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1302EC" w:rsidRPr="001302EC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Contratação de Serviços de Engenharia, para a prestação de serviços de acompanhamento, fiscalização e monitoramento da obra PAC-2 – Construção de Quadra Escolar Coberta</w:t>
      </w:r>
      <w:r w:rsidR="00C428B2" w:rsidRPr="001302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1302EC">
        <w:rPr>
          <w:b/>
          <w:color w:val="000000" w:themeColor="text1"/>
        </w:rPr>
        <w:t>GERSON LUIZ CECCHELE</w:t>
      </w:r>
      <w:r w:rsidR="00BF3D73" w:rsidRPr="00452DEA">
        <w:rPr>
          <w:b/>
          <w:color w:val="000000" w:themeColor="text1"/>
        </w:rPr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1302EC">
        <w:rPr>
          <w:color w:val="000000" w:themeColor="text1"/>
        </w:rPr>
        <w:t>276.217.230-68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1302EC">
        <w:rPr>
          <w:color w:val="000000" w:themeColor="text1"/>
        </w:rPr>
        <w:t>Avenida Ângelo Macalos 200, Sala 13</w:t>
      </w:r>
      <w:r w:rsidR="001302EC" w:rsidRPr="00377449">
        <w:rPr>
          <w:color w:val="000000" w:themeColor="text1"/>
        </w:rPr>
        <w:t xml:space="preserve">, Bairro </w:t>
      </w:r>
      <w:r w:rsidR="001302EC">
        <w:rPr>
          <w:color w:val="000000" w:themeColor="text1"/>
        </w:rPr>
        <w:t>Centro</w:t>
      </w:r>
      <w:r w:rsidR="001302EC" w:rsidRPr="00377449">
        <w:rPr>
          <w:color w:val="000000" w:themeColor="text1"/>
        </w:rPr>
        <w:t xml:space="preserve">, na cidade de </w:t>
      </w:r>
      <w:r w:rsidR="001302EC">
        <w:rPr>
          <w:color w:val="000000" w:themeColor="text1"/>
        </w:rPr>
        <w:t>Espumoso</w:t>
      </w:r>
      <w:r w:rsidR="001302EC" w:rsidRPr="00377449">
        <w:rPr>
          <w:color w:val="000000" w:themeColor="text1"/>
        </w:rPr>
        <w:t>/RS</w:t>
      </w:r>
      <w:r w:rsidR="001302EC">
        <w:rPr>
          <w:color w:val="000000" w:themeColor="text1"/>
        </w:rPr>
        <w:t>.</w:t>
      </w:r>
    </w:p>
    <w:p w:rsidR="00923A26" w:rsidRPr="00452DEA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2EC" w:rsidRPr="001302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R$ 6.000,00 (Seis mil reais)</w:t>
      </w:r>
      <w:r w:rsidR="002D4AA3" w:rsidRPr="001302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02EC">
        <w:rPr>
          <w:rFonts w:ascii="Times New Roman" w:hAnsi="Times New Roman" w:cs="Times New Roman"/>
          <w:color w:val="000000" w:themeColor="text1"/>
          <w:sz w:val="24"/>
          <w:szCs w:val="24"/>
        </w:rPr>
        <w:t>06 de julho</w:t>
      </w:r>
      <w:r w:rsid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C53D7"/>
    <w:rsid w:val="001302EC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B08EC"/>
    <w:rsid w:val="003C0F22"/>
    <w:rsid w:val="003D50E7"/>
    <w:rsid w:val="003E24AE"/>
    <w:rsid w:val="003E6B10"/>
    <w:rsid w:val="00452DEA"/>
    <w:rsid w:val="004B35A2"/>
    <w:rsid w:val="005573EE"/>
    <w:rsid w:val="005845C5"/>
    <w:rsid w:val="0059277D"/>
    <w:rsid w:val="00595045"/>
    <w:rsid w:val="005A10BF"/>
    <w:rsid w:val="006C7FCF"/>
    <w:rsid w:val="006E74C5"/>
    <w:rsid w:val="007A5785"/>
    <w:rsid w:val="008A66D9"/>
    <w:rsid w:val="008B12B0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BC4A33"/>
    <w:rsid w:val="00BF3D73"/>
    <w:rsid w:val="00BF4BA8"/>
    <w:rsid w:val="00C428B2"/>
    <w:rsid w:val="00C536EB"/>
    <w:rsid w:val="00D12D85"/>
    <w:rsid w:val="00D63FE1"/>
    <w:rsid w:val="00D71414"/>
    <w:rsid w:val="00DE2A2D"/>
    <w:rsid w:val="00E544A7"/>
    <w:rsid w:val="00E72E3E"/>
    <w:rsid w:val="00E93E07"/>
    <w:rsid w:val="00EE7676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33</cp:revision>
  <cp:lastPrinted>2017-07-31T18:09:00Z</cp:lastPrinted>
  <dcterms:created xsi:type="dcterms:W3CDTF">2016-07-05T17:35:00Z</dcterms:created>
  <dcterms:modified xsi:type="dcterms:W3CDTF">2017-07-31T18:09:00Z</dcterms:modified>
</cp:coreProperties>
</file>