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D4" w:rsidRPr="00F66AAC" w:rsidRDefault="00F66AAC" w:rsidP="00F66AAC">
      <w:pPr>
        <w:shd w:val="clear" w:color="auto" w:fill="FFFFFF"/>
        <w:spacing w:after="0"/>
        <w:jc w:val="center"/>
        <w:rPr>
          <w:rFonts w:ascii="Times New Roman" w:hAnsi="Times New Roman"/>
          <w:b/>
          <w:color w:val="000000"/>
          <w:lang w:eastAsia="pt-BR"/>
        </w:rPr>
      </w:pPr>
      <w:r>
        <w:rPr>
          <w:rFonts w:asciiTheme="minorHAnsi" w:hAnsiTheme="minorHAnsi" w:cs="Arial"/>
          <w:b/>
          <w:color w:val="000000"/>
          <w:lang w:eastAsia="pt-BR"/>
        </w:rPr>
        <w:br/>
      </w:r>
      <w:r w:rsidRPr="00F66AAC">
        <w:rPr>
          <w:rFonts w:ascii="Times New Roman" w:hAnsi="Times New Roman"/>
          <w:b/>
          <w:color w:val="000000"/>
          <w:lang w:eastAsia="pt-BR"/>
        </w:rPr>
        <w:t>EDITAL Nº 01/2019</w:t>
      </w:r>
      <w:r w:rsidR="005A56D4" w:rsidRPr="00F66AAC">
        <w:rPr>
          <w:rFonts w:ascii="Times New Roman" w:hAnsi="Times New Roman"/>
          <w:b/>
          <w:color w:val="000000"/>
          <w:lang w:eastAsia="pt-BR"/>
        </w:rPr>
        <w:br/>
      </w:r>
    </w:p>
    <w:p w:rsidR="00F66AAC" w:rsidRDefault="005A56D4" w:rsidP="00F66AAC">
      <w:pPr>
        <w:shd w:val="clear" w:color="auto" w:fill="FFFFFF"/>
        <w:spacing w:after="0"/>
        <w:jc w:val="center"/>
        <w:rPr>
          <w:rFonts w:ascii="Times New Roman" w:hAnsi="Times New Roman"/>
          <w:b/>
          <w:color w:val="000000"/>
          <w:lang w:eastAsia="pt-BR"/>
        </w:rPr>
      </w:pPr>
      <w:r w:rsidRPr="00F66AAC">
        <w:rPr>
          <w:rFonts w:ascii="Times New Roman" w:hAnsi="Times New Roman"/>
          <w:b/>
          <w:color w:val="000000"/>
          <w:lang w:eastAsia="pt-BR"/>
        </w:rPr>
        <w:t>PROCESSO DE ESCOLHA DOS MEMBROS DO</w:t>
      </w:r>
    </w:p>
    <w:p w:rsidR="005A56D4" w:rsidRPr="00F66AAC" w:rsidRDefault="005A56D4" w:rsidP="00F66AAC">
      <w:pPr>
        <w:shd w:val="clear" w:color="auto" w:fill="FFFFFF"/>
        <w:spacing w:after="0"/>
        <w:jc w:val="center"/>
        <w:rPr>
          <w:rFonts w:ascii="Times New Roman" w:hAnsi="Times New Roman"/>
          <w:b/>
          <w:color w:val="000000"/>
          <w:lang w:eastAsia="pt-BR"/>
        </w:rPr>
      </w:pPr>
      <w:r w:rsidRPr="00F66AAC">
        <w:rPr>
          <w:rFonts w:ascii="Times New Roman" w:hAnsi="Times New Roman"/>
          <w:b/>
          <w:color w:val="000000"/>
          <w:lang w:eastAsia="pt-BR"/>
        </w:rPr>
        <w:t>CONSELHO TUTELAR</w:t>
      </w:r>
      <w:r w:rsidR="00F66AAC" w:rsidRPr="00F66AAC">
        <w:rPr>
          <w:rFonts w:ascii="Times New Roman" w:hAnsi="Times New Roman"/>
          <w:b/>
          <w:color w:val="000000"/>
          <w:lang w:eastAsia="pt-BR"/>
        </w:rPr>
        <w:t xml:space="preserve"> 2020-2024</w:t>
      </w:r>
    </w:p>
    <w:p w:rsidR="005A56D4" w:rsidRPr="00F66AAC" w:rsidRDefault="005A56D4" w:rsidP="00F66AAC">
      <w:pPr>
        <w:shd w:val="clear" w:color="auto" w:fill="FFFFFF"/>
        <w:spacing w:after="0"/>
        <w:ind w:firstLine="1134"/>
        <w:rPr>
          <w:rFonts w:ascii="Times New Roman" w:hAnsi="Times New Roman"/>
          <w:color w:val="000000"/>
          <w:lang w:eastAsia="pt-BR"/>
        </w:rPr>
      </w:pPr>
    </w:p>
    <w:p w:rsidR="005870C5" w:rsidRPr="00F66AAC" w:rsidRDefault="005870C5" w:rsidP="00F66AAC">
      <w:pPr>
        <w:spacing w:before="231" w:after="0"/>
        <w:ind w:firstLine="1377"/>
        <w:rPr>
          <w:rFonts w:ascii="Times New Roman" w:hAnsi="Times New Roman"/>
          <w:i/>
        </w:rPr>
      </w:pPr>
      <w:r w:rsidRPr="00F66AAC">
        <w:rPr>
          <w:rFonts w:ascii="Times New Roman" w:hAnsi="Times New Roman"/>
          <w:b/>
        </w:rPr>
        <w:t>O (A) PRESIDENTE (A) DO CONSELHO MUNICIPAL DOS DIREITOS</w:t>
      </w:r>
      <w:r w:rsidRPr="00F66AAC">
        <w:rPr>
          <w:rFonts w:ascii="Times New Roman" w:hAnsi="Times New Roman"/>
          <w:b/>
          <w:spacing w:val="60"/>
        </w:rPr>
        <w:t xml:space="preserve"> </w:t>
      </w:r>
      <w:r w:rsidRPr="00F66AAC">
        <w:rPr>
          <w:rFonts w:ascii="Times New Roman" w:hAnsi="Times New Roman"/>
          <w:b/>
        </w:rPr>
        <w:t>DA CRIANÇA E DO ADOLESCENTE DE JACUIZINHO/RS - COMDICA</w:t>
      </w:r>
      <w:r w:rsidRPr="00F66AAC">
        <w:rPr>
          <w:rFonts w:ascii="Times New Roman" w:hAnsi="Times New Roman"/>
          <w:i/>
        </w:rPr>
        <w:t xml:space="preserve">, </w:t>
      </w:r>
      <w:r w:rsidRPr="00F66AAC">
        <w:rPr>
          <w:rFonts w:ascii="Times New Roman" w:hAnsi="Times New Roman"/>
        </w:rPr>
        <w:t>no uso da atribuição</w:t>
      </w:r>
      <w:r w:rsidRPr="00F66AAC">
        <w:rPr>
          <w:rFonts w:ascii="Times New Roman" w:hAnsi="Times New Roman"/>
          <w:spacing w:val="15"/>
        </w:rPr>
        <w:t xml:space="preserve"> </w:t>
      </w:r>
      <w:r w:rsidRPr="00F66AAC">
        <w:rPr>
          <w:rFonts w:ascii="Times New Roman" w:hAnsi="Times New Roman"/>
        </w:rPr>
        <w:t>que</w:t>
      </w:r>
      <w:r w:rsidRPr="00F66AAC">
        <w:rPr>
          <w:rFonts w:ascii="Times New Roman" w:hAnsi="Times New Roman"/>
          <w:spacing w:val="18"/>
        </w:rPr>
        <w:t xml:space="preserve"> </w:t>
      </w:r>
      <w:r w:rsidRPr="00F66AAC">
        <w:rPr>
          <w:rFonts w:ascii="Times New Roman" w:hAnsi="Times New Roman"/>
        </w:rPr>
        <w:t>lhe</w:t>
      </w:r>
      <w:r w:rsidRPr="00F66AAC">
        <w:rPr>
          <w:rFonts w:ascii="Times New Roman" w:hAnsi="Times New Roman"/>
          <w:spacing w:val="15"/>
        </w:rPr>
        <w:t xml:space="preserve"> </w:t>
      </w:r>
      <w:r w:rsidRPr="00F66AAC">
        <w:rPr>
          <w:rFonts w:ascii="Times New Roman" w:hAnsi="Times New Roman"/>
        </w:rPr>
        <w:t>é</w:t>
      </w:r>
      <w:r w:rsidRPr="00F66AAC">
        <w:rPr>
          <w:rFonts w:ascii="Times New Roman" w:hAnsi="Times New Roman"/>
          <w:spacing w:val="17"/>
        </w:rPr>
        <w:t xml:space="preserve"> </w:t>
      </w:r>
      <w:r w:rsidRPr="00F66AAC">
        <w:rPr>
          <w:rFonts w:ascii="Times New Roman" w:hAnsi="Times New Roman"/>
        </w:rPr>
        <w:t>conferido</w:t>
      </w:r>
      <w:r w:rsidRPr="00F66AAC">
        <w:rPr>
          <w:rFonts w:ascii="Times New Roman" w:hAnsi="Times New Roman"/>
          <w:spacing w:val="18"/>
        </w:rPr>
        <w:t xml:space="preserve"> </w:t>
      </w:r>
      <w:r w:rsidRPr="00F66AAC">
        <w:rPr>
          <w:rFonts w:ascii="Times New Roman" w:hAnsi="Times New Roman"/>
        </w:rPr>
        <w:t>pela</w:t>
      </w:r>
      <w:r w:rsidRPr="00F66AAC">
        <w:rPr>
          <w:rFonts w:ascii="Times New Roman" w:hAnsi="Times New Roman"/>
          <w:spacing w:val="17"/>
        </w:rPr>
        <w:t xml:space="preserve"> </w:t>
      </w:r>
      <w:r w:rsidRPr="00F66AAC">
        <w:rPr>
          <w:rFonts w:ascii="Times New Roman" w:hAnsi="Times New Roman"/>
        </w:rPr>
        <w:t>Lei</w:t>
      </w:r>
      <w:r w:rsidRPr="00F66AAC">
        <w:rPr>
          <w:rFonts w:ascii="Times New Roman" w:hAnsi="Times New Roman"/>
          <w:spacing w:val="17"/>
        </w:rPr>
        <w:t xml:space="preserve"> </w:t>
      </w:r>
      <w:r w:rsidRPr="00F66AAC">
        <w:rPr>
          <w:rFonts w:ascii="Times New Roman" w:hAnsi="Times New Roman"/>
        </w:rPr>
        <w:t>Municipal nº 074/2001, combinada com a Lei Municipal nº 975/2015, Resolução nº 002/2019 do COMDICA</w:t>
      </w:r>
      <w:r w:rsidRPr="00F66AAC">
        <w:rPr>
          <w:rFonts w:ascii="Times New Roman" w:hAnsi="Times New Roman"/>
          <w:i/>
        </w:rPr>
        <w:t xml:space="preserve">, </w:t>
      </w:r>
      <w:r w:rsidRPr="00F66AAC">
        <w:rPr>
          <w:rFonts w:ascii="Times New Roman" w:hAnsi="Times New Roman"/>
        </w:rPr>
        <w:t>e de acordo com o art. 139 da Lei Federal n° 8.069/90 (ECA)</w:t>
      </w:r>
      <w:r w:rsidRPr="00F66AAC">
        <w:rPr>
          <w:rFonts w:ascii="Times New Roman" w:hAnsi="Times New Roman"/>
          <w:i/>
        </w:rPr>
        <w:t xml:space="preserve"> </w:t>
      </w:r>
      <w:r w:rsidRPr="00F66AAC">
        <w:rPr>
          <w:rFonts w:ascii="Times New Roman" w:hAnsi="Times New Roman"/>
        </w:rPr>
        <w:t>torna público o presente EDITAL de convocação para o processo de escolha, em 06 de outubro de 2019, para membros titulares e suplentes do Conselho Tutelar para o quadriênio de 10 de janeiro de 2020 a 10 de janeiro de 2024.</w:t>
      </w:r>
    </w:p>
    <w:p w:rsidR="005A56D4" w:rsidRPr="00F66AAC" w:rsidRDefault="005A56D4" w:rsidP="00F66AAC">
      <w:pPr>
        <w:shd w:val="clear" w:color="auto" w:fill="FFFFFF"/>
        <w:spacing w:after="0"/>
        <w:rPr>
          <w:rFonts w:ascii="Times New Roman" w:hAnsi="Times New Roman"/>
          <w:color w:val="000000"/>
          <w:lang w:eastAsia="pt-BR"/>
        </w:rPr>
      </w:pPr>
    </w:p>
    <w:p w:rsidR="005A56D4" w:rsidRPr="00F66AAC" w:rsidRDefault="005A56D4" w:rsidP="00F66AAC">
      <w:pPr>
        <w:shd w:val="clear" w:color="auto" w:fill="FFFFFF"/>
        <w:spacing w:after="0"/>
        <w:rPr>
          <w:rFonts w:ascii="Times New Roman" w:hAnsi="Times New Roman"/>
          <w:b/>
          <w:color w:val="000000"/>
          <w:lang w:eastAsia="pt-BR"/>
        </w:rPr>
      </w:pPr>
      <w:r w:rsidRPr="00F66AAC">
        <w:rPr>
          <w:rFonts w:ascii="Times New Roman" w:hAnsi="Times New Roman"/>
          <w:b/>
          <w:color w:val="000000"/>
          <w:lang w:eastAsia="pt-BR"/>
        </w:rPr>
        <w:t>1. DISPOSIÇÕES PRELIMINARES</w:t>
      </w:r>
    </w:p>
    <w:p w:rsidR="005A56D4" w:rsidRPr="00F66AAC" w:rsidRDefault="005A56D4" w:rsidP="00F66AAC">
      <w:pPr>
        <w:shd w:val="clear" w:color="auto" w:fill="FFFFFF"/>
        <w:spacing w:after="0"/>
        <w:rPr>
          <w:rFonts w:ascii="Times New Roman" w:hAnsi="Times New Roman"/>
          <w:iCs/>
          <w:color w:val="000000"/>
        </w:rPr>
      </w:pPr>
      <w:r w:rsidRPr="00F66AAC">
        <w:rPr>
          <w:rFonts w:ascii="Times New Roman" w:hAnsi="Times New Roman"/>
          <w:iCs/>
          <w:color w:val="000000"/>
        </w:rPr>
        <w:t>1.1 O presente edital visa divulgar as normas, datas e procedimentos para o processo de escolha de 05 (cinco) membros titulares e 05 (suplent</w:t>
      </w:r>
      <w:r w:rsidR="005870C5" w:rsidRPr="00F66AAC">
        <w:rPr>
          <w:rFonts w:ascii="Times New Roman" w:hAnsi="Times New Roman"/>
          <w:iCs/>
          <w:color w:val="000000"/>
        </w:rPr>
        <w:t>es) do Conselho Tutelar do município de Ja</w:t>
      </w:r>
      <w:r w:rsidR="00A73C57">
        <w:rPr>
          <w:rFonts w:ascii="Times New Roman" w:hAnsi="Times New Roman"/>
          <w:iCs/>
          <w:color w:val="000000"/>
        </w:rPr>
        <w:t>c</w:t>
      </w:r>
      <w:r w:rsidR="005870C5" w:rsidRPr="00F66AAC">
        <w:rPr>
          <w:rFonts w:ascii="Times New Roman" w:hAnsi="Times New Roman"/>
          <w:iCs/>
          <w:color w:val="000000"/>
        </w:rPr>
        <w:t>uizinho/RS</w:t>
      </w:r>
      <w:r w:rsidRPr="00F66AAC">
        <w:rPr>
          <w:rFonts w:ascii="Times New Roman" w:hAnsi="Times New Roman"/>
          <w:iCs/>
          <w:color w:val="000000"/>
        </w:rPr>
        <w:t xml:space="preserve">. </w:t>
      </w:r>
    </w:p>
    <w:p w:rsidR="005A56D4" w:rsidRPr="00F66AAC" w:rsidRDefault="005A56D4" w:rsidP="00F66AAC">
      <w:pPr>
        <w:shd w:val="clear" w:color="auto" w:fill="FFFFFF"/>
        <w:spacing w:after="0"/>
        <w:rPr>
          <w:rFonts w:ascii="Times New Roman" w:hAnsi="Times New Roman"/>
          <w:color w:val="000000"/>
          <w:lang w:eastAsia="pt-BR"/>
        </w:rPr>
      </w:pPr>
      <w:r w:rsidRPr="00F66AAC">
        <w:rPr>
          <w:rFonts w:ascii="Times New Roman" w:hAnsi="Times New Roman"/>
          <w:color w:val="000000"/>
          <w:lang w:eastAsia="pt-BR"/>
        </w:rPr>
        <w:t>1.2 O procedimento para a escolha dos Conselheiros Tutelares ficará a cargo da Comissão Especial Eleitoral e será realizado em 02 (duas) etapas:</w:t>
      </w:r>
    </w:p>
    <w:p w:rsidR="005A56D4" w:rsidRPr="00F66AAC" w:rsidRDefault="005A56D4" w:rsidP="00F66AAC">
      <w:pPr>
        <w:shd w:val="clear" w:color="auto" w:fill="FFFFFF"/>
        <w:spacing w:after="0"/>
        <w:rPr>
          <w:rFonts w:ascii="Times New Roman" w:hAnsi="Times New Roman"/>
          <w:color w:val="000000"/>
          <w:lang w:eastAsia="pt-BR"/>
        </w:rPr>
      </w:pPr>
      <w:r w:rsidRPr="00F66AAC">
        <w:rPr>
          <w:rFonts w:ascii="Times New Roman" w:hAnsi="Times New Roman"/>
          <w:color w:val="000000"/>
          <w:lang w:eastAsia="pt-BR"/>
        </w:rPr>
        <w:t xml:space="preserve">1.2.1 Inscrição de candidatos; </w:t>
      </w:r>
      <w:proofErr w:type="gramStart"/>
      <w:r w:rsidRPr="00F66AAC">
        <w:rPr>
          <w:rFonts w:ascii="Times New Roman" w:hAnsi="Times New Roman"/>
          <w:color w:val="000000"/>
          <w:lang w:eastAsia="pt-BR"/>
        </w:rPr>
        <w:t>e</w:t>
      </w:r>
      <w:proofErr w:type="gramEnd"/>
    </w:p>
    <w:p w:rsidR="005A56D4" w:rsidRPr="00F66AAC" w:rsidRDefault="005A56D4" w:rsidP="00F66AAC">
      <w:pPr>
        <w:shd w:val="clear" w:color="auto" w:fill="FFFFFF"/>
        <w:spacing w:after="0"/>
        <w:rPr>
          <w:rFonts w:ascii="Times New Roman" w:hAnsi="Times New Roman"/>
        </w:rPr>
      </w:pPr>
      <w:r w:rsidRPr="00F66AAC">
        <w:rPr>
          <w:rFonts w:ascii="Times New Roman" w:hAnsi="Times New Roman"/>
          <w:color w:val="000000"/>
          <w:lang w:eastAsia="pt-BR"/>
        </w:rPr>
        <w:t>1.2.2 Eleição dos candidatos através de voto direto, secreto, universal e facultativo</w:t>
      </w:r>
      <w:r w:rsidRPr="00F66AAC">
        <w:rPr>
          <w:rFonts w:ascii="Times New Roman" w:hAnsi="Times New Roman"/>
        </w:rPr>
        <w:t xml:space="preserve"> dos cidadãos do Município, conduzida pelo COMDICA e fiscalizada pelo Ministério Público. </w:t>
      </w:r>
    </w:p>
    <w:p w:rsidR="005A56D4" w:rsidRPr="00F66AAC" w:rsidRDefault="005A56D4" w:rsidP="00F66AAC">
      <w:pPr>
        <w:tabs>
          <w:tab w:val="left" w:pos="709"/>
          <w:tab w:val="left" w:pos="1418"/>
        </w:tabs>
        <w:spacing w:after="0"/>
        <w:rPr>
          <w:rFonts w:ascii="Times New Roman" w:hAnsi="Times New Roman"/>
        </w:rPr>
      </w:pPr>
      <w:r w:rsidRPr="00F66AAC">
        <w:rPr>
          <w:rFonts w:ascii="Times New Roman" w:hAnsi="Times New Roman"/>
        </w:rPr>
        <w:t xml:space="preserve">1.3 A Comissão Especial Eleitoral a que se refere o item “1.2” é composta, </w:t>
      </w:r>
      <w:r w:rsidR="005870C5" w:rsidRPr="00F66AAC">
        <w:rPr>
          <w:rFonts w:ascii="Times New Roman" w:hAnsi="Times New Roman"/>
        </w:rPr>
        <w:t xml:space="preserve">nos termos da Resolução nº 002/2019 </w:t>
      </w:r>
      <w:r w:rsidRPr="00F66AAC">
        <w:rPr>
          <w:rFonts w:ascii="Times New Roman" w:hAnsi="Times New Roman"/>
        </w:rPr>
        <w:t>do COMDICA, por integrantes do referido Conselho, representantes da Administração e das entidades da sociedade civil, paritariamente, sendo eles:</w:t>
      </w:r>
    </w:p>
    <w:p w:rsidR="004E2CB0" w:rsidRPr="00F66AAC" w:rsidRDefault="004E2CB0" w:rsidP="00F66AAC">
      <w:pPr>
        <w:pStyle w:val="Corpodetexto"/>
        <w:spacing w:after="0" w:line="360" w:lineRule="auto"/>
        <w:ind w:firstLine="0"/>
        <w:rPr>
          <w:rFonts w:ascii="Times New Roman" w:hAnsi="Times New Roman" w:cs="Times New Roman"/>
          <w:lang w:eastAsia="pt-BR"/>
        </w:rPr>
      </w:pPr>
      <w:r w:rsidRPr="00F66AAC">
        <w:rPr>
          <w:rFonts w:ascii="Times New Roman" w:hAnsi="Times New Roman" w:cs="Times New Roman"/>
          <w:lang w:eastAsia="pt-BR"/>
        </w:rPr>
        <w:t xml:space="preserve">I – </w:t>
      </w:r>
      <w:proofErr w:type="spellStart"/>
      <w:r w:rsidRPr="00F66AAC">
        <w:rPr>
          <w:rFonts w:ascii="Times New Roman" w:hAnsi="Times New Roman" w:cs="Times New Roman"/>
          <w:lang w:eastAsia="pt-BR"/>
        </w:rPr>
        <w:t>Cleres</w:t>
      </w:r>
      <w:proofErr w:type="spellEnd"/>
      <w:r w:rsidRPr="00F66AAC">
        <w:rPr>
          <w:rFonts w:ascii="Times New Roman" w:hAnsi="Times New Roman" w:cs="Times New Roman"/>
          <w:lang w:eastAsia="pt-BR"/>
        </w:rPr>
        <w:t xml:space="preserve"> Maria Cavalheiro </w:t>
      </w:r>
      <w:proofErr w:type="spellStart"/>
      <w:r w:rsidRPr="00F66AAC">
        <w:rPr>
          <w:rFonts w:ascii="Times New Roman" w:hAnsi="Times New Roman" w:cs="Times New Roman"/>
          <w:lang w:eastAsia="pt-BR"/>
        </w:rPr>
        <w:t>Revelante</w:t>
      </w:r>
      <w:proofErr w:type="spellEnd"/>
      <w:r w:rsidRPr="00F66AAC">
        <w:rPr>
          <w:rFonts w:ascii="Times New Roman" w:hAnsi="Times New Roman" w:cs="Times New Roman"/>
          <w:lang w:eastAsia="pt-BR"/>
        </w:rPr>
        <w:t>, representando o Governo Municipal;</w:t>
      </w:r>
    </w:p>
    <w:p w:rsidR="004E2CB0" w:rsidRPr="00F66AAC" w:rsidRDefault="004E2CB0" w:rsidP="00F66AAC">
      <w:pPr>
        <w:pStyle w:val="Corpodetexto"/>
        <w:spacing w:after="0" w:line="360" w:lineRule="auto"/>
        <w:ind w:firstLine="0"/>
        <w:rPr>
          <w:rFonts w:ascii="Times New Roman" w:hAnsi="Times New Roman" w:cs="Times New Roman"/>
          <w:lang w:eastAsia="pt-BR"/>
        </w:rPr>
      </w:pPr>
      <w:r w:rsidRPr="00F66AAC">
        <w:rPr>
          <w:rFonts w:ascii="Times New Roman" w:hAnsi="Times New Roman" w:cs="Times New Roman"/>
          <w:lang w:eastAsia="pt-BR"/>
        </w:rPr>
        <w:t xml:space="preserve">II – </w:t>
      </w:r>
      <w:proofErr w:type="spellStart"/>
      <w:r w:rsidRPr="00F66AAC">
        <w:rPr>
          <w:rFonts w:ascii="Times New Roman" w:hAnsi="Times New Roman" w:cs="Times New Roman"/>
          <w:lang w:eastAsia="pt-BR"/>
        </w:rPr>
        <w:t>Liamara</w:t>
      </w:r>
      <w:proofErr w:type="spellEnd"/>
      <w:r w:rsidRPr="00F66AAC">
        <w:rPr>
          <w:rFonts w:ascii="Times New Roman" w:hAnsi="Times New Roman" w:cs="Times New Roman"/>
          <w:lang w:eastAsia="pt-BR"/>
        </w:rPr>
        <w:t xml:space="preserve"> Rezende, representando o Governo Municipal;</w:t>
      </w:r>
    </w:p>
    <w:p w:rsidR="004E2CB0" w:rsidRPr="00F66AAC" w:rsidRDefault="004E2CB0" w:rsidP="00F66AAC">
      <w:pPr>
        <w:pStyle w:val="Corpodetexto"/>
        <w:spacing w:after="0" w:line="360" w:lineRule="auto"/>
        <w:ind w:firstLine="0"/>
        <w:rPr>
          <w:rFonts w:ascii="Times New Roman" w:hAnsi="Times New Roman" w:cs="Times New Roman"/>
          <w:lang w:eastAsia="pt-BR"/>
        </w:rPr>
      </w:pPr>
      <w:r w:rsidRPr="00F66AAC">
        <w:rPr>
          <w:rFonts w:ascii="Times New Roman" w:hAnsi="Times New Roman" w:cs="Times New Roman"/>
          <w:lang w:eastAsia="pt-BR"/>
        </w:rPr>
        <w:t xml:space="preserve">III - Tatiane </w:t>
      </w:r>
      <w:proofErr w:type="spellStart"/>
      <w:r w:rsidRPr="00F66AAC">
        <w:rPr>
          <w:rFonts w:ascii="Times New Roman" w:hAnsi="Times New Roman" w:cs="Times New Roman"/>
          <w:lang w:eastAsia="pt-BR"/>
        </w:rPr>
        <w:t>Rutzen</w:t>
      </w:r>
      <w:proofErr w:type="spellEnd"/>
      <w:r w:rsidRPr="00F66AAC">
        <w:rPr>
          <w:rFonts w:ascii="Times New Roman" w:hAnsi="Times New Roman" w:cs="Times New Roman"/>
          <w:lang w:eastAsia="pt-BR"/>
        </w:rPr>
        <w:t xml:space="preserve"> do Nascimento Antunes, representando o Governo Municipal;</w:t>
      </w:r>
    </w:p>
    <w:p w:rsidR="004E2CB0" w:rsidRPr="00F66AAC" w:rsidRDefault="004E2CB0" w:rsidP="00F66AAC">
      <w:pPr>
        <w:pStyle w:val="Corpodetexto"/>
        <w:spacing w:after="0" w:line="360" w:lineRule="auto"/>
        <w:ind w:firstLine="0"/>
        <w:rPr>
          <w:rFonts w:ascii="Times New Roman" w:hAnsi="Times New Roman" w:cs="Times New Roman"/>
          <w:lang w:eastAsia="pt-BR"/>
        </w:rPr>
      </w:pPr>
      <w:r w:rsidRPr="00F66AAC">
        <w:rPr>
          <w:rFonts w:ascii="Times New Roman" w:hAnsi="Times New Roman" w:cs="Times New Roman"/>
          <w:lang w:eastAsia="pt-BR"/>
        </w:rPr>
        <w:lastRenderedPageBreak/>
        <w:t xml:space="preserve">IV - </w:t>
      </w:r>
      <w:proofErr w:type="spellStart"/>
      <w:r w:rsidRPr="00F66AAC">
        <w:rPr>
          <w:rFonts w:ascii="Times New Roman" w:hAnsi="Times New Roman" w:cs="Times New Roman"/>
          <w:lang w:eastAsia="pt-BR"/>
        </w:rPr>
        <w:t>Claudiomir</w:t>
      </w:r>
      <w:proofErr w:type="spellEnd"/>
      <w:r w:rsidRPr="00F66AAC">
        <w:rPr>
          <w:rFonts w:ascii="Times New Roman" w:hAnsi="Times New Roman" w:cs="Times New Roman"/>
          <w:lang w:eastAsia="pt-BR"/>
        </w:rPr>
        <w:t xml:space="preserve"> Toledo de Mello, representando o CTG </w:t>
      </w:r>
      <w:proofErr w:type="spellStart"/>
      <w:r w:rsidRPr="00F66AAC">
        <w:rPr>
          <w:rFonts w:ascii="Times New Roman" w:hAnsi="Times New Roman" w:cs="Times New Roman"/>
          <w:lang w:eastAsia="pt-BR"/>
        </w:rPr>
        <w:t>Sinuelo</w:t>
      </w:r>
      <w:proofErr w:type="spellEnd"/>
      <w:r w:rsidRPr="00F66AAC">
        <w:rPr>
          <w:rFonts w:ascii="Times New Roman" w:hAnsi="Times New Roman" w:cs="Times New Roman"/>
          <w:lang w:eastAsia="pt-BR"/>
        </w:rPr>
        <w:t xml:space="preserve"> dos Pagos;</w:t>
      </w:r>
    </w:p>
    <w:p w:rsidR="004E2CB0" w:rsidRPr="00F66AAC" w:rsidRDefault="004E2CB0" w:rsidP="00F66AAC">
      <w:pPr>
        <w:pStyle w:val="Corpodetexto"/>
        <w:spacing w:after="0" w:line="360" w:lineRule="auto"/>
        <w:ind w:firstLine="0"/>
        <w:rPr>
          <w:rFonts w:ascii="Times New Roman" w:hAnsi="Times New Roman" w:cs="Times New Roman"/>
          <w:lang w:eastAsia="pt-BR"/>
        </w:rPr>
      </w:pPr>
      <w:r w:rsidRPr="00F66AAC">
        <w:rPr>
          <w:rFonts w:ascii="Times New Roman" w:hAnsi="Times New Roman" w:cs="Times New Roman"/>
          <w:lang w:eastAsia="pt-BR"/>
        </w:rPr>
        <w:t xml:space="preserve">V – Luciane </w:t>
      </w:r>
      <w:proofErr w:type="spellStart"/>
      <w:r w:rsidRPr="00F66AAC">
        <w:rPr>
          <w:rFonts w:ascii="Times New Roman" w:hAnsi="Times New Roman" w:cs="Times New Roman"/>
          <w:lang w:eastAsia="pt-BR"/>
        </w:rPr>
        <w:t>Stefanello</w:t>
      </w:r>
      <w:proofErr w:type="spellEnd"/>
      <w:r w:rsidRPr="00F66AAC">
        <w:rPr>
          <w:rFonts w:ascii="Times New Roman" w:hAnsi="Times New Roman" w:cs="Times New Roman"/>
          <w:lang w:eastAsia="pt-BR"/>
        </w:rPr>
        <w:t xml:space="preserve"> – representando o CPM da Escola Menino Jesus;</w:t>
      </w:r>
    </w:p>
    <w:p w:rsidR="004E2CB0" w:rsidRPr="00F66AAC" w:rsidRDefault="004E2CB0" w:rsidP="00F66AAC">
      <w:pPr>
        <w:pStyle w:val="Corpodetexto"/>
        <w:spacing w:after="0" w:line="360" w:lineRule="auto"/>
        <w:ind w:firstLine="0"/>
        <w:rPr>
          <w:rFonts w:ascii="Times New Roman" w:hAnsi="Times New Roman" w:cs="Times New Roman"/>
        </w:rPr>
      </w:pPr>
      <w:r w:rsidRPr="00F66AAC">
        <w:rPr>
          <w:rFonts w:ascii="Times New Roman" w:hAnsi="Times New Roman" w:cs="Times New Roman"/>
          <w:lang w:eastAsia="pt-BR"/>
        </w:rPr>
        <w:t xml:space="preserve">VI – Carina Costa – representando o CPM da Escola Roberto </w:t>
      </w:r>
      <w:proofErr w:type="spellStart"/>
      <w:r w:rsidRPr="00F66AAC">
        <w:rPr>
          <w:rFonts w:ascii="Times New Roman" w:hAnsi="Times New Roman" w:cs="Times New Roman"/>
          <w:lang w:eastAsia="pt-BR"/>
        </w:rPr>
        <w:t>Textor</w:t>
      </w:r>
      <w:proofErr w:type="spellEnd"/>
      <w:r w:rsidRPr="00F66AAC">
        <w:rPr>
          <w:rFonts w:ascii="Times New Roman" w:hAnsi="Times New Roman" w:cs="Times New Roman"/>
          <w:lang w:eastAsia="pt-BR"/>
        </w:rPr>
        <w:t>;</w:t>
      </w:r>
    </w:p>
    <w:p w:rsidR="005A56D4" w:rsidRPr="00F66AAC" w:rsidRDefault="005A56D4" w:rsidP="00F66AAC">
      <w:pPr>
        <w:tabs>
          <w:tab w:val="left" w:pos="709"/>
          <w:tab w:val="left" w:pos="1418"/>
        </w:tabs>
        <w:spacing w:after="0"/>
        <w:rPr>
          <w:rFonts w:ascii="Times New Roman" w:hAnsi="Times New Roman"/>
        </w:rPr>
      </w:pPr>
      <w:r w:rsidRPr="00F66AAC">
        <w:rPr>
          <w:rFonts w:ascii="Times New Roman" w:hAnsi="Times New Roman"/>
        </w:rPr>
        <w:t>1.4 A Comissão Especial</w:t>
      </w:r>
      <w:r w:rsidR="005870C5" w:rsidRPr="00F66AAC">
        <w:rPr>
          <w:rFonts w:ascii="Times New Roman" w:hAnsi="Times New Roman"/>
        </w:rPr>
        <w:t xml:space="preserve"> Eleitoral tem como Presidente </w:t>
      </w:r>
      <w:r w:rsidRPr="00F66AAC">
        <w:rPr>
          <w:rFonts w:ascii="Times New Roman" w:hAnsi="Times New Roman"/>
        </w:rPr>
        <w:t>a senhora</w:t>
      </w:r>
      <w:r w:rsidR="005870C5" w:rsidRPr="00F66AAC">
        <w:rPr>
          <w:rFonts w:ascii="Times New Roman" w:hAnsi="Times New Roman"/>
        </w:rPr>
        <w:t xml:space="preserve"> </w:t>
      </w:r>
      <w:proofErr w:type="spellStart"/>
      <w:r w:rsidR="005870C5" w:rsidRPr="00F66AAC">
        <w:rPr>
          <w:rFonts w:ascii="Times New Roman" w:hAnsi="Times New Roman"/>
        </w:rPr>
        <w:t>Liamara</w:t>
      </w:r>
      <w:proofErr w:type="spellEnd"/>
      <w:r w:rsidR="005870C5" w:rsidRPr="00F66AAC">
        <w:rPr>
          <w:rFonts w:ascii="Times New Roman" w:hAnsi="Times New Roman"/>
        </w:rPr>
        <w:t xml:space="preserve"> Rezende.</w:t>
      </w:r>
    </w:p>
    <w:p w:rsidR="005A56D4" w:rsidRPr="00F66AAC" w:rsidRDefault="005A56D4" w:rsidP="00F66AAC">
      <w:pPr>
        <w:shd w:val="clear" w:color="auto" w:fill="FFFFFF"/>
        <w:spacing w:after="0"/>
        <w:rPr>
          <w:rFonts w:ascii="Times New Roman" w:hAnsi="Times New Roman"/>
          <w:b/>
          <w:iCs/>
          <w:color w:val="000000"/>
        </w:rPr>
      </w:pPr>
      <w:r w:rsidRPr="00F66AAC">
        <w:rPr>
          <w:rFonts w:ascii="Times New Roman" w:hAnsi="Times New Roman"/>
          <w:b/>
          <w:iCs/>
          <w:color w:val="000000"/>
        </w:rPr>
        <w:t>2. DA FUNÇÃO DE CONSELHEIRO TUTELAR</w:t>
      </w:r>
    </w:p>
    <w:p w:rsidR="005A56D4" w:rsidRPr="00F66AAC" w:rsidRDefault="005A56D4" w:rsidP="00F66AAC">
      <w:pPr>
        <w:shd w:val="clear" w:color="auto" w:fill="FFFFFF"/>
        <w:spacing w:after="0"/>
        <w:rPr>
          <w:rFonts w:ascii="Times New Roman" w:hAnsi="Times New Roman"/>
          <w:b/>
          <w:iCs/>
          <w:color w:val="000000"/>
        </w:rPr>
      </w:pPr>
      <w:r w:rsidRPr="00F66AAC">
        <w:rPr>
          <w:rFonts w:ascii="Times New Roman" w:hAnsi="Times New Roman"/>
          <w:b/>
          <w:iCs/>
          <w:color w:val="000000"/>
        </w:rPr>
        <w:t xml:space="preserve">2.1 Da natureza: </w:t>
      </w:r>
    </w:p>
    <w:p w:rsidR="005A56D4" w:rsidRPr="00F66AAC" w:rsidRDefault="005A56D4" w:rsidP="00F66AAC">
      <w:pPr>
        <w:shd w:val="clear" w:color="auto" w:fill="FFFFFF"/>
        <w:spacing w:after="0"/>
        <w:rPr>
          <w:rFonts w:ascii="Times New Roman" w:hAnsi="Times New Roman"/>
          <w:iCs/>
          <w:color w:val="000000"/>
        </w:rPr>
      </w:pPr>
      <w:r w:rsidRPr="00F66AAC">
        <w:rPr>
          <w:rFonts w:ascii="Times New Roman" w:hAnsi="Times New Roman"/>
          <w:color w:val="000000"/>
          <w:shd w:val="clear" w:color="auto" w:fill="FFFFFF"/>
        </w:rPr>
        <w:t>2.2.1 O exercício efetivo da função de Conselheiro Tutelar constituirá serviço público relevante e estabelecerá presunção de idoneidade moral.</w:t>
      </w:r>
    </w:p>
    <w:p w:rsidR="005A56D4" w:rsidRPr="00F66AAC" w:rsidRDefault="005A56D4" w:rsidP="00F66AAC">
      <w:pPr>
        <w:shd w:val="clear" w:color="auto" w:fill="FFFFFF"/>
        <w:spacing w:after="0"/>
        <w:rPr>
          <w:rFonts w:ascii="Times New Roman" w:hAnsi="Times New Roman"/>
          <w:iCs/>
          <w:color w:val="000000"/>
        </w:rPr>
      </w:pPr>
      <w:r w:rsidRPr="00F66AAC">
        <w:rPr>
          <w:rFonts w:ascii="Times New Roman" w:hAnsi="Times New Roman"/>
          <w:iCs/>
          <w:color w:val="000000"/>
        </w:rPr>
        <w:t xml:space="preserve">2.2.2 O exercício da função de Conselheiro Tutelar requer dedicação exclusiva, sendo vedado o exercício simultâneo de qualquer outro cargo, emprego ou função pública ou privada. </w:t>
      </w:r>
    </w:p>
    <w:p w:rsidR="005A56D4" w:rsidRPr="00F66AAC" w:rsidRDefault="005A56D4" w:rsidP="00F66AAC">
      <w:pPr>
        <w:shd w:val="clear" w:color="auto" w:fill="FFFFFF"/>
        <w:spacing w:after="0"/>
        <w:rPr>
          <w:rFonts w:ascii="Times New Roman" w:hAnsi="Times New Roman"/>
          <w:b/>
          <w:iCs/>
          <w:color w:val="000000"/>
        </w:rPr>
      </w:pPr>
      <w:r w:rsidRPr="00F66AAC">
        <w:rPr>
          <w:rFonts w:ascii="Times New Roman" w:hAnsi="Times New Roman"/>
          <w:b/>
          <w:iCs/>
          <w:color w:val="000000"/>
        </w:rPr>
        <w:t>2.2 Das atribuições:</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São atribuições do Conselheiro Tutelar:</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I – atender às crianças e adolescentes sempre que seus direitos forem ameaçados ou violados;</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II – atender e aconselhar os pais ou responsáveis, aplicando as medidas previstas em Lei;</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III – promover a execução de suas decisões, podendo, para tanto:</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a) requisitar serviços públicos no âmbito do Município, nas áreas de saúde, educação, serviço social, previdência, trabalho e segurança;</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b) representar junto à autoridade judicial nos casos de descumprimento injustificado de suas deliberações.</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IV – encaminhar ao Ministério Público notícia de fato que constitua infração administrativa ou penal contra os direitos da criança e do adolescente;</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V – encaminhar à autoridade judiciária os casos de sua competência;</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VI – providenciar a medida estabelecida pela autoridade judiciária quanto a:</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a) encaminhamento de pais ou responsáveis, mediante termo de responsabilidade;</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b) orientação, apoio e acompanhamento temporários;</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c) matrícula e frequência obrigatória em estabelecimento oficial de ensino fundamental;</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d) inclusão em programa oficial ou comunitário de auxílio, orientação e tratamento a alcoólatras e toxicômanos;</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lastRenderedPageBreak/>
        <w:t>e) inclusão em programa comunitário ou oficial de auxílio à família, à criança e ao adolescente;</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f) requisição de tratamento médico, psicológico ou psiquiátrico, em regime hospitalar ou ambulatorial;</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g) abrigo em entidade;</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h) colocação em família substituta.</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VII – expedir notificações;</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VIII – requisitar certidões de nascimento e de óbito de criança ou adolescente, quando necessário;</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IX – assessorar o Poder Executivo na elaboração da proposta orçamentária para planos e programas de atendimento dos direitos da criança e do adolescente;</w:t>
      </w:r>
    </w:p>
    <w:p w:rsidR="005A56D4" w:rsidRPr="00F66AAC"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X – representar, em nome da pessoa e da família, contra a violação dos direitos previstos no inciso II do § 3º do artigo 220 da Constituição da República de 1988;</w:t>
      </w:r>
    </w:p>
    <w:p w:rsidR="005A56D4" w:rsidRDefault="005A56D4" w:rsidP="00F66AAC">
      <w:pPr>
        <w:tabs>
          <w:tab w:val="left" w:pos="709"/>
        </w:tabs>
        <w:spacing w:after="0"/>
        <w:rPr>
          <w:rFonts w:ascii="Times New Roman" w:hAnsi="Times New Roman"/>
          <w:color w:val="000000"/>
        </w:rPr>
      </w:pPr>
      <w:r w:rsidRPr="00F66AAC">
        <w:rPr>
          <w:rFonts w:ascii="Times New Roman" w:hAnsi="Times New Roman"/>
          <w:color w:val="000000"/>
        </w:rPr>
        <w:t>XI – representar ao Ministério Público, para efeito das ações de perda ou suspensão do poder familiar.</w:t>
      </w:r>
    </w:p>
    <w:p w:rsidR="00FB397D" w:rsidRPr="00F66AAC" w:rsidRDefault="00FB397D" w:rsidP="00F66AAC">
      <w:pPr>
        <w:tabs>
          <w:tab w:val="left" w:pos="709"/>
        </w:tabs>
        <w:spacing w:after="0"/>
        <w:rPr>
          <w:rFonts w:ascii="Times New Roman" w:hAnsi="Times New Roman"/>
          <w:color w:val="000000"/>
        </w:rPr>
      </w:pPr>
    </w:p>
    <w:p w:rsidR="005A56D4" w:rsidRPr="00F66AAC" w:rsidRDefault="005A56D4" w:rsidP="00F66AAC">
      <w:pPr>
        <w:shd w:val="clear" w:color="auto" w:fill="FFFFFF"/>
        <w:spacing w:after="0"/>
        <w:rPr>
          <w:rFonts w:ascii="Times New Roman" w:hAnsi="Times New Roman"/>
          <w:b/>
          <w:iCs/>
          <w:color w:val="000000"/>
        </w:rPr>
      </w:pPr>
      <w:r w:rsidRPr="00F66AAC">
        <w:rPr>
          <w:rFonts w:ascii="Times New Roman" w:hAnsi="Times New Roman"/>
          <w:b/>
          <w:iCs/>
          <w:color w:val="000000"/>
        </w:rPr>
        <w:t>2.3 Da carga horária:</w:t>
      </w:r>
    </w:p>
    <w:p w:rsidR="0055570A" w:rsidRDefault="005A56D4" w:rsidP="00F66AAC">
      <w:pPr>
        <w:tabs>
          <w:tab w:val="left" w:pos="709"/>
          <w:tab w:val="left" w:pos="2268"/>
        </w:tabs>
        <w:spacing w:after="0"/>
        <w:rPr>
          <w:rFonts w:ascii="Times New Roman" w:hAnsi="Times New Roman"/>
        </w:rPr>
      </w:pPr>
      <w:r w:rsidRPr="00F66AAC">
        <w:rPr>
          <w:rFonts w:ascii="Times New Roman" w:hAnsi="Times New Roman"/>
          <w:color w:val="000000"/>
        </w:rPr>
        <w:t xml:space="preserve">2.3.1 </w:t>
      </w:r>
      <w:r w:rsidRPr="00F66AAC">
        <w:rPr>
          <w:rFonts w:ascii="Times New Roman" w:hAnsi="Times New Roman"/>
        </w:rPr>
        <w:t xml:space="preserve">O Conselheiro Tutelar </w:t>
      </w:r>
      <w:r w:rsidR="0055570A">
        <w:rPr>
          <w:rFonts w:ascii="Times New Roman" w:hAnsi="Times New Roman"/>
        </w:rPr>
        <w:t>terá de cumprir jornada de trabalho de 40 (quarenta) horas semanais, em horário de expediente da Prefeitura Municipal de Jacuizinho/RS.</w:t>
      </w:r>
    </w:p>
    <w:p w:rsidR="005A56D4" w:rsidRPr="00F66AAC" w:rsidRDefault="0055570A" w:rsidP="00F66AAC">
      <w:pPr>
        <w:tabs>
          <w:tab w:val="left" w:pos="709"/>
          <w:tab w:val="left" w:pos="2268"/>
        </w:tabs>
        <w:spacing w:after="0"/>
        <w:rPr>
          <w:rFonts w:ascii="Times New Roman" w:hAnsi="Times New Roman"/>
        </w:rPr>
      </w:pPr>
      <w:r w:rsidRPr="00F66AAC">
        <w:rPr>
          <w:rFonts w:ascii="Times New Roman" w:hAnsi="Times New Roman"/>
          <w:color w:val="000000"/>
        </w:rPr>
        <w:t xml:space="preserve"> </w:t>
      </w:r>
      <w:r w:rsidR="005A56D4" w:rsidRPr="00F66AAC">
        <w:rPr>
          <w:rFonts w:ascii="Times New Roman" w:hAnsi="Times New Roman"/>
          <w:color w:val="000000"/>
        </w:rPr>
        <w:t xml:space="preserve">2.3.2 </w:t>
      </w:r>
      <w:r w:rsidR="005A56D4" w:rsidRPr="00F66AAC">
        <w:rPr>
          <w:rFonts w:ascii="Times New Roman" w:hAnsi="Times New Roman"/>
        </w:rPr>
        <w:t>Além da jornada referida no item “2.3.1”, o Conselheiro Tutelar deverá exercer suas atividades nos horários de plantão nos dias de semana, à noite, e nos sábados, domingos e feriados, durante as vinte e quatro horas do dia, conforme escala de horários de atendimento.</w:t>
      </w:r>
    </w:p>
    <w:p w:rsidR="005A56D4" w:rsidRPr="00F66AAC" w:rsidRDefault="005A56D4" w:rsidP="00F66AAC">
      <w:pPr>
        <w:shd w:val="clear" w:color="auto" w:fill="FFFFFF"/>
        <w:spacing w:after="0"/>
        <w:rPr>
          <w:rFonts w:ascii="Times New Roman" w:hAnsi="Times New Roman"/>
          <w:iCs/>
          <w:color w:val="000000"/>
        </w:rPr>
      </w:pPr>
      <w:r w:rsidRPr="00F66AAC">
        <w:rPr>
          <w:rFonts w:ascii="Times New Roman" w:hAnsi="Times New Roman"/>
        </w:rPr>
        <w:t xml:space="preserve">2.3.3 </w:t>
      </w:r>
      <w:r w:rsidRPr="00F66AAC">
        <w:rPr>
          <w:rFonts w:ascii="Times New Roman" w:hAnsi="Times New Roman"/>
          <w:iCs/>
          <w:color w:val="000000"/>
        </w:rPr>
        <w:t>Todos os membros do Conselho Tutelar serão submetidos à mesma carga horária semanal de trabalho, bem como aos mesmos períodos de plantão ou sobreaviso, sendo vedado qualquer tratamento desigual.</w:t>
      </w:r>
    </w:p>
    <w:p w:rsidR="0055570A" w:rsidRDefault="0055570A" w:rsidP="00F66AAC">
      <w:pPr>
        <w:shd w:val="clear" w:color="auto" w:fill="FFFFFF"/>
        <w:spacing w:after="0"/>
        <w:rPr>
          <w:rFonts w:ascii="Times New Roman" w:hAnsi="Times New Roman"/>
          <w:b/>
          <w:iCs/>
          <w:color w:val="000000"/>
        </w:rPr>
      </w:pPr>
    </w:p>
    <w:p w:rsidR="005A56D4" w:rsidRPr="00F66AAC" w:rsidRDefault="005A56D4" w:rsidP="00F66AAC">
      <w:pPr>
        <w:shd w:val="clear" w:color="auto" w:fill="FFFFFF"/>
        <w:spacing w:after="0"/>
        <w:rPr>
          <w:rFonts w:ascii="Times New Roman" w:hAnsi="Times New Roman"/>
          <w:b/>
          <w:iCs/>
          <w:color w:val="000000"/>
        </w:rPr>
      </w:pPr>
      <w:r w:rsidRPr="00F66AAC">
        <w:rPr>
          <w:rFonts w:ascii="Times New Roman" w:hAnsi="Times New Roman"/>
          <w:b/>
          <w:iCs/>
          <w:color w:val="000000"/>
        </w:rPr>
        <w:t>2.4 Da remuneração e direitos:</w:t>
      </w:r>
    </w:p>
    <w:p w:rsidR="005A56D4" w:rsidRPr="00F66AAC" w:rsidRDefault="005A56D4" w:rsidP="00F66AAC">
      <w:pPr>
        <w:shd w:val="clear" w:color="auto" w:fill="FFFFFF"/>
        <w:spacing w:after="0"/>
        <w:rPr>
          <w:rFonts w:ascii="Times New Roman" w:hAnsi="Times New Roman"/>
        </w:rPr>
      </w:pPr>
      <w:r w:rsidRPr="00F66AAC">
        <w:rPr>
          <w:rFonts w:ascii="Times New Roman" w:hAnsi="Times New Roman"/>
          <w:iCs/>
          <w:color w:val="000000"/>
        </w:rPr>
        <w:t xml:space="preserve">2.4.1 </w:t>
      </w:r>
      <w:r w:rsidRPr="00F66AAC">
        <w:rPr>
          <w:rFonts w:ascii="Times New Roman" w:hAnsi="Times New Roman"/>
        </w:rPr>
        <w:t xml:space="preserve">Os Conselheiros Tutelares titulares receberão, a título de remuneração mensal, o valor de R$ </w:t>
      </w:r>
      <w:r w:rsidR="00807677" w:rsidRPr="00F66AAC">
        <w:rPr>
          <w:rFonts w:ascii="Times New Roman" w:hAnsi="Times New Roman"/>
        </w:rPr>
        <w:t>992,38</w:t>
      </w:r>
      <w:r w:rsidR="008C6F41" w:rsidRPr="00F66AAC">
        <w:rPr>
          <w:rFonts w:ascii="Times New Roman" w:hAnsi="Times New Roman"/>
        </w:rPr>
        <w:t xml:space="preserve"> (novecentos e noventa e dois reais e trinta e oito centavos</w:t>
      </w:r>
      <w:r w:rsidRPr="00F66AAC">
        <w:rPr>
          <w:rFonts w:ascii="Times New Roman" w:hAnsi="Times New Roman"/>
        </w:rPr>
        <w:t>).</w:t>
      </w:r>
    </w:p>
    <w:p w:rsidR="005A56D4" w:rsidRPr="00F66AAC" w:rsidRDefault="005A56D4" w:rsidP="00F66AAC">
      <w:pPr>
        <w:tabs>
          <w:tab w:val="left" w:pos="709"/>
          <w:tab w:val="left" w:pos="2268"/>
        </w:tabs>
        <w:spacing w:after="0"/>
        <w:rPr>
          <w:rFonts w:ascii="Times New Roman" w:hAnsi="Times New Roman"/>
        </w:rPr>
      </w:pPr>
      <w:r w:rsidRPr="00F66AAC">
        <w:rPr>
          <w:rFonts w:ascii="Times New Roman" w:hAnsi="Times New Roman"/>
        </w:rPr>
        <w:t>2.4.2 São assegurados aos Conselheiros Tutelares, ainda, os seguintes direitos:</w:t>
      </w:r>
    </w:p>
    <w:p w:rsidR="005A56D4" w:rsidRPr="00F66AAC" w:rsidRDefault="005A56D4" w:rsidP="00F66AAC">
      <w:pPr>
        <w:tabs>
          <w:tab w:val="left" w:pos="709"/>
          <w:tab w:val="left" w:pos="2268"/>
        </w:tabs>
        <w:spacing w:after="0"/>
        <w:rPr>
          <w:rFonts w:ascii="Times New Roman" w:hAnsi="Times New Roman"/>
        </w:rPr>
      </w:pPr>
      <w:r w:rsidRPr="00F66AAC">
        <w:rPr>
          <w:rFonts w:ascii="Times New Roman" w:hAnsi="Times New Roman"/>
        </w:rPr>
        <w:t>I – gozo de férias anuais remuneradas, com acréscimo de um terço sobre a remuneração mensal;</w:t>
      </w:r>
    </w:p>
    <w:p w:rsidR="005A56D4" w:rsidRPr="00F66AAC" w:rsidRDefault="005A56D4" w:rsidP="00F66AAC">
      <w:pPr>
        <w:tabs>
          <w:tab w:val="left" w:pos="709"/>
          <w:tab w:val="left" w:pos="2268"/>
        </w:tabs>
        <w:spacing w:after="0"/>
        <w:rPr>
          <w:rFonts w:ascii="Times New Roman" w:hAnsi="Times New Roman"/>
        </w:rPr>
      </w:pPr>
      <w:r w:rsidRPr="00F66AAC">
        <w:rPr>
          <w:rFonts w:ascii="Times New Roman" w:hAnsi="Times New Roman"/>
        </w:rPr>
        <w:lastRenderedPageBreak/>
        <w:t>II – afastamento por ocasião da licença-maternidade, custeada pelo regime de previdência a que estiver vinculado;</w:t>
      </w:r>
    </w:p>
    <w:p w:rsidR="005A56D4" w:rsidRPr="00F66AAC" w:rsidRDefault="005A56D4" w:rsidP="00F66AAC">
      <w:pPr>
        <w:tabs>
          <w:tab w:val="left" w:pos="709"/>
          <w:tab w:val="left" w:pos="2268"/>
        </w:tabs>
        <w:spacing w:after="0"/>
        <w:rPr>
          <w:rFonts w:ascii="Times New Roman" w:hAnsi="Times New Roman"/>
          <w:vertAlign w:val="superscript"/>
        </w:rPr>
      </w:pPr>
      <w:r w:rsidRPr="00F66AAC">
        <w:rPr>
          <w:rFonts w:ascii="Times New Roman" w:hAnsi="Times New Roman"/>
        </w:rPr>
        <w:t xml:space="preserve">III – licença-paternidade de </w:t>
      </w:r>
      <w:proofErr w:type="gramStart"/>
      <w:r w:rsidRPr="00F66AAC">
        <w:rPr>
          <w:rFonts w:ascii="Times New Roman" w:hAnsi="Times New Roman"/>
        </w:rPr>
        <w:t>5</w:t>
      </w:r>
      <w:proofErr w:type="gramEnd"/>
      <w:r w:rsidRPr="00F66AAC">
        <w:rPr>
          <w:rFonts w:ascii="Times New Roman" w:hAnsi="Times New Roman"/>
        </w:rPr>
        <w:t xml:space="preserve"> (cinco) dias</w:t>
      </w:r>
      <w:r w:rsidR="008C6F41" w:rsidRPr="00F66AAC">
        <w:rPr>
          <w:rFonts w:ascii="Times New Roman" w:hAnsi="Times New Roman"/>
          <w:vertAlign w:val="superscript"/>
        </w:rPr>
        <w:t>;</w:t>
      </w:r>
    </w:p>
    <w:p w:rsidR="005A56D4" w:rsidRPr="00F66AAC" w:rsidRDefault="005A56D4" w:rsidP="00F66AAC">
      <w:pPr>
        <w:tabs>
          <w:tab w:val="left" w:pos="709"/>
          <w:tab w:val="left" w:pos="2268"/>
        </w:tabs>
        <w:spacing w:after="0"/>
        <w:rPr>
          <w:rFonts w:ascii="Times New Roman" w:hAnsi="Times New Roman"/>
        </w:rPr>
      </w:pPr>
      <w:r w:rsidRPr="00F66AAC">
        <w:rPr>
          <w:rFonts w:ascii="Times New Roman" w:hAnsi="Times New Roman"/>
        </w:rPr>
        <w:t>I</w:t>
      </w:r>
      <w:r w:rsidR="008C6F41" w:rsidRPr="00F66AAC">
        <w:rPr>
          <w:rFonts w:ascii="Times New Roman" w:hAnsi="Times New Roman"/>
        </w:rPr>
        <w:t>V – décima terceira remuneração</w:t>
      </w:r>
      <w:r w:rsidRPr="00F66AAC">
        <w:rPr>
          <w:rFonts w:ascii="Times New Roman" w:hAnsi="Times New Roman"/>
        </w:rPr>
        <w:t xml:space="preserve"> a ser paga no mês de dezembro de cada ano. </w:t>
      </w:r>
    </w:p>
    <w:p w:rsidR="005A56D4" w:rsidRDefault="005A56D4" w:rsidP="00F66AAC">
      <w:pPr>
        <w:tabs>
          <w:tab w:val="left" w:pos="709"/>
          <w:tab w:val="left" w:pos="2268"/>
        </w:tabs>
        <w:spacing w:after="0"/>
        <w:rPr>
          <w:rFonts w:ascii="Times New Roman" w:hAnsi="Times New Roman"/>
          <w:color w:val="000000"/>
        </w:rPr>
      </w:pPr>
      <w:r w:rsidRPr="00F66AAC">
        <w:rPr>
          <w:rFonts w:ascii="Times New Roman" w:hAnsi="Times New Roman"/>
        </w:rPr>
        <w:t xml:space="preserve">2.4.3 </w:t>
      </w:r>
      <w:r w:rsidRPr="00F66AAC">
        <w:rPr>
          <w:rFonts w:ascii="Times New Roman" w:hAnsi="Times New Roman"/>
          <w:color w:val="000000"/>
        </w:rPr>
        <w:t>Os Conselheiros Tutelares terão direito a diárias ou ajuda de custo para assegurar a indenização de suas despesas pessoais quando, fora do Município, participarem de eventos de formação, seminários, conferências, encontros e outras atividades semelhantes, e quando nas situações de representação do conselho, nos moldes da Lei Mu</w:t>
      </w:r>
      <w:r w:rsidR="008C6F41" w:rsidRPr="00F66AAC">
        <w:rPr>
          <w:rFonts w:ascii="Times New Roman" w:hAnsi="Times New Roman"/>
          <w:color w:val="000000"/>
        </w:rPr>
        <w:t>nicipal específica.</w:t>
      </w:r>
    </w:p>
    <w:p w:rsidR="00FB397D" w:rsidRPr="00F66AAC" w:rsidRDefault="00FB397D" w:rsidP="00F66AAC">
      <w:pPr>
        <w:tabs>
          <w:tab w:val="left" w:pos="709"/>
          <w:tab w:val="left" w:pos="2268"/>
        </w:tabs>
        <w:spacing w:after="0"/>
        <w:rPr>
          <w:rFonts w:ascii="Times New Roman" w:hAnsi="Times New Roman"/>
          <w:color w:val="000000"/>
        </w:rPr>
      </w:pPr>
    </w:p>
    <w:p w:rsidR="005A56D4" w:rsidRPr="00F66AAC" w:rsidRDefault="005A56D4" w:rsidP="00F66AAC">
      <w:pPr>
        <w:shd w:val="clear" w:color="auto" w:fill="FFFFFF"/>
        <w:spacing w:after="0"/>
        <w:rPr>
          <w:rFonts w:ascii="Times New Roman" w:hAnsi="Times New Roman"/>
          <w:b/>
          <w:iCs/>
          <w:color w:val="000000"/>
        </w:rPr>
      </w:pPr>
      <w:r w:rsidRPr="00F66AAC">
        <w:rPr>
          <w:rFonts w:ascii="Times New Roman" w:hAnsi="Times New Roman"/>
          <w:b/>
          <w:iCs/>
          <w:color w:val="000000"/>
        </w:rPr>
        <w:t>2.5 Do mandato:</w:t>
      </w:r>
    </w:p>
    <w:p w:rsidR="005A56D4" w:rsidRPr="00F66AAC" w:rsidRDefault="005A56D4" w:rsidP="00F66AAC">
      <w:pPr>
        <w:shd w:val="clear" w:color="auto" w:fill="FFFFFF"/>
        <w:spacing w:after="0"/>
        <w:rPr>
          <w:rFonts w:ascii="Times New Roman" w:hAnsi="Times New Roman"/>
        </w:rPr>
      </w:pPr>
      <w:r w:rsidRPr="00F66AAC">
        <w:rPr>
          <w:rFonts w:ascii="Times New Roman" w:hAnsi="Times New Roman"/>
          <w:iCs/>
          <w:color w:val="000000"/>
        </w:rPr>
        <w:t xml:space="preserve">2.5.1 Os Conselheiros Tutelares eleitos terão mandato de 04 (quatro) anos, a contar de 10 de janeiro de 2020, </w:t>
      </w:r>
      <w:r w:rsidRPr="00F66AAC">
        <w:rPr>
          <w:rFonts w:ascii="Times New Roman" w:hAnsi="Times New Roman"/>
        </w:rPr>
        <w:t xml:space="preserve">permitida uma recondução em caso de nova eleição, na qual concorrerá em igualdade de condições com os demais candidatos. </w:t>
      </w:r>
    </w:p>
    <w:p w:rsidR="005A56D4" w:rsidRDefault="005A56D4" w:rsidP="00F66AAC">
      <w:pPr>
        <w:shd w:val="clear" w:color="auto" w:fill="FFFFFF"/>
        <w:spacing w:after="0"/>
        <w:rPr>
          <w:rFonts w:ascii="Times New Roman" w:hAnsi="Times New Roman"/>
        </w:rPr>
      </w:pPr>
      <w:r w:rsidRPr="00F66AAC">
        <w:rPr>
          <w:rFonts w:ascii="Times New Roman" w:hAnsi="Times New Roman"/>
        </w:rPr>
        <w:t>2.5.2 Nos casos em que o Conselheiro Tutelar tenha sido eleito como suplente e, no curso do mandato, assumido a condição de titular, em definitivo, também somente poderá ser reconduzido uma única vez, independentemente do período em que permaneceu no mandato.</w:t>
      </w:r>
    </w:p>
    <w:p w:rsidR="00FB397D" w:rsidRPr="00F66AAC" w:rsidRDefault="00FB397D" w:rsidP="00F66AAC">
      <w:pPr>
        <w:shd w:val="clear" w:color="auto" w:fill="FFFFFF"/>
        <w:spacing w:after="0"/>
        <w:rPr>
          <w:rFonts w:ascii="Times New Roman" w:hAnsi="Times New Roman"/>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3. DAS INSCRIÇÕES</w:t>
      </w: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 xml:space="preserve">3.1 Disposições gerais </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 xml:space="preserve">3.1.1 A inscrição do candidato implicará o conhecimento e a tácita aceitação das normas e condições estabelecidas neste Edital, bem como das decisões que possam ser tomadas pela Comissão Especial Eleitoral em relação </w:t>
      </w:r>
      <w:proofErr w:type="gramStart"/>
      <w:r w:rsidRPr="00F66AAC">
        <w:rPr>
          <w:rFonts w:ascii="Times New Roman" w:hAnsi="Times New Roman"/>
          <w:iCs/>
        </w:rPr>
        <w:t>as</w:t>
      </w:r>
      <w:proofErr w:type="gramEnd"/>
      <w:r w:rsidRPr="00F66AAC">
        <w:rPr>
          <w:rFonts w:ascii="Times New Roman" w:hAnsi="Times New Roman"/>
          <w:iCs/>
        </w:rPr>
        <w:t xml:space="preserve"> quais não poderá alegar desconhecimento.</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3.1.2 A inscrição será gratuita e deverá ser realizada pessoalmente pelo candidato.</w:t>
      </w:r>
    </w:p>
    <w:p w:rsidR="005A56D4" w:rsidRPr="00F66AAC" w:rsidRDefault="005A56D4" w:rsidP="00F66AAC">
      <w:pPr>
        <w:spacing w:after="0"/>
        <w:rPr>
          <w:rFonts w:ascii="Times New Roman" w:hAnsi="Times New Roman"/>
        </w:rPr>
      </w:pPr>
      <w:r w:rsidRPr="00F66AAC">
        <w:rPr>
          <w:rFonts w:ascii="Times New Roman" w:hAnsi="Times New Roman"/>
        </w:rPr>
        <w:t>3.1.3 As informações prestadas na Ficha de Inscrição, bem como o seu preenchimento, são de exclusiva responsabilidade do candidato, ficando sob sua inteira responsabilidade as informações prestadas, arcando com as consequências de eventuais erros de preenchimento da ficha.</w:t>
      </w: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3.2 Do período de inscrições:</w:t>
      </w:r>
    </w:p>
    <w:p w:rsidR="005A56D4" w:rsidRPr="00F66AAC" w:rsidRDefault="008C6F41" w:rsidP="00F66AAC">
      <w:pPr>
        <w:shd w:val="clear" w:color="auto" w:fill="FFFFFF"/>
        <w:spacing w:after="0"/>
        <w:rPr>
          <w:rFonts w:ascii="Times New Roman" w:hAnsi="Times New Roman"/>
          <w:iCs/>
        </w:rPr>
      </w:pPr>
      <w:r w:rsidRPr="00F66AAC">
        <w:rPr>
          <w:rFonts w:ascii="Times New Roman" w:hAnsi="Times New Roman"/>
          <w:iCs/>
        </w:rPr>
        <w:t>Do dia 22 de abril de 2019 ao dia 22 de maio de 2019</w:t>
      </w:r>
      <w:r w:rsidR="005A56D4" w:rsidRPr="00F66AAC">
        <w:rPr>
          <w:rFonts w:ascii="Times New Roman" w:hAnsi="Times New Roman"/>
          <w:iCs/>
        </w:rPr>
        <w:t>, no ho</w:t>
      </w:r>
      <w:r w:rsidRPr="00F66AAC">
        <w:rPr>
          <w:rFonts w:ascii="Times New Roman" w:hAnsi="Times New Roman"/>
          <w:iCs/>
        </w:rPr>
        <w:t>rário das 08h às 12h.</w:t>
      </w: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3.3 Do local das inscrições:</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As inscrições serão realizadas no local e endereço a seguir:</w:t>
      </w:r>
    </w:p>
    <w:p w:rsidR="005A56D4" w:rsidRPr="00F66AAC" w:rsidRDefault="008C6F41" w:rsidP="00F66AAC">
      <w:pPr>
        <w:shd w:val="clear" w:color="auto" w:fill="FFFFFF"/>
        <w:spacing w:after="0"/>
        <w:rPr>
          <w:rFonts w:ascii="Times New Roman" w:hAnsi="Times New Roman"/>
          <w:iCs/>
        </w:rPr>
      </w:pPr>
      <w:r w:rsidRPr="00F66AAC">
        <w:rPr>
          <w:rFonts w:ascii="Times New Roman" w:hAnsi="Times New Roman"/>
          <w:iCs/>
        </w:rPr>
        <w:lastRenderedPageBreak/>
        <w:t>Prédio da Secretaria Municipal de Assistência Social, situado na Avenida Dona Vanda, nº 215, Bairro centro, no Município de Jacuizinho/RS.</w:t>
      </w: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3.4 Dos documentos para a inscrição:</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3.4.1 Ficha de inscrição (ANEXO) devidamente preenchida.</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color w:val="000000"/>
        </w:rPr>
        <w:t xml:space="preserve">3.4.2 Certidões negativas da Justiça Estadual e Federal de </w:t>
      </w:r>
      <w:r w:rsidRPr="00F66AAC">
        <w:rPr>
          <w:rFonts w:ascii="Times New Roman" w:hAnsi="Times New Roman"/>
          <w:iCs/>
        </w:rPr>
        <w:t>condenação com sentença transitada em julgado por contravenções penais, crimes comuns e especiais;</w:t>
      </w:r>
    </w:p>
    <w:p w:rsidR="005A56D4" w:rsidRPr="00F66AAC" w:rsidRDefault="005A56D4" w:rsidP="00F66AAC">
      <w:pPr>
        <w:spacing w:after="0"/>
        <w:rPr>
          <w:rFonts w:ascii="Times New Roman" w:hAnsi="Times New Roman"/>
          <w:iCs/>
        </w:rPr>
      </w:pPr>
      <w:r w:rsidRPr="00F66AAC">
        <w:rPr>
          <w:rFonts w:ascii="Times New Roman" w:hAnsi="Times New Roman"/>
          <w:color w:val="000000"/>
        </w:rPr>
        <w:t xml:space="preserve">3.4.3 </w:t>
      </w:r>
      <w:r w:rsidR="008C6F41" w:rsidRPr="00F66AAC">
        <w:rPr>
          <w:rFonts w:ascii="Times New Roman" w:hAnsi="Times New Roman"/>
          <w:color w:val="000000"/>
        </w:rPr>
        <w:t xml:space="preserve">Documentação original e/ou </w:t>
      </w:r>
      <w:r w:rsidRPr="00F66AAC">
        <w:rPr>
          <w:rFonts w:ascii="Times New Roman" w:hAnsi="Times New Roman"/>
          <w:color w:val="000000"/>
        </w:rPr>
        <w:t xml:space="preserve">Cópia autenticada do documento oficial de identificação, sendo para </w:t>
      </w:r>
      <w:proofErr w:type="gramStart"/>
      <w:r w:rsidRPr="00F66AAC">
        <w:rPr>
          <w:rFonts w:ascii="Times New Roman" w:hAnsi="Times New Roman"/>
          <w:color w:val="000000"/>
        </w:rPr>
        <w:t xml:space="preserve">este fim assim </w:t>
      </w:r>
      <w:r w:rsidRPr="00F66AAC">
        <w:rPr>
          <w:rFonts w:ascii="Times New Roman" w:hAnsi="Times New Roman"/>
        </w:rPr>
        <w:t>considerada</w:t>
      </w:r>
      <w:proofErr w:type="gramEnd"/>
      <w:r w:rsidRPr="00F66AAC">
        <w:rPr>
          <w:rFonts w:ascii="Times New Roman" w:hAnsi="Times New Roman"/>
        </w:rPr>
        <w:t xml:space="preserve"> </w:t>
      </w:r>
      <w:r w:rsidRPr="00F66AAC">
        <w:rPr>
          <w:rFonts w:ascii="Times New Roman" w:hAnsi="Times New Roman"/>
          <w:iCs/>
        </w:rPr>
        <w:t>a cédula de identidade; a Carteira de Trabalho e Previdência Social; e a Carteira Nacional de Habilitação com fotografia</w:t>
      </w:r>
      <w:r w:rsidR="008C6F41" w:rsidRPr="00F66AAC">
        <w:rPr>
          <w:rFonts w:ascii="Times New Roman" w:hAnsi="Times New Roman"/>
          <w:iCs/>
        </w:rPr>
        <w:t>;</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color w:val="000000"/>
        </w:rPr>
        <w:t>3</w:t>
      </w:r>
      <w:r w:rsidRPr="00F66AAC">
        <w:rPr>
          <w:rFonts w:ascii="Times New Roman" w:hAnsi="Times New Roman"/>
        </w:rPr>
        <w:t>.4.4 Certidão de quitação da Justiça Eleitoral.</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3.4.5 Cópia autenticada</w:t>
      </w:r>
      <w:r w:rsidR="008C6F41" w:rsidRPr="00F66AAC">
        <w:rPr>
          <w:rFonts w:ascii="Times New Roman" w:hAnsi="Times New Roman"/>
          <w:color w:val="000000"/>
        </w:rPr>
        <w:t xml:space="preserve"> e/ou via original</w:t>
      </w:r>
      <w:r w:rsidRPr="00F66AAC">
        <w:rPr>
          <w:rFonts w:ascii="Times New Roman" w:hAnsi="Times New Roman"/>
          <w:color w:val="000000"/>
        </w:rPr>
        <w:t xml:space="preserve"> de conta de energia elétrica, água ou telefone</w:t>
      </w:r>
      <w:r w:rsidR="00B84312" w:rsidRPr="00F66AAC">
        <w:rPr>
          <w:rFonts w:ascii="Times New Roman" w:hAnsi="Times New Roman"/>
          <w:color w:val="000000"/>
        </w:rPr>
        <w:t xml:space="preserve"> ou outro;</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3.4.6 Cópia autenticada</w:t>
      </w:r>
      <w:r w:rsidR="00B84312" w:rsidRPr="00F66AAC">
        <w:rPr>
          <w:rFonts w:ascii="Times New Roman" w:hAnsi="Times New Roman"/>
          <w:color w:val="000000"/>
        </w:rPr>
        <w:t xml:space="preserve"> e/ou via original</w:t>
      </w:r>
      <w:r w:rsidRPr="00F66AAC">
        <w:rPr>
          <w:rFonts w:ascii="Times New Roman" w:hAnsi="Times New Roman"/>
          <w:color w:val="000000"/>
        </w:rPr>
        <w:t xml:space="preserve"> de certidão, diploma ou histórico escolar, expedido por estabelecimento de ensino público ou particular, devidamente reconhecido pela legislação vigente, comprovando a conclusão do</w:t>
      </w:r>
      <w:r w:rsidR="00B84312" w:rsidRPr="00F66AAC">
        <w:rPr>
          <w:rFonts w:ascii="Times New Roman" w:hAnsi="Times New Roman"/>
          <w:color w:val="000000"/>
        </w:rPr>
        <w:t xml:space="preserve"> ensino médio.</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color w:val="000000"/>
        </w:rPr>
        <w:t xml:space="preserve">3.4.7 Declaração de que não exerceu </w:t>
      </w:r>
      <w:r w:rsidRPr="00F66AAC">
        <w:rPr>
          <w:rFonts w:ascii="Times New Roman" w:hAnsi="Times New Roman"/>
          <w:iCs/>
        </w:rPr>
        <w:t>consecutivamente a função de Conselheiro Tutelar nos últimos dois mandatos, ainda que um deles não tenha sido em período integral.</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color w:val="000000"/>
        </w:rPr>
        <w:t>3.4.8 Uma foto 3x4.</w:t>
      </w:r>
    </w:p>
    <w:p w:rsidR="005A56D4" w:rsidRDefault="005A56D4" w:rsidP="00F66AAC">
      <w:pPr>
        <w:spacing w:after="0"/>
        <w:rPr>
          <w:rFonts w:ascii="Times New Roman" w:hAnsi="Times New Roman"/>
          <w:color w:val="000000"/>
        </w:rPr>
      </w:pPr>
      <w:r w:rsidRPr="00F66AAC">
        <w:rPr>
          <w:rFonts w:ascii="Times New Roman" w:hAnsi="Times New Roman"/>
          <w:color w:val="000000"/>
        </w:rPr>
        <w:t>3.4.9 As cópias apresentadas não serão devolvidas em hipótese alguma.</w:t>
      </w:r>
    </w:p>
    <w:p w:rsidR="00FB397D" w:rsidRPr="00F66AAC" w:rsidRDefault="00FB397D" w:rsidP="00F66AAC">
      <w:pPr>
        <w:spacing w:after="0"/>
        <w:rPr>
          <w:rFonts w:ascii="Times New Roman" w:hAnsi="Times New Roman"/>
          <w:color w:val="000000"/>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3.5 Da homologação e impugnação das inscrições:</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3.5.1 O deferimento da inscrição dar-se-á após a verificação do correto preenchimento da Ficha de Inscrição e apresentação da documentação exigida neste Edital, que é de exclusiva responsabilidade do candidato, não sendo admitida a entrega de qualquer documento após o prazo de encerramento das inscrições.</w:t>
      </w:r>
    </w:p>
    <w:p w:rsidR="005A56D4" w:rsidRPr="00F66AAC" w:rsidRDefault="005A56D4" w:rsidP="00F66AAC">
      <w:pPr>
        <w:shd w:val="clear" w:color="auto" w:fill="FFFFFF"/>
        <w:spacing w:after="0"/>
        <w:rPr>
          <w:rFonts w:ascii="Times New Roman" w:hAnsi="Times New Roman"/>
          <w:color w:val="000000"/>
          <w:lang w:eastAsia="pt-BR"/>
        </w:rPr>
      </w:pPr>
      <w:r w:rsidRPr="00F66AAC">
        <w:rPr>
          <w:rFonts w:ascii="Times New Roman" w:hAnsi="Times New Roman"/>
          <w:color w:val="000000"/>
          <w:lang w:eastAsia="pt-BR"/>
        </w:rPr>
        <w:t>3.5.2 A Comissão Esp</w:t>
      </w:r>
      <w:r w:rsidR="00B84312" w:rsidRPr="00F66AAC">
        <w:rPr>
          <w:rFonts w:ascii="Times New Roman" w:hAnsi="Times New Roman"/>
          <w:color w:val="000000"/>
          <w:lang w:eastAsia="pt-BR"/>
        </w:rPr>
        <w:t xml:space="preserve">ecial Eleitoral no prazo de 03 (três) </w:t>
      </w:r>
      <w:r w:rsidRPr="00F66AAC">
        <w:rPr>
          <w:rFonts w:ascii="Times New Roman" w:hAnsi="Times New Roman"/>
          <w:color w:val="000000"/>
          <w:lang w:eastAsia="pt-BR"/>
        </w:rPr>
        <w:t>dias úteis a contar do encerramento das inscrições deverá se reunir e por meio de ata deliberar acerca da homologação das inscrições.</w:t>
      </w:r>
    </w:p>
    <w:p w:rsidR="005A56D4" w:rsidRPr="00F66AAC" w:rsidRDefault="005A56D4" w:rsidP="00F66AAC">
      <w:pPr>
        <w:spacing w:after="0"/>
        <w:rPr>
          <w:rFonts w:ascii="Times New Roman" w:hAnsi="Times New Roman"/>
          <w:lang w:eastAsia="pt-BR"/>
        </w:rPr>
      </w:pPr>
      <w:r w:rsidRPr="00F66AAC">
        <w:rPr>
          <w:rFonts w:ascii="Times New Roman" w:hAnsi="Times New Roman"/>
          <w:color w:val="000000"/>
          <w:lang w:eastAsia="pt-BR"/>
        </w:rPr>
        <w:t xml:space="preserve">3.5.3 </w:t>
      </w:r>
      <w:r w:rsidRPr="00F66AAC">
        <w:rPr>
          <w:rFonts w:ascii="Times New Roman" w:hAnsi="Times New Roman"/>
          <w:color w:val="000000"/>
        </w:rPr>
        <w:t xml:space="preserve">Caso o número de candidatos inscritos seja inferior a </w:t>
      </w:r>
      <w:r w:rsidRPr="00F66AAC">
        <w:rPr>
          <w:rFonts w:ascii="Times New Roman" w:hAnsi="Times New Roman"/>
          <w:lang w:eastAsia="pt-BR"/>
        </w:rPr>
        <w:t xml:space="preserve">10 (dez), o COMDICA, mediante deliberação, poderá publicar Edital suspendendo o trâmite do processo de escolha e reabrindo prazo para </w:t>
      </w:r>
      <w:r w:rsidR="00B84312" w:rsidRPr="00F66AAC">
        <w:rPr>
          <w:rFonts w:ascii="Times New Roman" w:hAnsi="Times New Roman"/>
          <w:lang w:eastAsia="pt-BR"/>
        </w:rPr>
        <w:t xml:space="preserve">novas inscrições, por mais 15 (quinze) </w:t>
      </w:r>
      <w:r w:rsidRPr="00F66AAC">
        <w:rPr>
          <w:rFonts w:ascii="Times New Roman" w:hAnsi="Times New Roman"/>
          <w:lang w:eastAsia="pt-BR"/>
        </w:rPr>
        <w:t>dias, sem qualquer prejuízo aos candidatos já inscritos.</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color w:val="000000"/>
          <w:lang w:eastAsia="pt-BR"/>
        </w:rPr>
        <w:lastRenderedPageBreak/>
        <w:t xml:space="preserve">3.5.4 </w:t>
      </w:r>
      <w:r w:rsidRPr="00F66AAC">
        <w:rPr>
          <w:rFonts w:ascii="Times New Roman" w:hAnsi="Times New Roman"/>
          <w:color w:val="000000"/>
        </w:rPr>
        <w:t xml:space="preserve">O candidato que não tiver sua inscrição homologada deverá ser notificado por escrito dentro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da decisão da Comissão e </w:t>
      </w:r>
      <w:proofErr w:type="gramStart"/>
      <w:r w:rsidRPr="00F66AAC">
        <w:rPr>
          <w:rFonts w:ascii="Times New Roman" w:hAnsi="Times New Roman"/>
          <w:color w:val="000000"/>
        </w:rPr>
        <w:t>poderá,</w:t>
      </w:r>
      <w:proofErr w:type="gramEnd"/>
      <w:r w:rsidRPr="00F66AAC">
        <w:rPr>
          <w:rFonts w:ascii="Times New Roman" w:hAnsi="Times New Roman"/>
          <w:color w:val="000000"/>
        </w:rPr>
        <w:t xml:space="preserve"> no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dias úteis a contar do recebimento da notificação, apresentar recurso que será julgado pela Comissão Especial Eleitoral no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color w:val="000000"/>
        </w:rPr>
        <w:t xml:space="preserve">3.5.5 Após a ciência da decisão da Comissão, da qual será notificado o candidato no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da referida deliberação, em </w:t>
      </w:r>
      <w:proofErr w:type="gramStart"/>
      <w:r w:rsidRPr="00F66AAC">
        <w:rPr>
          <w:rFonts w:ascii="Times New Roman" w:hAnsi="Times New Roman"/>
          <w:color w:val="000000"/>
        </w:rPr>
        <w:t>sendo mantida</w:t>
      </w:r>
      <w:proofErr w:type="gramEnd"/>
      <w:r w:rsidRPr="00F66AAC">
        <w:rPr>
          <w:rFonts w:ascii="Times New Roman" w:hAnsi="Times New Roman"/>
          <w:color w:val="000000"/>
        </w:rPr>
        <w:t xml:space="preserve"> a não homologação da inscrição, poderá, no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a contar do recebimento da notificação, apresentar recurso ao COMDICA, que terá</w:t>
      </w:r>
      <w:r w:rsidR="00B84312" w:rsidRPr="00F66AAC">
        <w:rPr>
          <w:rFonts w:ascii="Times New Roman" w:hAnsi="Times New Roman"/>
          <w:color w:val="000000"/>
        </w:rPr>
        <w:t xml:space="preserve"> </w:t>
      </w:r>
      <w:r w:rsidR="00B84312" w:rsidRPr="00F66AAC">
        <w:rPr>
          <w:rFonts w:ascii="Times New Roman" w:hAnsi="Times New Roman"/>
          <w:color w:val="000000"/>
          <w:lang w:eastAsia="pt-BR"/>
        </w:rPr>
        <w:t>03 (três) dias úteis</w:t>
      </w:r>
      <w:r w:rsidR="00B84312" w:rsidRPr="00F66AAC">
        <w:rPr>
          <w:rFonts w:ascii="Times New Roman" w:hAnsi="Times New Roman"/>
          <w:color w:val="000000"/>
        </w:rPr>
        <w:t xml:space="preserve"> </w:t>
      </w:r>
      <w:r w:rsidRPr="00F66AAC">
        <w:rPr>
          <w:rFonts w:ascii="Times New Roman" w:hAnsi="Times New Roman"/>
          <w:color w:val="000000"/>
        </w:rPr>
        <w:t xml:space="preserve">para julgá-lo. </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color w:val="000000"/>
        </w:rPr>
        <w:t xml:space="preserve">3.5.6 Após o julgamento dos recursos ou transcorrendo os prazos sem a manifestação dos candidatos que tiveram a inscrição indeferida, no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será publicado Edital pelo COMDICA no qual constará a lista nominal dos inscritos cuja inscrição foi homologada. </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color w:val="000000"/>
        </w:rPr>
        <w:t xml:space="preserve">3.5.7 Publicada a lista dos inscritos será aberto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contados da data da publicação, para pedidos de impugnação de inscrições.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3.5.7.1 Constitui motivo de impugnação o não preenchimento de qualquer dos requisitos para a candidatura ou a incidência de alguma hipótese de impedimento para o exercício da função de Conselheiro Tutelar prevista na legislação em vigor.</w:t>
      </w:r>
    </w:p>
    <w:p w:rsidR="0055570A" w:rsidRDefault="005A56D4" w:rsidP="0055570A">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3.5.7.2 As impugnações podem ser apresentadas por qualquer cidadão ou pelo representante do Ministério Público, com a devida fundamentação e comprovação das razões alegadas, através de formulário conforme ANEXO.</w:t>
      </w:r>
    </w:p>
    <w:p w:rsidR="005A56D4" w:rsidRPr="00F66AAC" w:rsidRDefault="005A56D4" w:rsidP="0055570A">
      <w:pPr>
        <w:pStyle w:val="Corpodetexto"/>
        <w:spacing w:after="0" w:line="360" w:lineRule="auto"/>
        <w:rPr>
          <w:rFonts w:ascii="Times New Roman" w:hAnsi="Times New Roman"/>
          <w:lang w:eastAsia="pt-BR"/>
        </w:rPr>
      </w:pPr>
      <w:r w:rsidRPr="00F66AAC">
        <w:rPr>
          <w:rFonts w:ascii="Times New Roman" w:hAnsi="Times New Roman"/>
          <w:color w:val="000000"/>
        </w:rPr>
        <w:t xml:space="preserve">3.5.8 Para analisar e decidir acerca das impugnações, poderá a Comissão realizar </w:t>
      </w:r>
      <w:r w:rsidRPr="00F66AAC">
        <w:rPr>
          <w:rFonts w:ascii="Times New Roman" w:hAnsi="Times New Roman"/>
          <w:lang w:eastAsia="pt-BR"/>
        </w:rPr>
        <w:t xml:space="preserve">reuniões e, se necessário, ouvir testemunhas eventualmente arroladas, determinar </w:t>
      </w:r>
      <w:proofErr w:type="gramStart"/>
      <w:r w:rsidRPr="00F66AAC">
        <w:rPr>
          <w:rFonts w:ascii="Times New Roman" w:hAnsi="Times New Roman"/>
          <w:lang w:eastAsia="pt-BR"/>
        </w:rPr>
        <w:t>a</w:t>
      </w:r>
      <w:proofErr w:type="gramEnd"/>
      <w:r w:rsidRPr="00F66AAC">
        <w:rPr>
          <w:rFonts w:ascii="Times New Roman" w:hAnsi="Times New Roman"/>
          <w:lang w:eastAsia="pt-BR"/>
        </w:rPr>
        <w:t xml:space="preserve"> </w:t>
      </w:r>
      <w:proofErr w:type="gramStart"/>
      <w:r w:rsidRPr="00F66AAC">
        <w:rPr>
          <w:rFonts w:ascii="Times New Roman" w:hAnsi="Times New Roman"/>
          <w:lang w:eastAsia="pt-BR"/>
        </w:rPr>
        <w:t>juntada</w:t>
      </w:r>
      <w:proofErr w:type="gramEnd"/>
      <w:r w:rsidRPr="00F66AAC">
        <w:rPr>
          <w:rFonts w:ascii="Times New Roman" w:hAnsi="Times New Roman"/>
          <w:lang w:eastAsia="pt-BR"/>
        </w:rPr>
        <w:t xml:space="preserve"> de documentos e a realização de outras diligências que se fizerem necessárias.</w:t>
      </w:r>
    </w:p>
    <w:p w:rsidR="005A56D4" w:rsidRPr="00F66AAC" w:rsidRDefault="005A56D4" w:rsidP="00F66AAC">
      <w:pPr>
        <w:autoSpaceDE w:val="0"/>
        <w:autoSpaceDN w:val="0"/>
        <w:adjustRightInd w:val="0"/>
        <w:spacing w:after="0"/>
        <w:rPr>
          <w:rFonts w:ascii="Times New Roman" w:hAnsi="Times New Roman"/>
          <w:color w:val="000000"/>
        </w:rPr>
      </w:pPr>
      <w:r w:rsidRPr="00F66AAC">
        <w:rPr>
          <w:rFonts w:ascii="Times New Roman" w:hAnsi="Times New Roman"/>
          <w:lang w:eastAsia="pt-BR"/>
        </w:rPr>
        <w:t xml:space="preserve">3.5.9 A Comissão tem, a partir do recebimento das impugnações, o prazo de </w:t>
      </w:r>
      <w:r w:rsidR="00B84312" w:rsidRPr="00F66AAC">
        <w:rPr>
          <w:rFonts w:ascii="Times New Roman" w:hAnsi="Times New Roman"/>
          <w:color w:val="000000"/>
          <w:lang w:eastAsia="pt-BR"/>
        </w:rPr>
        <w:t>03 (três) dias úteis</w:t>
      </w:r>
      <w:r w:rsidRPr="00F66AAC">
        <w:rPr>
          <w:rFonts w:ascii="Times New Roman" w:hAnsi="Times New Roman"/>
          <w:lang w:eastAsia="pt-BR"/>
        </w:rPr>
        <w:t xml:space="preserve"> para notificar os candidatos com candidatura impugnada para que apresentem suas </w:t>
      </w:r>
      <w:r w:rsidRPr="00F66AAC">
        <w:rPr>
          <w:rFonts w:ascii="Times New Roman" w:hAnsi="Times New Roman"/>
          <w:color w:val="000000"/>
        </w:rPr>
        <w:t xml:space="preserve">defesas, o que deve ocorrer até </w:t>
      </w:r>
      <w:r w:rsidR="00B84312" w:rsidRPr="00F66AAC">
        <w:rPr>
          <w:rFonts w:ascii="Times New Roman" w:hAnsi="Times New Roman"/>
          <w:color w:val="000000"/>
          <w:lang w:eastAsia="pt-BR"/>
        </w:rPr>
        <w:t>03 (três) dias úteis</w:t>
      </w:r>
      <w:r w:rsidRPr="00F66AAC">
        <w:rPr>
          <w:rFonts w:ascii="Times New Roman" w:hAnsi="Times New Roman"/>
          <w:color w:val="000000"/>
        </w:rPr>
        <w:t>, a contar da notificação.</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color w:val="000000"/>
        </w:rPr>
        <w:t xml:space="preserve">3.5.10 A Comissão Especial Eleitoral avaliará o pedido de impugnação, bem como eventuais recursos interpostos pelos candidatos, e os julgará no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w:t>
      </w:r>
      <w:proofErr w:type="gramStart"/>
      <w:r w:rsidRPr="00F66AAC">
        <w:rPr>
          <w:rFonts w:ascii="Times New Roman" w:hAnsi="Times New Roman"/>
          <w:color w:val="000000"/>
        </w:rPr>
        <w:t>após</w:t>
      </w:r>
      <w:proofErr w:type="gramEnd"/>
      <w:r w:rsidRPr="00F66AAC">
        <w:rPr>
          <w:rFonts w:ascii="Times New Roman" w:hAnsi="Times New Roman"/>
          <w:color w:val="000000"/>
        </w:rPr>
        <w:t xml:space="preserve"> encerrado o prazo para a apresentação das defesas.</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color w:val="000000"/>
        </w:rPr>
        <w:t xml:space="preserve">3.5.11 A Comissão Especial Eleitoral notificará da sua decisão o impugnante e o candidato, no prazo de </w:t>
      </w:r>
      <w:r w:rsidR="00B84312" w:rsidRPr="00F66AAC">
        <w:rPr>
          <w:rFonts w:ascii="Times New Roman" w:hAnsi="Times New Roman"/>
          <w:color w:val="000000"/>
          <w:lang w:eastAsia="pt-BR"/>
        </w:rPr>
        <w:t>03 (três) dias úteis</w:t>
      </w:r>
      <w:r w:rsidRPr="00F66AAC">
        <w:rPr>
          <w:rFonts w:ascii="Times New Roman" w:hAnsi="Times New Roman"/>
          <w:color w:val="000000"/>
        </w:rPr>
        <w:t xml:space="preserve"> a contar da sua deliberação.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lastRenderedPageBreak/>
        <w:t xml:space="preserve">3.5.12 Da decisão da Comissão Especial Eleitoral caberá recurso ao COMDICA, que deverá ser apresentado em até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3.5.13 O COMDICA deverá manifestar-se sobre o recurso em até </w:t>
      </w:r>
      <w:r w:rsidR="00B84312" w:rsidRPr="00F66AAC">
        <w:rPr>
          <w:rFonts w:ascii="Times New Roman" w:hAnsi="Times New Roman" w:cs="Times New Roman"/>
          <w:color w:val="000000"/>
          <w:lang w:eastAsia="pt-BR"/>
        </w:rPr>
        <w:t>03 (três) dias úteis</w:t>
      </w:r>
      <w:r w:rsidR="00B84312" w:rsidRPr="00F66AAC">
        <w:rPr>
          <w:rFonts w:ascii="Times New Roman" w:hAnsi="Times New Roman" w:cs="Times New Roman"/>
          <w:color w:val="000000"/>
        </w:rPr>
        <w:t xml:space="preserve"> </w:t>
      </w:r>
      <w:r w:rsidRPr="00F66AAC">
        <w:rPr>
          <w:rFonts w:ascii="Times New Roman" w:hAnsi="Times New Roman" w:cs="Times New Roman"/>
          <w:color w:val="000000"/>
        </w:rPr>
        <w:t xml:space="preserve">do seu recebimento. </w:t>
      </w:r>
    </w:p>
    <w:p w:rsidR="005A56D4" w:rsidRPr="00F66AAC" w:rsidRDefault="005A56D4" w:rsidP="00F66AAC">
      <w:pPr>
        <w:spacing w:after="0"/>
        <w:rPr>
          <w:rFonts w:ascii="Times New Roman" w:hAnsi="Times New Roman"/>
        </w:rPr>
      </w:pPr>
      <w:bookmarkStart w:id="0" w:name="_Toc225927018"/>
      <w:bookmarkEnd w:id="0"/>
      <w:r w:rsidRPr="00F66AAC">
        <w:rPr>
          <w:rFonts w:ascii="Times New Roman" w:hAnsi="Times New Roman"/>
          <w:caps/>
        </w:rPr>
        <w:t xml:space="preserve">3.5.14 </w:t>
      </w:r>
      <w:r w:rsidRPr="00F66AAC">
        <w:rPr>
          <w:rFonts w:ascii="Times New Roman" w:hAnsi="Times New Roman"/>
        </w:rPr>
        <w:t xml:space="preserve">Concluídos os prazos para recursos de impugnações e julgados aqueles eventualmente interpostos, serão homologadas em definitivo as inscrições e será publicado novo Edital pelo COMDICA constando a lista final dos candidatos com candidatura registrada, no prazo de </w:t>
      </w:r>
      <w:r w:rsidR="00B84312" w:rsidRPr="00F66AAC">
        <w:rPr>
          <w:rFonts w:ascii="Times New Roman" w:hAnsi="Times New Roman"/>
          <w:color w:val="000000"/>
          <w:lang w:eastAsia="pt-BR"/>
        </w:rPr>
        <w:t>03 (três) dias úteis</w:t>
      </w:r>
      <w:r w:rsidRPr="00F66AAC">
        <w:rPr>
          <w:rFonts w:ascii="Times New Roman" w:hAnsi="Times New Roman"/>
        </w:rPr>
        <w:t xml:space="preserve"> a contar do encerramento dos julgamentos. </w:t>
      </w:r>
    </w:p>
    <w:p w:rsidR="005A56D4" w:rsidRDefault="005A56D4" w:rsidP="00F66AAC">
      <w:pPr>
        <w:spacing w:after="0"/>
        <w:rPr>
          <w:rFonts w:ascii="Times New Roman" w:hAnsi="Times New Roman"/>
        </w:rPr>
      </w:pPr>
      <w:r w:rsidRPr="00F66AAC">
        <w:rPr>
          <w:rFonts w:ascii="Times New Roman" w:hAnsi="Times New Roman"/>
        </w:rPr>
        <w:t xml:space="preserve">3.5.15 Após a homologação das candidaturas, no prazo de </w:t>
      </w:r>
      <w:r w:rsidR="00B84312" w:rsidRPr="00F66AAC">
        <w:rPr>
          <w:rFonts w:ascii="Times New Roman" w:hAnsi="Times New Roman"/>
          <w:color w:val="000000"/>
          <w:lang w:eastAsia="pt-BR"/>
        </w:rPr>
        <w:t>03 (três) dias úteis</w:t>
      </w:r>
      <w:r w:rsidRPr="00F66AAC">
        <w:rPr>
          <w:rFonts w:ascii="Times New Roman" w:hAnsi="Times New Roman"/>
        </w:rPr>
        <w:t xml:space="preserve">, será atribuído um número ao candidato </w:t>
      </w:r>
      <w:r w:rsidR="00584A73" w:rsidRPr="00F66AAC">
        <w:rPr>
          <w:rFonts w:ascii="Times New Roman" w:hAnsi="Times New Roman"/>
        </w:rPr>
        <w:t>conforme ordem de inscrição</w:t>
      </w:r>
      <w:r w:rsidRPr="00F66AAC">
        <w:rPr>
          <w:rFonts w:ascii="Times New Roman" w:hAnsi="Times New Roman"/>
        </w:rPr>
        <w:t>, cujo resultado será publicado por Edital.</w:t>
      </w:r>
    </w:p>
    <w:p w:rsidR="00FB397D" w:rsidRPr="00F66AAC" w:rsidRDefault="00FB397D" w:rsidP="00F66AAC">
      <w:pPr>
        <w:spacing w:after="0"/>
        <w:rPr>
          <w:rFonts w:ascii="Times New Roman" w:hAnsi="Times New Roman"/>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4. DO PROCESSO ELEITORAL</w:t>
      </w: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4.1 Das Instâncias Eleitorais:</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Constituem-se Instâncias Eleitorais o COMDICA e a Comissão Especial Eleitoral.</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 xml:space="preserve">4.1.1 </w:t>
      </w:r>
      <w:r w:rsidRPr="00F66AAC">
        <w:rPr>
          <w:rFonts w:ascii="Times New Roman" w:hAnsi="Times New Roman"/>
          <w:color w:val="000000"/>
        </w:rPr>
        <w:t>Compete ao COMDICA:</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I – compor a Comissão Especial Eleitoral;</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II – expedir Resoluções acerca do processo eleitoral naquilo que se fizer necessário;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III – julgar:</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a) os recursos interpostos contra as decisões da Comissão Especial Eleitoral;</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b) as impugnações ao resultado geral das eleições;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IV – publicar o resultado geral da eleição; </w:t>
      </w:r>
      <w:proofErr w:type="gramStart"/>
      <w:r w:rsidRPr="00F66AAC">
        <w:rPr>
          <w:rFonts w:ascii="Times New Roman" w:hAnsi="Times New Roman" w:cs="Times New Roman"/>
          <w:color w:val="000000"/>
        </w:rPr>
        <w:t>e</w:t>
      </w:r>
      <w:proofErr w:type="gramEnd"/>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V – proclamar os eleitos.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4.1.2 Compete à Comissão Especial Eleitoral:</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I – coordenar o processo eleitoral e dar-lhe ampla publicidade;</w:t>
      </w:r>
    </w:p>
    <w:p w:rsidR="005A56D4" w:rsidRPr="00F66AAC" w:rsidRDefault="005A56D4" w:rsidP="00F66AAC">
      <w:pPr>
        <w:autoSpaceDE w:val="0"/>
        <w:autoSpaceDN w:val="0"/>
        <w:adjustRightInd w:val="0"/>
        <w:spacing w:after="0"/>
        <w:rPr>
          <w:rFonts w:ascii="Times New Roman" w:hAnsi="Times New Roman"/>
          <w:color w:val="000000"/>
        </w:rPr>
      </w:pPr>
      <w:r w:rsidRPr="00F66AAC">
        <w:rPr>
          <w:rFonts w:ascii="Times New Roman" w:hAnsi="Times New Roman"/>
          <w:color w:val="000000"/>
        </w:rPr>
        <w:t xml:space="preserve">II – receber, analisar e homologar o registro das candidaturas, </w:t>
      </w:r>
      <w:r w:rsidRPr="00F66AAC">
        <w:rPr>
          <w:rFonts w:ascii="Times New Roman" w:hAnsi="Times New Roman"/>
          <w:lang w:eastAsia="pt-BR"/>
        </w:rPr>
        <w:t>fazendo-se publicar a relação dos candidatos habilitados, com cópia ao Ministério Público;</w:t>
      </w:r>
    </w:p>
    <w:p w:rsidR="005A56D4" w:rsidRPr="00F66AAC" w:rsidRDefault="005A56D4" w:rsidP="00F66AAC">
      <w:pPr>
        <w:pStyle w:val="Corpodetexto"/>
        <w:tabs>
          <w:tab w:val="left" w:pos="0"/>
        </w:tabs>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III – receber e analisar as </w:t>
      </w:r>
      <w:r w:rsidR="00295A7D" w:rsidRPr="00F66AAC">
        <w:rPr>
          <w:rFonts w:ascii="Times New Roman" w:hAnsi="Times New Roman" w:cs="Times New Roman"/>
          <w:color w:val="000000"/>
        </w:rPr>
        <w:t>impugnações e recursos apresentados</w:t>
      </w:r>
      <w:r w:rsidRPr="00F66AAC">
        <w:rPr>
          <w:rFonts w:ascii="Times New Roman" w:hAnsi="Times New Roman" w:cs="Times New Roman"/>
          <w:color w:val="000000"/>
        </w:rPr>
        <w:t xml:space="preserve"> pelos interessados em todas as fases do processo de escolha, encaminhando-as ao Presidente do COMDICA, quando for o caso;</w:t>
      </w:r>
    </w:p>
    <w:p w:rsidR="005A56D4" w:rsidRPr="00F66AAC" w:rsidRDefault="005A56D4" w:rsidP="00F66AAC">
      <w:pPr>
        <w:pStyle w:val="Corpodetexto"/>
        <w:tabs>
          <w:tab w:val="left" w:pos="0"/>
        </w:tabs>
        <w:spacing w:after="0" w:line="360" w:lineRule="auto"/>
        <w:rPr>
          <w:rFonts w:ascii="Times New Roman" w:hAnsi="Times New Roman" w:cs="Times New Roman"/>
          <w:color w:val="000000"/>
        </w:rPr>
      </w:pPr>
      <w:r w:rsidRPr="00F66AAC">
        <w:rPr>
          <w:rFonts w:ascii="Times New Roman" w:hAnsi="Times New Roman" w:cs="Times New Roman"/>
          <w:color w:val="000000"/>
        </w:rPr>
        <w:t>IV – notificar os candidatos, concedendo-lhes prazo para defesa, no caso de impugnações e outros recursos de que sejam partes interessadas;</w:t>
      </w:r>
    </w:p>
    <w:p w:rsidR="005A56D4" w:rsidRPr="00F66AAC" w:rsidRDefault="005A56D4" w:rsidP="00F66AAC">
      <w:pPr>
        <w:autoSpaceDE w:val="0"/>
        <w:autoSpaceDN w:val="0"/>
        <w:adjustRightInd w:val="0"/>
        <w:spacing w:after="0"/>
        <w:rPr>
          <w:rFonts w:ascii="Times New Roman" w:hAnsi="Times New Roman"/>
          <w:lang w:eastAsia="pt-BR"/>
        </w:rPr>
      </w:pPr>
      <w:r w:rsidRPr="00F66AAC">
        <w:rPr>
          <w:rFonts w:ascii="Times New Roman" w:hAnsi="Times New Roman"/>
          <w:lang w:eastAsia="pt-BR"/>
        </w:rPr>
        <w:lastRenderedPageBreak/>
        <w:t xml:space="preserve">V – realizar reuniões destinadas a dar conhecimento formal das regras do processo de escolha aos candidatos considerados habilitados, que firmarão compromisso de respeitá-las, </w:t>
      </w:r>
      <w:proofErr w:type="gramStart"/>
      <w:r w:rsidRPr="00F66AAC">
        <w:rPr>
          <w:rFonts w:ascii="Times New Roman" w:hAnsi="Times New Roman"/>
          <w:lang w:eastAsia="pt-BR"/>
        </w:rPr>
        <w:t>sob pena</w:t>
      </w:r>
      <w:proofErr w:type="gramEnd"/>
      <w:r w:rsidRPr="00F66AAC">
        <w:rPr>
          <w:rFonts w:ascii="Times New Roman" w:hAnsi="Times New Roman"/>
          <w:lang w:eastAsia="pt-BR"/>
        </w:rPr>
        <w:t xml:space="preserve"> de imposição das sanções previstas na legislação local;</w:t>
      </w:r>
    </w:p>
    <w:p w:rsidR="005A56D4" w:rsidRPr="00F66AAC" w:rsidRDefault="005A56D4" w:rsidP="00F66AAC">
      <w:pPr>
        <w:autoSpaceDE w:val="0"/>
        <w:autoSpaceDN w:val="0"/>
        <w:adjustRightInd w:val="0"/>
        <w:spacing w:after="0"/>
        <w:rPr>
          <w:rFonts w:ascii="Times New Roman" w:hAnsi="Times New Roman"/>
          <w:lang w:eastAsia="pt-BR"/>
        </w:rPr>
      </w:pPr>
      <w:r w:rsidRPr="00F66AAC">
        <w:rPr>
          <w:rFonts w:ascii="Times New Roman" w:hAnsi="Times New Roman"/>
          <w:lang w:eastAsia="pt-BR"/>
        </w:rPr>
        <w:t>VI – selecionar, preferencialmente junto aos órgãos públicos municipais, os mesários e escrutinadores, bem como, seus respectivos suplentes, que serão previamente orientados sobre como proceder no dia do processo de escolha;</w:t>
      </w:r>
    </w:p>
    <w:p w:rsidR="005A56D4" w:rsidRPr="00F66AAC" w:rsidRDefault="005A56D4" w:rsidP="00F66AAC">
      <w:pPr>
        <w:pStyle w:val="Corpodetexto"/>
        <w:tabs>
          <w:tab w:val="left" w:pos="0"/>
        </w:tabs>
        <w:spacing w:after="0" w:line="360" w:lineRule="auto"/>
        <w:rPr>
          <w:rFonts w:ascii="Times New Roman" w:hAnsi="Times New Roman" w:cs="Times New Roman"/>
          <w:color w:val="000000"/>
        </w:rPr>
      </w:pPr>
      <w:r w:rsidRPr="00F66AAC">
        <w:rPr>
          <w:rFonts w:ascii="Times New Roman" w:hAnsi="Times New Roman" w:cs="Times New Roman"/>
          <w:color w:val="000000"/>
        </w:rPr>
        <w:t>VII – publicar a lista dos mesários e dos fiscais da votação;</w:t>
      </w:r>
    </w:p>
    <w:p w:rsidR="005A56D4" w:rsidRPr="00F66AAC" w:rsidRDefault="005A56D4" w:rsidP="00F66AAC">
      <w:pPr>
        <w:pStyle w:val="Corpodetexto"/>
        <w:tabs>
          <w:tab w:val="left" w:pos="0"/>
        </w:tabs>
        <w:spacing w:after="0" w:line="360" w:lineRule="auto"/>
        <w:rPr>
          <w:rFonts w:ascii="Times New Roman" w:hAnsi="Times New Roman" w:cs="Times New Roman"/>
          <w:color w:val="000000"/>
        </w:rPr>
      </w:pPr>
      <w:r w:rsidRPr="00F66AAC">
        <w:rPr>
          <w:rFonts w:ascii="Times New Roman" w:hAnsi="Times New Roman" w:cs="Times New Roman"/>
          <w:color w:val="000000"/>
        </w:rPr>
        <w:t>VIII – receber, processar e julgar as impugnações a mesários e apuradores;</w:t>
      </w:r>
    </w:p>
    <w:p w:rsidR="005A56D4" w:rsidRPr="00F66AAC" w:rsidRDefault="005A56D4" w:rsidP="00F66AAC">
      <w:pPr>
        <w:autoSpaceDE w:val="0"/>
        <w:autoSpaceDN w:val="0"/>
        <w:adjustRightInd w:val="0"/>
        <w:spacing w:after="0"/>
        <w:rPr>
          <w:rFonts w:ascii="Times New Roman" w:hAnsi="Times New Roman"/>
          <w:lang w:eastAsia="pt-BR"/>
        </w:rPr>
      </w:pPr>
      <w:r w:rsidRPr="00F66AAC">
        <w:rPr>
          <w:rFonts w:ascii="Times New Roman" w:hAnsi="Times New Roman"/>
          <w:lang w:eastAsia="pt-BR"/>
        </w:rPr>
        <w:t>IX – escolher e divulgar os locais do processo de escolha;</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X – notificar o Ministério Público de todas as fases do processo de escolha;</w:t>
      </w:r>
      <w:proofErr w:type="gramStart"/>
      <w:r w:rsidRPr="00F66AAC">
        <w:rPr>
          <w:rStyle w:val="Refdenotaderodap"/>
          <w:rFonts w:ascii="Times New Roman" w:hAnsi="Times New Roman"/>
          <w:color w:val="000000"/>
        </w:rPr>
        <w:footnoteReference w:id="1"/>
      </w:r>
      <w:proofErr w:type="gramEnd"/>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XI – solicitar ao comando da Polícia Militar e Guarda Municipal local, efetivo para garantir a ordem e segurança dos locais de votação e apuração;</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XII – fiscalizar a eleição e a apuração dos votos;</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XIII – processar e decidir as denúncias referentes à propaganda eleitoral;</w:t>
      </w:r>
    </w:p>
    <w:p w:rsidR="005A56D4" w:rsidRPr="00F66AAC" w:rsidRDefault="005A56D4" w:rsidP="00F66AAC">
      <w:pPr>
        <w:autoSpaceDE w:val="0"/>
        <w:autoSpaceDN w:val="0"/>
        <w:adjustRightInd w:val="0"/>
        <w:spacing w:after="0"/>
        <w:rPr>
          <w:rFonts w:ascii="Times New Roman" w:hAnsi="Times New Roman"/>
          <w:color w:val="000000"/>
        </w:rPr>
      </w:pPr>
      <w:r w:rsidRPr="00F66AAC">
        <w:rPr>
          <w:rFonts w:ascii="Times New Roman" w:hAnsi="Times New Roman"/>
          <w:color w:val="000000"/>
        </w:rPr>
        <w:t xml:space="preserve">XIV – receber e </w:t>
      </w:r>
      <w:r w:rsidRPr="00F66AAC">
        <w:rPr>
          <w:rFonts w:ascii="Times New Roman" w:hAnsi="Times New Roman"/>
          <w:lang w:eastAsia="pt-BR"/>
        </w:rPr>
        <w:t xml:space="preserve">divulgar, imediatamente após a apuração, o resultado oficial do processo de escolha, encaminhando o </w:t>
      </w:r>
      <w:r w:rsidRPr="00F66AAC">
        <w:rPr>
          <w:rFonts w:ascii="Times New Roman" w:hAnsi="Times New Roman"/>
          <w:color w:val="000000"/>
        </w:rPr>
        <w:t>material referente ao pleito ao COMDICA;</w:t>
      </w:r>
    </w:p>
    <w:p w:rsidR="0055570A" w:rsidRDefault="005A56D4" w:rsidP="0055570A">
      <w:pPr>
        <w:pStyle w:val="Corpodetexto"/>
        <w:tabs>
          <w:tab w:val="left" w:pos="0"/>
        </w:tabs>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XV – tomar todas as demais providências necessárias para a realização do pleito; </w:t>
      </w:r>
      <w:proofErr w:type="gramStart"/>
      <w:r w:rsidRPr="00F66AAC">
        <w:rPr>
          <w:rFonts w:ascii="Times New Roman" w:hAnsi="Times New Roman" w:cs="Times New Roman"/>
          <w:color w:val="000000"/>
        </w:rPr>
        <w:t>e</w:t>
      </w:r>
      <w:proofErr w:type="gramEnd"/>
    </w:p>
    <w:p w:rsidR="005A56D4" w:rsidRPr="00F66AAC" w:rsidRDefault="005A56D4" w:rsidP="0055570A">
      <w:pPr>
        <w:pStyle w:val="Corpodetexto"/>
        <w:tabs>
          <w:tab w:val="left" w:pos="0"/>
        </w:tabs>
        <w:spacing w:after="0" w:line="360" w:lineRule="auto"/>
        <w:rPr>
          <w:rFonts w:ascii="Times New Roman" w:hAnsi="Times New Roman"/>
          <w:lang w:eastAsia="pt-BR"/>
        </w:rPr>
      </w:pPr>
      <w:r w:rsidRPr="00F66AAC">
        <w:rPr>
          <w:rFonts w:ascii="Times New Roman" w:hAnsi="Times New Roman"/>
          <w:lang w:eastAsia="pt-BR"/>
        </w:rPr>
        <w:t>XVI – resolver os casos omissos.</w:t>
      </w:r>
    </w:p>
    <w:p w:rsidR="005A56D4" w:rsidRPr="00F66AAC" w:rsidRDefault="005A56D4" w:rsidP="00F66AAC">
      <w:pPr>
        <w:autoSpaceDE w:val="0"/>
        <w:autoSpaceDN w:val="0"/>
        <w:adjustRightInd w:val="0"/>
        <w:spacing w:after="0"/>
        <w:rPr>
          <w:rFonts w:ascii="Times New Roman" w:hAnsi="Times New Roman"/>
          <w:color w:val="000000"/>
        </w:rPr>
      </w:pPr>
      <w:r w:rsidRPr="00F66AAC">
        <w:rPr>
          <w:rFonts w:ascii="Times New Roman" w:hAnsi="Times New Roman"/>
          <w:lang w:eastAsia="pt-BR"/>
        </w:rPr>
        <w:t xml:space="preserve">4.1.2.1 </w:t>
      </w:r>
      <w:r w:rsidRPr="00F66AAC">
        <w:rPr>
          <w:rFonts w:ascii="Times New Roman" w:hAnsi="Times New Roman"/>
          <w:color w:val="000000"/>
        </w:rPr>
        <w:t xml:space="preserve">As decisões da Comissão Especial Eleitoral serão tomadas pela maioria de seus membros. </w:t>
      </w:r>
    </w:p>
    <w:p w:rsidR="005A56D4" w:rsidRDefault="005A56D4" w:rsidP="00F66AAC">
      <w:pPr>
        <w:autoSpaceDE w:val="0"/>
        <w:autoSpaceDN w:val="0"/>
        <w:adjustRightInd w:val="0"/>
        <w:spacing w:after="0"/>
        <w:rPr>
          <w:rFonts w:ascii="Times New Roman" w:hAnsi="Times New Roman"/>
          <w:color w:val="000000"/>
        </w:rPr>
      </w:pPr>
      <w:r w:rsidRPr="00F66AAC">
        <w:rPr>
          <w:rFonts w:ascii="Times New Roman" w:hAnsi="Times New Roman"/>
          <w:color w:val="000000"/>
        </w:rPr>
        <w:t>4.1.2.2 Em caso de empate, o voto de desempate será dado pelo Presidente da Comissão.</w:t>
      </w:r>
    </w:p>
    <w:p w:rsidR="00FB397D" w:rsidRPr="00F66AAC" w:rsidRDefault="00FB397D" w:rsidP="00F66AAC">
      <w:pPr>
        <w:autoSpaceDE w:val="0"/>
        <w:autoSpaceDN w:val="0"/>
        <w:adjustRightInd w:val="0"/>
        <w:spacing w:after="0"/>
        <w:rPr>
          <w:rFonts w:ascii="Times New Roman" w:hAnsi="Times New Roman"/>
          <w:color w:val="000000"/>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4.2 Da Propaganda Eleitoral:</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iCs/>
        </w:rPr>
        <w:t xml:space="preserve">4.2.1 O período de propaganda </w:t>
      </w:r>
      <w:r w:rsidRPr="00F66AAC">
        <w:rPr>
          <w:rFonts w:ascii="Times New Roman" w:hAnsi="Times New Roman"/>
          <w:color w:val="000000"/>
        </w:rPr>
        <w:t>eleitoral terá início no dia imediatamente posterior ao da publicação do Edital que indica o número de cada candidato referido no it</w:t>
      </w:r>
      <w:r w:rsidR="00B84312" w:rsidRPr="00F66AAC">
        <w:rPr>
          <w:rFonts w:ascii="Times New Roman" w:hAnsi="Times New Roman"/>
          <w:color w:val="000000"/>
        </w:rPr>
        <w:t xml:space="preserve">em “3.5.15”, encerrando-se 24 horas </w:t>
      </w:r>
      <w:r w:rsidRPr="00F66AAC">
        <w:rPr>
          <w:rFonts w:ascii="Times New Roman" w:hAnsi="Times New Roman"/>
          <w:color w:val="000000"/>
        </w:rPr>
        <w:t>dias antes do dia da eleição.</w:t>
      </w:r>
    </w:p>
    <w:p w:rsidR="005A56D4" w:rsidRPr="00F66AAC" w:rsidRDefault="005A56D4" w:rsidP="00F66AAC">
      <w:pPr>
        <w:shd w:val="clear" w:color="auto" w:fill="FFFFFF"/>
        <w:spacing w:after="0"/>
        <w:rPr>
          <w:rFonts w:ascii="Times New Roman" w:hAnsi="Times New Roman"/>
          <w:b/>
          <w:color w:val="000000"/>
        </w:rPr>
      </w:pPr>
      <w:r w:rsidRPr="00F66AAC">
        <w:rPr>
          <w:rFonts w:ascii="Times New Roman" w:hAnsi="Times New Roman"/>
          <w:color w:val="000000"/>
        </w:rPr>
        <w:t>4.2.2 Toda propaganda eleitoral será realizada sob a responsabilidade dos candidatos, que responderão solidariamente pelos excessos praticados por seus simpatizantes.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4.2.3 Não será permitida propaganda eleitoral que implique grave perturbação à ordem, aliciamento de eleitores por meios insidiosos e propaganda enganosa.</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lastRenderedPageBreak/>
        <w:t>4.2.3.1 Considera-se propaganda eleitoral que implique grave perturbação à ordem a que fira as posturas municipais, que perturbe o sossego público ou que prejudique a higiene e a estética urbana;</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4.2.3.2 Considera-se aliciamento de eleitores por meios insidiosos a oferta, a promessa ou a entrega de dinheiro, dádivas, benefícios ou vantagens de qualquer natureza, incluídos </w:t>
      </w:r>
      <w:r w:rsidRPr="00F66AAC">
        <w:rPr>
          <w:rFonts w:ascii="Times New Roman" w:hAnsi="Times New Roman" w:cs="Times New Roman"/>
          <w:color w:val="000000"/>
          <w:shd w:val="clear" w:color="auto" w:fill="FFFFFF"/>
        </w:rPr>
        <w:t>brindes de pequeno valor</w:t>
      </w:r>
      <w:r w:rsidRPr="00F66AAC">
        <w:rPr>
          <w:rStyle w:val="Refdenotaderodap"/>
          <w:rFonts w:ascii="Times New Roman" w:hAnsi="Times New Roman" w:cs="Times New Roman"/>
          <w:color w:val="000000"/>
          <w:shd w:val="clear" w:color="auto" w:fill="FFFFFF"/>
        </w:rPr>
        <w:footnoteReference w:id="2"/>
      </w:r>
      <w:r w:rsidRPr="00F66AAC">
        <w:rPr>
          <w:rFonts w:ascii="Times New Roman" w:hAnsi="Times New Roman" w:cs="Times New Roman"/>
          <w:color w:val="000000"/>
          <w:shd w:val="clear" w:color="auto" w:fill="FFFFFF"/>
        </w:rPr>
        <w:t>,</w:t>
      </w:r>
      <w:r w:rsidRPr="00F66AAC">
        <w:rPr>
          <w:rFonts w:ascii="Times New Roman" w:hAnsi="Times New Roman" w:cs="Times New Roman"/>
          <w:color w:val="000000"/>
        </w:rPr>
        <w:t xml:space="preserve"> em troca de apoio a candidaturas;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4.2.3.3 Considera-se propaganda enganosa:</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a) a promessa de resolver eventuais demandas que não se enquadrem nas atribuições do Conselho Tutelar;</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b) a criação de expectativas na população que, sabidamente, não poderão ser equacionadas pelo Conselho Tutelar; </w:t>
      </w:r>
      <w:proofErr w:type="gramStart"/>
      <w:r w:rsidRPr="00F66AAC">
        <w:rPr>
          <w:rFonts w:ascii="Times New Roman" w:hAnsi="Times New Roman" w:cs="Times New Roman"/>
          <w:color w:val="000000"/>
        </w:rPr>
        <w:t>e</w:t>
      </w:r>
      <w:proofErr w:type="gramEnd"/>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c) qualquer outra prática que induza dolosamente o eleitor a erro com objetivo de auferir vantagem a candidaturas.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4.2.4 Qualquer cidadão, fundamentadamente, poderá denunciar à Comissão Especial Eleitoral a existência de propaganda eleitoral irregular.</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4.2.5 A Comissão Especial Eleitoral processará e decidirá as denúncias referentes à propaganda eleitoral, podendo, inclusive, determinar a retirada ou a suspensão da propaganda, o recolhimento do material e a cassação da candidatura.</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4.2.6 Nos casos de denúncias caberá a Comissão notificar o candidato denunciado no prazo de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a partir da ciência da denúncia.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4.2.7 O candidato notificado terá o prazo de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a contar da notificação para encaminhar defesa à Comissão Especial Eleitoral.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4.2.8 Para instruir sua decisão, a Comissão Especial Eleitoral poderá ouvir testemunhas, determinar a produção de outras provas e efetuar dil</w:t>
      </w:r>
      <w:r w:rsidR="002E2FC3">
        <w:rPr>
          <w:rFonts w:ascii="Times New Roman" w:hAnsi="Times New Roman" w:cs="Times New Roman"/>
          <w:color w:val="000000"/>
        </w:rPr>
        <w:t xml:space="preserve">igências, tendo o prazo de 03 (três) </w:t>
      </w:r>
      <w:r w:rsidRPr="00F66AAC">
        <w:rPr>
          <w:rFonts w:ascii="Times New Roman" w:hAnsi="Times New Roman" w:cs="Times New Roman"/>
          <w:color w:val="000000"/>
        </w:rPr>
        <w:t xml:space="preserve">dias úteis para chegar </w:t>
      </w:r>
      <w:r w:rsidR="008B5EDA" w:rsidRPr="00F66AAC">
        <w:rPr>
          <w:rFonts w:ascii="Times New Roman" w:hAnsi="Times New Roman" w:cs="Times New Roman"/>
          <w:color w:val="000000"/>
        </w:rPr>
        <w:t>à</w:t>
      </w:r>
      <w:r w:rsidRPr="00F66AAC">
        <w:rPr>
          <w:rFonts w:ascii="Times New Roman" w:hAnsi="Times New Roman" w:cs="Times New Roman"/>
          <w:color w:val="000000"/>
        </w:rPr>
        <w:t xml:space="preserve"> conclusão sobre a denúncia.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4.2.9 O candidato e o denunciante serão notificados da decisão da Comissão Especial Eleitoral no prazo de </w:t>
      </w:r>
      <w:r w:rsidR="00B84312" w:rsidRPr="00F66AAC">
        <w:rPr>
          <w:rFonts w:ascii="Times New Roman" w:hAnsi="Times New Roman" w:cs="Times New Roman"/>
          <w:color w:val="000000"/>
          <w:lang w:eastAsia="pt-BR"/>
        </w:rPr>
        <w:t>03 (três) dias úteis</w:t>
      </w:r>
      <w:r w:rsidR="00B84312" w:rsidRPr="00F66AAC">
        <w:rPr>
          <w:rFonts w:ascii="Times New Roman" w:hAnsi="Times New Roman" w:cs="Times New Roman"/>
          <w:color w:val="000000"/>
        </w:rPr>
        <w:t xml:space="preserve"> </w:t>
      </w:r>
      <w:r w:rsidRPr="00F66AAC">
        <w:rPr>
          <w:rFonts w:ascii="Times New Roman" w:hAnsi="Times New Roman" w:cs="Times New Roman"/>
          <w:color w:val="000000"/>
        </w:rPr>
        <w:t>a contar desta.</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4.2.10 Da decisão da Comissão Especial Eleitoral, caberá recurso ao COMDICA, que deverá ser apresentado em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a contar da notificação.</w:t>
      </w:r>
    </w:p>
    <w:p w:rsidR="005A56D4"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4.2.11 O COMDICA deverá manifestar-se sobre o recurso em até </w:t>
      </w:r>
      <w:r w:rsidR="00B84312" w:rsidRPr="00F66AAC">
        <w:rPr>
          <w:rFonts w:ascii="Times New Roman" w:hAnsi="Times New Roman" w:cs="Times New Roman"/>
          <w:color w:val="000000"/>
          <w:lang w:eastAsia="pt-BR"/>
        </w:rPr>
        <w:t>03 (três) dias úteis</w:t>
      </w:r>
      <w:r w:rsidR="00B84312" w:rsidRPr="00F66AAC">
        <w:rPr>
          <w:rFonts w:ascii="Times New Roman" w:hAnsi="Times New Roman" w:cs="Times New Roman"/>
          <w:color w:val="000000"/>
        </w:rPr>
        <w:t xml:space="preserve"> </w:t>
      </w:r>
      <w:r w:rsidRPr="00F66AAC">
        <w:rPr>
          <w:rFonts w:ascii="Times New Roman" w:hAnsi="Times New Roman" w:cs="Times New Roman"/>
          <w:color w:val="000000"/>
        </w:rPr>
        <w:t xml:space="preserve">do seu recebimento. </w:t>
      </w:r>
    </w:p>
    <w:p w:rsidR="00FB397D" w:rsidRDefault="00FB397D" w:rsidP="00F66AAC">
      <w:pPr>
        <w:pStyle w:val="Corpodetexto"/>
        <w:spacing w:after="0" w:line="360" w:lineRule="auto"/>
        <w:rPr>
          <w:rFonts w:ascii="Times New Roman" w:hAnsi="Times New Roman" w:cs="Times New Roman"/>
          <w:color w:val="000000"/>
        </w:rPr>
      </w:pPr>
    </w:p>
    <w:p w:rsidR="00FB397D" w:rsidRPr="00F66AAC" w:rsidRDefault="00FB397D" w:rsidP="00F66AAC">
      <w:pPr>
        <w:pStyle w:val="Corpodetexto"/>
        <w:spacing w:after="0" w:line="360" w:lineRule="auto"/>
        <w:rPr>
          <w:rFonts w:ascii="Times New Roman" w:hAnsi="Times New Roman" w:cs="Times New Roman"/>
          <w:color w:val="000000"/>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lastRenderedPageBreak/>
        <w:t>4.3 Dos mesários: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4.3.1 Os mesários serão, preferencialmente, servidores indicados pelos Poderes Executivo e Legislativo municipais, nominalmente, em número a ser definido pelo COMDICA, suficiente para atender à demanda do processo de eleição.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4.3.2 Na impossibilidade de completar-se o quadro de mesários com servidores municipais, o COMDICA e a Comissão Especial Eleitoral ficam autorizados a convocar outros cidadãos, indicados pelas entidades representativas da sociedade civil que compõe o COMDICA.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4.3.3 A atuação dos representantes das entidades referidas item anterior será gratuita.</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4.3.4 Não podem atuar como mesários: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4.3.4.1 Candidatos e seus parentes, ainda que por afinidade, até o terceiro grau, em linha reta ou colateral;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4.3.4.2 Cônjuge ou companheiro de candidato; </w:t>
      </w:r>
      <w:proofErr w:type="gramStart"/>
      <w:r w:rsidRPr="00F66AAC">
        <w:rPr>
          <w:rFonts w:ascii="Times New Roman" w:hAnsi="Times New Roman" w:cs="Times New Roman"/>
          <w:color w:val="000000"/>
        </w:rPr>
        <w:t>e</w:t>
      </w:r>
      <w:proofErr w:type="gramEnd"/>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4.3.4.3 Pessoas que notoriamente estejam fazendo campanha para candidato.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4.3.5 A lista contendo a nominata dos mesários que trabalharão na eleição será publicada em Edital pelo COMDICA, com antecedência mínima de </w:t>
      </w:r>
      <w:r w:rsidR="00B84312" w:rsidRPr="00F66AAC">
        <w:rPr>
          <w:rFonts w:ascii="Times New Roman" w:hAnsi="Times New Roman" w:cs="Times New Roman"/>
          <w:color w:val="000000"/>
        </w:rPr>
        <w:t>30 (trinta)</w:t>
      </w:r>
      <w:r w:rsidRPr="00F66AAC">
        <w:rPr>
          <w:rFonts w:ascii="Times New Roman" w:hAnsi="Times New Roman" w:cs="Times New Roman"/>
          <w:color w:val="000000"/>
        </w:rPr>
        <w:t xml:space="preserve"> dias da realização do pleito.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4.3.6 O candidato ou qualquer cidadão poderá impugnar a indicação de mesário, fundamentadamente, no prazo de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contados da publicação do Edital com a respectiva nominata, nos moldes do formulário ANEXO.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4.3.7 A Comissão Especial Eleitoral processará e decidirá as impugnações a mesários no prazo de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do encerramento do prazo para a entrega das impugnações, notificando esses e os impugnantes de sua decisão, dentro de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a contar a decisão.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4.3.8 Da decisão da Comissão Especial Eleitoral caberá recurso ao COMDICA, que deverá ser apresentado em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contados da notificação.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iCs/>
        </w:rPr>
        <w:t xml:space="preserve">4.3.9 </w:t>
      </w:r>
      <w:r w:rsidRPr="00F66AAC">
        <w:rPr>
          <w:rFonts w:ascii="Times New Roman" w:hAnsi="Times New Roman" w:cs="Times New Roman"/>
          <w:color w:val="000000"/>
        </w:rPr>
        <w:t xml:space="preserve">O COMDICA deverá manifestar-se sobre o recurso em até </w:t>
      </w:r>
      <w:r w:rsidR="00B84312"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do seu recebimento e publicará Edital com a relação definitiva dos mesários no prazo de [...</w:t>
      </w:r>
      <w:proofErr w:type="gramStart"/>
      <w:r w:rsidRPr="00F66AAC">
        <w:rPr>
          <w:rFonts w:ascii="Times New Roman" w:hAnsi="Times New Roman" w:cs="Times New Roman"/>
          <w:color w:val="000000"/>
        </w:rPr>
        <w:t>]</w:t>
      </w:r>
      <w:proofErr w:type="gramEnd"/>
      <w:r w:rsidRPr="00F66AAC">
        <w:rPr>
          <w:rStyle w:val="Refdenotaderodap"/>
          <w:rFonts w:ascii="Times New Roman" w:hAnsi="Times New Roman" w:cs="Times New Roman"/>
          <w:color w:val="000000"/>
        </w:rPr>
        <w:footnoteReference w:id="3"/>
      </w:r>
      <w:r w:rsidRPr="00F66AAC">
        <w:rPr>
          <w:rFonts w:ascii="Times New Roman" w:hAnsi="Times New Roman" w:cs="Times New Roman"/>
          <w:color w:val="000000"/>
        </w:rPr>
        <w:t xml:space="preserve"> dias úteis da sua decisão.  </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4.3.10 Antes do início da votação os mesários verificarão se o local escolhido para a eleição está em ordem, assim como o material remetido pela Comissão Especial Eleitoral, a urna e a cabine indevassável.</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lastRenderedPageBreak/>
        <w:t>4.3.11 Na hora designada para o início da votação, cumpridas as exigências previstas neste Edital, o Presidente da Mesa, a ser assim designado pela Comissão Especial Eleitoral, declarará iniciados os trabalhos.</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4.3.12 Os mesários devem orientar os eleitores para que, antes de ingressar no recinto da cabine, se apresentem à Mesa Eleitoral portando o documento oficial de identificação com fotografia.</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4.3.13 Os mesários registrarão na folha de controle de votação, o nome do eleitor e o número do documento com fotografia.</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4.3.14 Após o registro, o mesário deverá colher do eleitor sua assinatura na folha de controle de votação, quando este último deverá conferir seus dados.</w:t>
      </w:r>
    </w:p>
    <w:p w:rsidR="005A56D4" w:rsidRDefault="005A56D4" w:rsidP="00F66AAC">
      <w:pPr>
        <w:pStyle w:val="Corpodetexto"/>
        <w:spacing w:after="0" w:line="360" w:lineRule="auto"/>
        <w:rPr>
          <w:rFonts w:ascii="Times New Roman" w:hAnsi="Times New Roman" w:cs="Times New Roman"/>
          <w:iCs/>
        </w:rPr>
      </w:pPr>
      <w:r w:rsidRPr="00F66AAC">
        <w:rPr>
          <w:rFonts w:ascii="Times New Roman" w:hAnsi="Times New Roman" w:cs="Times New Roman"/>
          <w:iCs/>
        </w:rPr>
        <w:t xml:space="preserve">4.3.15 Compete ao Presidente da Mesa ou a quem designar como secretário, o registro de todos os acontecimentos que ocorrerem no curso da votação em ata, onde serão colhidas as assinaturas das partes envolvidas, bem como de eventuais testemunhas, quando houver. </w:t>
      </w:r>
    </w:p>
    <w:p w:rsidR="00FB397D" w:rsidRPr="00F66AAC" w:rsidRDefault="00FB397D" w:rsidP="00F66AAC">
      <w:pPr>
        <w:pStyle w:val="Corpodetexto"/>
        <w:spacing w:after="0" w:line="360" w:lineRule="auto"/>
        <w:rPr>
          <w:rFonts w:ascii="Times New Roman" w:hAnsi="Times New Roman" w:cs="Times New Roman"/>
          <w:iCs/>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4.4 Da votação:</w:t>
      </w:r>
    </w:p>
    <w:p w:rsidR="005A56D4" w:rsidRPr="00F66AAC" w:rsidRDefault="005A56D4" w:rsidP="00F66AAC">
      <w:pPr>
        <w:spacing w:after="0"/>
        <w:rPr>
          <w:rFonts w:ascii="Times New Roman" w:hAnsi="Times New Roman"/>
          <w:color w:val="000000"/>
        </w:rPr>
      </w:pPr>
      <w:r w:rsidRPr="00F66AAC">
        <w:rPr>
          <w:rFonts w:ascii="Times New Roman" w:hAnsi="Times New Roman"/>
          <w:iCs/>
        </w:rPr>
        <w:t xml:space="preserve">4.4.1 A votação para a escolha dos membros do Conselho Tutelar dar-se-á no dia 06 de outubro de 2019, no horário das 8h às 17h – </w:t>
      </w:r>
      <w:r w:rsidRPr="00F66AAC">
        <w:rPr>
          <w:rFonts w:ascii="Times New Roman" w:hAnsi="Times New Roman"/>
          <w:color w:val="000000"/>
        </w:rPr>
        <w:t>horário de Brasília-DF.</w:t>
      </w:r>
    </w:p>
    <w:p w:rsidR="005A56D4" w:rsidRPr="00F66AAC" w:rsidRDefault="005A56D4" w:rsidP="00F66AAC">
      <w:pPr>
        <w:spacing w:after="0"/>
        <w:rPr>
          <w:rFonts w:ascii="Times New Roman" w:hAnsi="Times New Roman"/>
          <w:iCs/>
        </w:rPr>
      </w:pPr>
      <w:r w:rsidRPr="00F66AAC">
        <w:rPr>
          <w:rFonts w:ascii="Times New Roman" w:hAnsi="Times New Roman"/>
          <w:iCs/>
        </w:rPr>
        <w:t>4.4.2 Os locais de votação serão definidos pela Comissão Especial Eleitoral, observadas as zonas eleitorais estabelecidas pelo Tribunal Regional Eleitoral, que poderão ser agrupadas por local ou região para melhor atender à operacionalização do processo de escolha e serão divulgados por meio de E</w:t>
      </w:r>
      <w:r w:rsidR="00584A73" w:rsidRPr="00F66AAC">
        <w:rPr>
          <w:rFonts w:ascii="Times New Roman" w:hAnsi="Times New Roman"/>
          <w:iCs/>
        </w:rPr>
        <w:t xml:space="preserve">dital, com antecedência de 30 (trinta) </w:t>
      </w:r>
      <w:r w:rsidRPr="00F66AAC">
        <w:rPr>
          <w:rFonts w:ascii="Times New Roman" w:hAnsi="Times New Roman"/>
          <w:iCs/>
        </w:rPr>
        <w:t>dias da data da eleição.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eastAsia="Calibri" w:hAnsi="Times New Roman" w:cs="Times New Roman"/>
          <w:iCs/>
        </w:rPr>
        <w:t>4.4.3 Podem votar os maiores de 16 (</w:t>
      </w:r>
      <w:r w:rsidRPr="00F66AAC">
        <w:rPr>
          <w:rFonts w:ascii="Times New Roman" w:hAnsi="Times New Roman" w:cs="Times New Roman"/>
          <w:color w:val="000000"/>
        </w:rPr>
        <w:t>dezesseis) anos, inscritos como eleitores do Município até 03 (três) meses antes do processo de eleição, devendo o eleitor apresentar, por ocasião da votação, o título de eleitor e/ou documento oficial com fotografia.</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 xml:space="preserve">4.4.4 A identidade do eleitor poderá ser objeto de impugnação junto às mesas receptoras de votos, devendo tudo </w:t>
      </w:r>
      <w:proofErr w:type="gramStart"/>
      <w:r w:rsidRPr="00F66AAC">
        <w:rPr>
          <w:rFonts w:ascii="Times New Roman" w:hAnsi="Times New Roman"/>
          <w:color w:val="000000"/>
        </w:rPr>
        <w:t>ser</w:t>
      </w:r>
      <w:proofErr w:type="gramEnd"/>
      <w:r w:rsidRPr="00F66AAC">
        <w:rPr>
          <w:rFonts w:ascii="Times New Roman" w:hAnsi="Times New Roman"/>
          <w:color w:val="000000"/>
        </w:rPr>
        <w:t xml:space="preserve"> registrado em ata de votação.</w:t>
      </w:r>
    </w:p>
    <w:p w:rsidR="005A56D4" w:rsidRPr="00F66AAC" w:rsidRDefault="00584A73" w:rsidP="00F66AAC">
      <w:pPr>
        <w:spacing w:after="0"/>
        <w:rPr>
          <w:rFonts w:ascii="Times New Roman" w:hAnsi="Times New Roman"/>
          <w:color w:val="000000"/>
        </w:rPr>
      </w:pPr>
      <w:r w:rsidRPr="00F66AAC">
        <w:rPr>
          <w:rFonts w:ascii="Times New Roman" w:hAnsi="Times New Roman"/>
          <w:color w:val="000000"/>
        </w:rPr>
        <w:t>4.4.5 O eleitor poderá</w:t>
      </w:r>
      <w:r w:rsidR="005A56D4" w:rsidRPr="00F66AAC">
        <w:rPr>
          <w:rFonts w:ascii="Times New Roman" w:hAnsi="Times New Roman"/>
          <w:color w:val="000000"/>
        </w:rPr>
        <w:t xml:space="preserve"> votar em </w:t>
      </w:r>
      <w:r w:rsidRPr="00F66AAC">
        <w:rPr>
          <w:rFonts w:ascii="Times New Roman" w:hAnsi="Times New Roman"/>
          <w:color w:val="000000"/>
        </w:rPr>
        <w:t xml:space="preserve">até </w:t>
      </w:r>
      <w:r w:rsidR="005A56D4" w:rsidRPr="00F66AAC">
        <w:rPr>
          <w:rFonts w:ascii="Times New Roman" w:hAnsi="Times New Roman"/>
          <w:color w:val="000000"/>
        </w:rPr>
        <w:t>cinco candidatos.</w:t>
      </w:r>
    </w:p>
    <w:p w:rsidR="005A56D4" w:rsidRPr="00F66AAC" w:rsidRDefault="00584A73" w:rsidP="00F66AAC">
      <w:pPr>
        <w:spacing w:after="0"/>
        <w:rPr>
          <w:rFonts w:ascii="Times New Roman" w:hAnsi="Times New Roman"/>
          <w:color w:val="000000"/>
        </w:rPr>
      </w:pPr>
      <w:r w:rsidRPr="00F66AAC">
        <w:rPr>
          <w:rFonts w:ascii="Times New Roman" w:hAnsi="Times New Roman"/>
          <w:color w:val="000000"/>
        </w:rPr>
        <w:t>4.4.6</w:t>
      </w:r>
      <w:r w:rsidR="005A56D4" w:rsidRPr="00F66AAC">
        <w:rPr>
          <w:rFonts w:ascii="Times New Roman" w:hAnsi="Times New Roman"/>
          <w:color w:val="000000"/>
        </w:rPr>
        <w:t xml:space="preserve"> A votação será realizada mediante a utilização de urnas eletrônicas emprestadas pela Justiça Eleitoral, na qual aparecerá a fotografia do candidato com o respectivo número da candidatura atribuído </w:t>
      </w:r>
      <w:r w:rsidRPr="00F66AAC">
        <w:rPr>
          <w:rFonts w:ascii="Times New Roman" w:hAnsi="Times New Roman"/>
          <w:color w:val="000000"/>
        </w:rPr>
        <w:t>conforme ordem de inscrição.</w:t>
      </w:r>
    </w:p>
    <w:p w:rsidR="005A56D4" w:rsidRPr="00F66AAC" w:rsidRDefault="005A56D4" w:rsidP="00F66AAC">
      <w:pPr>
        <w:shd w:val="clear" w:color="auto" w:fill="FFFFFF"/>
        <w:spacing w:after="0"/>
        <w:rPr>
          <w:rFonts w:ascii="Times New Roman" w:hAnsi="Times New Roman"/>
          <w:color w:val="000000"/>
          <w:lang w:eastAsia="pt-BR"/>
        </w:rPr>
      </w:pPr>
      <w:r w:rsidRPr="00F66AAC">
        <w:rPr>
          <w:rFonts w:ascii="Times New Roman" w:hAnsi="Times New Roman"/>
        </w:rPr>
        <w:lastRenderedPageBreak/>
        <w:t xml:space="preserve">4.4.8 O sigilo da votação será garantido por meio do </w:t>
      </w:r>
      <w:r w:rsidRPr="00F66AAC">
        <w:rPr>
          <w:rFonts w:ascii="Times New Roman" w:hAnsi="Times New Roman"/>
          <w:iCs/>
        </w:rPr>
        <w:t xml:space="preserve">isolamento do eleitor em cabine indevassável, onde </w:t>
      </w:r>
      <w:r w:rsidRPr="00F66AAC">
        <w:rPr>
          <w:rFonts w:ascii="Times New Roman" w:hAnsi="Times New Roman"/>
          <w:color w:val="000000"/>
          <w:lang w:eastAsia="pt-BR"/>
        </w:rPr>
        <w:t>serão afixadas listas com o nome, apelido e número do candidato.</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4.4.9 O Presidente da Mesa Eleitoral, verificando chegar a hora do encerramento da votação e existindo eleitores ainda por votar, distribuirá senha para votação dos presentes no recinto, proibindo a partir desse horário o ingresso de outros eleitores que ali não estivessem nesse momento.</w:t>
      </w:r>
    </w:p>
    <w:p w:rsidR="005A56D4" w:rsidRDefault="005A56D4" w:rsidP="00F66AAC">
      <w:pPr>
        <w:shd w:val="clear" w:color="auto" w:fill="FFFFFF"/>
        <w:spacing w:after="0"/>
        <w:rPr>
          <w:rFonts w:ascii="Times New Roman" w:hAnsi="Times New Roman"/>
          <w:iCs/>
        </w:rPr>
      </w:pPr>
      <w:r w:rsidRPr="00F66AAC">
        <w:rPr>
          <w:rFonts w:ascii="Times New Roman" w:hAnsi="Times New Roman"/>
          <w:iCs/>
        </w:rPr>
        <w:t>4.4.10 O encerramento da votação implica na lacração da urna eleitoral pelo Presidente da Mesa, assinado por todos os componentes da Mesa e pelos fiscais presentes ao ato.</w:t>
      </w:r>
    </w:p>
    <w:p w:rsidR="00FB397D" w:rsidRPr="00F66AAC" w:rsidRDefault="00FB397D" w:rsidP="00F66AAC">
      <w:pPr>
        <w:shd w:val="clear" w:color="auto" w:fill="FFFFFF"/>
        <w:spacing w:after="0"/>
        <w:rPr>
          <w:rFonts w:ascii="Times New Roman" w:hAnsi="Times New Roman"/>
          <w:iCs/>
        </w:rPr>
      </w:pPr>
    </w:p>
    <w:p w:rsidR="005A56D4" w:rsidRPr="00F66AAC" w:rsidRDefault="005A56D4" w:rsidP="00F66AAC">
      <w:pPr>
        <w:pStyle w:val="Corpodetexto"/>
        <w:spacing w:after="0" w:line="360" w:lineRule="auto"/>
        <w:rPr>
          <w:rFonts w:ascii="Times New Roman" w:hAnsi="Times New Roman" w:cs="Times New Roman"/>
          <w:b/>
          <w:color w:val="000000"/>
        </w:rPr>
      </w:pPr>
      <w:r w:rsidRPr="00F66AAC">
        <w:rPr>
          <w:rFonts w:ascii="Times New Roman" w:hAnsi="Times New Roman" w:cs="Times New Roman"/>
          <w:b/>
          <w:color w:val="000000"/>
        </w:rPr>
        <w:t xml:space="preserve">4.5 Da Fiscalização </w:t>
      </w:r>
    </w:p>
    <w:p w:rsidR="005A56D4" w:rsidRPr="00F66AAC" w:rsidRDefault="005A56D4" w:rsidP="00F66AAC">
      <w:pPr>
        <w:pStyle w:val="Corpodetexto"/>
        <w:spacing w:after="0" w:line="360" w:lineRule="auto"/>
        <w:rPr>
          <w:rFonts w:ascii="Times New Roman" w:hAnsi="Times New Roman" w:cs="Times New Roman"/>
        </w:rPr>
      </w:pPr>
      <w:r w:rsidRPr="00F66AAC">
        <w:rPr>
          <w:rFonts w:ascii="Times New Roman" w:hAnsi="Times New Roman" w:cs="Times New Roman"/>
          <w:color w:val="000000"/>
        </w:rPr>
        <w:t xml:space="preserve">4.5.1 Cada candidato poderá credenciar </w:t>
      </w:r>
      <w:proofErr w:type="gramStart"/>
      <w:r w:rsidRPr="00F66AAC">
        <w:rPr>
          <w:rFonts w:ascii="Times New Roman" w:hAnsi="Times New Roman" w:cs="Times New Roman"/>
          <w:color w:val="000000"/>
        </w:rPr>
        <w:t>1</w:t>
      </w:r>
      <w:proofErr w:type="gramEnd"/>
      <w:r w:rsidRPr="00F66AAC">
        <w:rPr>
          <w:rFonts w:ascii="Times New Roman" w:hAnsi="Times New Roman" w:cs="Times New Roman"/>
          <w:color w:val="000000"/>
        </w:rPr>
        <w:t xml:space="preserve"> (um) fiscal para atuar junto </w:t>
      </w:r>
      <w:r w:rsidRPr="00F66AAC">
        <w:rPr>
          <w:rFonts w:ascii="Times New Roman" w:hAnsi="Times New Roman" w:cs="Times New Roman"/>
        </w:rPr>
        <w:t xml:space="preserve">à mesa receptora de votos, </w:t>
      </w:r>
      <w:r w:rsidR="00584A73" w:rsidRPr="00F66AAC">
        <w:rPr>
          <w:rFonts w:ascii="Times New Roman" w:hAnsi="Times New Roman" w:cs="Times New Roman"/>
        </w:rPr>
        <w:t>48 horas antecedentes ao pleito</w:t>
      </w:r>
      <w:r w:rsidRPr="00F66AAC">
        <w:rPr>
          <w:rFonts w:ascii="Times New Roman" w:hAnsi="Times New Roman" w:cs="Times New Roman"/>
        </w:rPr>
        <w:t>.</w:t>
      </w:r>
    </w:p>
    <w:p w:rsidR="005A56D4" w:rsidRPr="00F66AAC" w:rsidRDefault="005A56D4" w:rsidP="00F66AAC">
      <w:pPr>
        <w:spacing w:after="0"/>
        <w:rPr>
          <w:rFonts w:ascii="Times New Roman" w:hAnsi="Times New Roman"/>
        </w:rPr>
      </w:pPr>
      <w:r w:rsidRPr="00F66AAC">
        <w:rPr>
          <w:rFonts w:ascii="Times New Roman" w:hAnsi="Times New Roman"/>
        </w:rPr>
        <w:t>4.5.2 O fiscal receberá, neste momento, “crachá de identificação” que obrigatoriamente deverá ser usado durante todo o dia da eleição.</w:t>
      </w:r>
    </w:p>
    <w:p w:rsidR="005A56D4" w:rsidRPr="00F66AAC" w:rsidRDefault="005A56D4" w:rsidP="00F66AAC">
      <w:pPr>
        <w:pStyle w:val="Corpodetexto"/>
        <w:spacing w:after="0" w:line="360" w:lineRule="auto"/>
        <w:rPr>
          <w:rFonts w:ascii="Times New Roman" w:hAnsi="Times New Roman" w:cs="Times New Roman"/>
          <w:iCs/>
        </w:rPr>
      </w:pPr>
      <w:r w:rsidRPr="00F66AAC">
        <w:rPr>
          <w:rFonts w:ascii="Times New Roman" w:hAnsi="Times New Roman" w:cs="Times New Roman"/>
        </w:rPr>
        <w:t>4.5.3</w:t>
      </w:r>
      <w:r w:rsidR="00FB397D" w:rsidRPr="00F66AAC">
        <w:rPr>
          <w:rFonts w:ascii="Times New Roman" w:hAnsi="Times New Roman" w:cs="Times New Roman"/>
        </w:rPr>
        <w:t xml:space="preserve"> </w:t>
      </w:r>
      <w:r w:rsidRPr="00F66AAC">
        <w:rPr>
          <w:rFonts w:ascii="Times New Roman" w:hAnsi="Times New Roman" w:cs="Times New Roman"/>
        </w:rPr>
        <w:t>Se o</w:t>
      </w:r>
      <w:r w:rsidRPr="00F66AAC">
        <w:rPr>
          <w:rFonts w:ascii="Times New Roman" w:hAnsi="Times New Roman" w:cs="Times New Roman"/>
          <w:iCs/>
        </w:rPr>
        <w:t xml:space="preserve"> fiscal verificar alguma irregularidade deverá comunicá-la ao Presidente da Mesa Eleitoral onde estiver atuando.</w:t>
      </w:r>
    </w:p>
    <w:p w:rsidR="005A56D4" w:rsidRPr="00F66AAC" w:rsidRDefault="005A56D4" w:rsidP="00F66AAC">
      <w:pPr>
        <w:pStyle w:val="Corpodetexto"/>
        <w:spacing w:after="0" w:line="360" w:lineRule="auto"/>
        <w:rPr>
          <w:rFonts w:ascii="Times New Roman" w:hAnsi="Times New Roman" w:cs="Times New Roman"/>
          <w:iCs/>
        </w:rPr>
      </w:pPr>
      <w:r w:rsidRPr="00F66AAC">
        <w:rPr>
          <w:rFonts w:ascii="Times New Roman" w:hAnsi="Times New Roman" w:cs="Times New Roman"/>
          <w:iCs/>
        </w:rPr>
        <w:t xml:space="preserve">4.5.4 O Presidente da Mesa Eleitoral verificará a natureza da irregularidade apontada pelo fiscal e tomará as providências para corrigi-la, se procedente, podendo indeferi-la, caso entenda que esta não tem cabimento. </w:t>
      </w:r>
    </w:p>
    <w:p w:rsidR="005A56D4" w:rsidRPr="00F66AAC" w:rsidRDefault="005A56D4" w:rsidP="00F66AAC">
      <w:pPr>
        <w:pStyle w:val="Corpodetexto"/>
        <w:spacing w:after="0" w:line="360" w:lineRule="auto"/>
        <w:rPr>
          <w:rFonts w:ascii="Times New Roman" w:hAnsi="Times New Roman" w:cs="Times New Roman"/>
          <w:iCs/>
        </w:rPr>
      </w:pPr>
      <w:r w:rsidRPr="00F66AAC">
        <w:rPr>
          <w:rFonts w:ascii="Times New Roman" w:hAnsi="Times New Roman" w:cs="Times New Roman"/>
          <w:iCs/>
        </w:rPr>
        <w:t>4.5.5 Caso o Presidente da Mesa Eleitoral não consiga resolver a ocorrência verificada, deverá entrar em contato imediatamente com um membro da Comissão Especial Eleitoral para auxiliá-lo.</w:t>
      </w:r>
    </w:p>
    <w:p w:rsidR="005A56D4" w:rsidRPr="00F66AAC" w:rsidRDefault="005A56D4" w:rsidP="00F66AAC">
      <w:pPr>
        <w:pStyle w:val="Corpodetexto"/>
        <w:spacing w:after="0" w:line="360" w:lineRule="auto"/>
        <w:rPr>
          <w:rFonts w:ascii="Times New Roman" w:hAnsi="Times New Roman" w:cs="Times New Roman"/>
          <w:iCs/>
        </w:rPr>
      </w:pPr>
      <w:r w:rsidRPr="00F66AAC">
        <w:rPr>
          <w:rFonts w:ascii="Times New Roman" w:hAnsi="Times New Roman" w:cs="Times New Roman"/>
          <w:iCs/>
        </w:rPr>
        <w:t>4.5.6 Não será permitida a acumulação de cargo de fiscal com o de membro da Mesa Eleitoral, ou de qualquer outro cargo decorrente da Eleição.</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 xml:space="preserve">4.5.7 Os fiscais que atuarem perante as Mesas Eleitorais deverão assinar as atas de início e encerramento dos trabalhos. </w:t>
      </w:r>
    </w:p>
    <w:p w:rsidR="005A56D4" w:rsidRDefault="005A56D4" w:rsidP="00F66AAC">
      <w:pPr>
        <w:shd w:val="clear" w:color="auto" w:fill="FFFFFF"/>
        <w:spacing w:after="0"/>
        <w:rPr>
          <w:rFonts w:ascii="Times New Roman" w:hAnsi="Times New Roman"/>
          <w:iCs/>
        </w:rPr>
      </w:pPr>
      <w:r w:rsidRPr="00F66AAC">
        <w:rPr>
          <w:rFonts w:ascii="Times New Roman" w:hAnsi="Times New Roman"/>
          <w:iCs/>
        </w:rPr>
        <w:t xml:space="preserve">4.5.8 Eventual comportamento inadequado de parte do fiscal poderá resultar na determinação, pelo Presidente da Mesa, para que se retire do local da votação, sem qualquer prejuízo ao regular andamento do pleito. </w:t>
      </w:r>
    </w:p>
    <w:p w:rsidR="00FB397D" w:rsidRDefault="00FB397D" w:rsidP="00F66AAC">
      <w:pPr>
        <w:shd w:val="clear" w:color="auto" w:fill="FFFFFF"/>
        <w:spacing w:after="0"/>
        <w:rPr>
          <w:rFonts w:ascii="Times New Roman" w:hAnsi="Times New Roman"/>
          <w:iCs/>
        </w:rPr>
      </w:pPr>
    </w:p>
    <w:p w:rsidR="00FB397D" w:rsidRDefault="00FB397D" w:rsidP="00F66AAC">
      <w:pPr>
        <w:shd w:val="clear" w:color="auto" w:fill="FFFFFF"/>
        <w:spacing w:after="0"/>
        <w:rPr>
          <w:rFonts w:ascii="Times New Roman" w:hAnsi="Times New Roman"/>
          <w:iCs/>
        </w:rPr>
      </w:pPr>
    </w:p>
    <w:p w:rsidR="00FB397D" w:rsidRPr="00F66AAC" w:rsidRDefault="00FB397D" w:rsidP="00F66AAC">
      <w:pPr>
        <w:shd w:val="clear" w:color="auto" w:fill="FFFFFF"/>
        <w:spacing w:after="0"/>
        <w:rPr>
          <w:rFonts w:ascii="Times New Roman" w:hAnsi="Times New Roman"/>
          <w:iCs/>
        </w:rPr>
      </w:pPr>
    </w:p>
    <w:p w:rsidR="005A56D4" w:rsidRPr="00F66AAC" w:rsidRDefault="005A56D4" w:rsidP="00F66AAC">
      <w:pPr>
        <w:pStyle w:val="Corpodetexto"/>
        <w:spacing w:after="0" w:line="360" w:lineRule="auto"/>
        <w:rPr>
          <w:rFonts w:ascii="Times New Roman" w:hAnsi="Times New Roman" w:cs="Times New Roman"/>
          <w:b/>
          <w:color w:val="000000"/>
        </w:rPr>
      </w:pPr>
      <w:r w:rsidRPr="00F66AAC">
        <w:rPr>
          <w:rFonts w:ascii="Times New Roman" w:hAnsi="Times New Roman" w:cs="Times New Roman"/>
          <w:b/>
          <w:color w:val="000000"/>
        </w:rPr>
        <w:lastRenderedPageBreak/>
        <w:t>4.6 Das ocorrências e impugnações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4.6.1 As ocorrências e impugnações constantes das atas de votação referentes ao dia da eleição serão julgadas pelo Presidente da Mesa, ao final da votação e antes da apuração, salvo aquelas referentes ao item “4.4.4”, que deverão ser julgadas no momento da impugnação.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4.6.2 Das decisões do Presidente da Mesa caberá recurso ao COMDICA, que deverá ser apresentado no ato, por escrito e devidamente fundamentado, sob pena de não recebimento, salvo </w:t>
      </w:r>
      <w:proofErr w:type="gramStart"/>
      <w:r w:rsidRPr="00F66AAC">
        <w:rPr>
          <w:rFonts w:ascii="Times New Roman" w:hAnsi="Times New Roman" w:cs="Times New Roman"/>
          <w:color w:val="000000"/>
        </w:rPr>
        <w:t>quanto aquelas</w:t>
      </w:r>
      <w:proofErr w:type="gramEnd"/>
      <w:r w:rsidRPr="00F66AAC">
        <w:rPr>
          <w:rFonts w:ascii="Times New Roman" w:hAnsi="Times New Roman" w:cs="Times New Roman"/>
          <w:color w:val="000000"/>
        </w:rPr>
        <w:t xml:space="preserve"> referentes ao item “4.4.4”, quando a decisão do Presidente de Mesa é soberana. </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4.6.3 O COMDICA terá o prazo de </w:t>
      </w:r>
      <w:r w:rsidR="00584A73"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a contar do recebimento dos recursos, que ocorrerá ao final do pleito, para julgá-los, o que não impede a publicação de Edital com o resultado preliminar do pleito, nos termos do item “4.8.2”.</w:t>
      </w:r>
    </w:p>
    <w:p w:rsidR="005A56D4"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4.6.4 O resultado do julgamento dos recursos será notificado aos interessados no prazo de </w:t>
      </w:r>
      <w:r w:rsidR="00584A73"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da deliberação da Comissão e caso altere o resultado das eleições será objeto de publicação de Edital.</w:t>
      </w:r>
    </w:p>
    <w:p w:rsidR="00FB397D" w:rsidRPr="00F66AAC" w:rsidRDefault="00FB397D" w:rsidP="00F66AAC">
      <w:pPr>
        <w:pStyle w:val="Corpodetexto"/>
        <w:spacing w:after="0" w:line="360" w:lineRule="auto"/>
        <w:rPr>
          <w:rFonts w:ascii="Times New Roman" w:hAnsi="Times New Roman" w:cs="Times New Roman"/>
          <w:color w:val="000000"/>
        </w:rPr>
      </w:pPr>
    </w:p>
    <w:p w:rsidR="005A56D4" w:rsidRPr="00F66AAC" w:rsidRDefault="005A56D4" w:rsidP="00F66AAC">
      <w:pPr>
        <w:pStyle w:val="Corpodetexto"/>
        <w:spacing w:after="0" w:line="360" w:lineRule="auto"/>
        <w:rPr>
          <w:rFonts w:ascii="Times New Roman" w:hAnsi="Times New Roman" w:cs="Times New Roman"/>
          <w:b/>
        </w:rPr>
      </w:pPr>
      <w:r w:rsidRPr="00F66AAC">
        <w:rPr>
          <w:rFonts w:ascii="Times New Roman" w:hAnsi="Times New Roman" w:cs="Times New Roman"/>
          <w:b/>
        </w:rPr>
        <w:t>4.7 Da apuração</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4.7.1 A apuração dos votos será realizada em um único local, a ser escolhido pela Comissão Especial Eleitoral e divulgado juntamente com a lista dos locais de votação, por Edital.</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 xml:space="preserve"> 4.7.2 Na fase de apuração da urna eleitoral será permitido ingresso ao recinto apenas dos candidatos, seus fiscais, os membros da Comissão Especial Eleitoral, do COMDICA e representante do Ministério Público, todos devidamente identificados por crachás fornecidos pela Comissão Especial Eleitoral. </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rPr>
        <w:t xml:space="preserve">4.7.3 </w:t>
      </w:r>
      <w:r w:rsidRPr="00F66AAC">
        <w:rPr>
          <w:rFonts w:ascii="Times New Roman" w:hAnsi="Times New Roman"/>
          <w:iCs/>
        </w:rPr>
        <w:t>O Presidente da Comissão Especial Eleitoral determinará a abertura da apuração.</w:t>
      </w:r>
    </w:p>
    <w:p w:rsidR="005A56D4" w:rsidRPr="00F66AAC" w:rsidRDefault="005A56D4" w:rsidP="00F66AAC">
      <w:pPr>
        <w:spacing w:after="0"/>
        <w:rPr>
          <w:rFonts w:ascii="Times New Roman" w:hAnsi="Times New Roman"/>
        </w:rPr>
      </w:pPr>
      <w:r w:rsidRPr="00F66AAC">
        <w:rPr>
          <w:rFonts w:ascii="Times New Roman" w:hAnsi="Times New Roman"/>
          <w:iCs/>
        </w:rPr>
        <w:t xml:space="preserve">4.7.4 </w:t>
      </w:r>
      <w:r w:rsidRPr="00F66AAC">
        <w:rPr>
          <w:rFonts w:ascii="Times New Roman" w:hAnsi="Times New Roman"/>
        </w:rPr>
        <w:t xml:space="preserve">Os candidatos e os fiscais deverão manter distância mínima pré-estabelecida da Mesa Apuradora, visando não atrapalhar o bom andamento dos trabalhos, </w:t>
      </w:r>
      <w:proofErr w:type="gramStart"/>
      <w:r w:rsidRPr="00F66AAC">
        <w:rPr>
          <w:rFonts w:ascii="Times New Roman" w:hAnsi="Times New Roman"/>
        </w:rPr>
        <w:t>sob pena</w:t>
      </w:r>
      <w:proofErr w:type="gramEnd"/>
      <w:r w:rsidRPr="00F66AAC">
        <w:rPr>
          <w:rFonts w:ascii="Times New Roman" w:hAnsi="Times New Roman"/>
        </w:rPr>
        <w:t xml:space="preserve"> de serem retirados do local de apuração.</w:t>
      </w:r>
    </w:p>
    <w:p w:rsidR="005A56D4" w:rsidRPr="00F66AAC" w:rsidRDefault="005A56D4" w:rsidP="00F66AAC">
      <w:pPr>
        <w:shd w:val="clear" w:color="auto" w:fill="FFFFFF"/>
        <w:spacing w:after="0"/>
        <w:rPr>
          <w:rFonts w:ascii="Times New Roman" w:hAnsi="Times New Roman"/>
          <w:color w:val="000000"/>
        </w:rPr>
      </w:pPr>
      <w:r w:rsidRPr="00F66AAC">
        <w:rPr>
          <w:rFonts w:ascii="Times New Roman" w:hAnsi="Times New Roman"/>
          <w:iCs/>
        </w:rPr>
        <w:t xml:space="preserve">4.7.5 </w:t>
      </w:r>
      <w:r w:rsidRPr="00F66AAC">
        <w:rPr>
          <w:rFonts w:ascii="Times New Roman" w:hAnsi="Times New Roman"/>
        </w:rPr>
        <w:t xml:space="preserve">Os mesários expedirão </w:t>
      </w:r>
      <w:r w:rsidRPr="00F66AAC">
        <w:rPr>
          <w:rFonts w:ascii="Times New Roman" w:hAnsi="Times New Roman"/>
          <w:color w:val="000000"/>
        </w:rPr>
        <w:t>boletim de apuração de cada urna apurada, o qual deverá conter:</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I – a data da eleição;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II – o número de votantes;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III – as seções eleitorais correspondentes;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lastRenderedPageBreak/>
        <w:t>IV – o local em que funcionou a mesa receptora de votos;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V – o número de votos impugnados;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VI – o número de votos por candidato; </w:t>
      </w:r>
      <w:proofErr w:type="gramStart"/>
      <w:r w:rsidRPr="00F66AAC">
        <w:rPr>
          <w:rFonts w:ascii="Times New Roman" w:hAnsi="Times New Roman" w:cs="Times New Roman"/>
          <w:color w:val="000000"/>
        </w:rPr>
        <w:t>e</w:t>
      </w:r>
      <w:proofErr w:type="gramEnd"/>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VII – o número de votos brancos, nulos e válidos.</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4.7.6 Cópia do boletim de apuração será afixada em local onde possa ser consultada pelo público.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4.7.7 Encerrada a apuração, os mesários entregarão o boletim e a ata de apuração e devolverão o material utilizado na eleição à Comissão Especial Eleitoral.</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4.7.8 Em caso de empate entre candidatos será considerado eleito aquele mais idoso.</w:t>
      </w:r>
    </w:p>
    <w:p w:rsidR="005A56D4" w:rsidRPr="00F66AAC" w:rsidRDefault="005A56D4" w:rsidP="00F66AAC">
      <w:pPr>
        <w:spacing w:after="0"/>
        <w:rPr>
          <w:rFonts w:ascii="Times New Roman" w:hAnsi="Times New Roman"/>
          <w:color w:val="000000"/>
        </w:rPr>
      </w:pPr>
      <w:r w:rsidRPr="00F66AAC">
        <w:rPr>
          <w:rFonts w:ascii="Times New Roman" w:hAnsi="Times New Roman"/>
          <w:color w:val="000000"/>
        </w:rPr>
        <w:t xml:space="preserve">4.7.9 Considerar-se-ão eleitos os </w:t>
      </w:r>
      <w:proofErr w:type="gramStart"/>
      <w:r w:rsidRPr="00F66AAC">
        <w:rPr>
          <w:rFonts w:ascii="Times New Roman" w:hAnsi="Times New Roman"/>
          <w:color w:val="000000"/>
        </w:rPr>
        <w:t>5</w:t>
      </w:r>
      <w:proofErr w:type="gramEnd"/>
      <w:r w:rsidRPr="00F66AAC">
        <w:rPr>
          <w:rFonts w:ascii="Times New Roman" w:hAnsi="Times New Roman"/>
          <w:color w:val="000000"/>
        </w:rPr>
        <w:t xml:space="preserve"> (cinco) candidatos que obtiverem maior votação nas eleições. </w:t>
      </w:r>
    </w:p>
    <w:p w:rsidR="005A56D4" w:rsidRDefault="005A56D4" w:rsidP="00F66AAC">
      <w:pPr>
        <w:spacing w:after="0"/>
        <w:rPr>
          <w:rFonts w:ascii="Times New Roman" w:hAnsi="Times New Roman"/>
          <w:color w:val="000000"/>
        </w:rPr>
      </w:pPr>
      <w:r w:rsidRPr="00F66AAC">
        <w:rPr>
          <w:rFonts w:ascii="Times New Roman" w:hAnsi="Times New Roman"/>
          <w:color w:val="000000"/>
        </w:rPr>
        <w:t xml:space="preserve">4.7.10 Serão eleitos como suplentes os 05 (cinco) candidatos subsequentes, observada a ordem decrescente resultante da eleição. </w:t>
      </w:r>
    </w:p>
    <w:p w:rsidR="00FB397D" w:rsidRPr="00F66AAC" w:rsidRDefault="00FB397D" w:rsidP="00F66AAC">
      <w:pPr>
        <w:spacing w:after="0"/>
        <w:rPr>
          <w:rFonts w:ascii="Times New Roman" w:hAnsi="Times New Roman"/>
          <w:color w:val="000000"/>
        </w:rPr>
      </w:pPr>
    </w:p>
    <w:p w:rsidR="005A56D4" w:rsidRPr="00F66AAC" w:rsidRDefault="005A56D4" w:rsidP="00F66AAC">
      <w:pPr>
        <w:pStyle w:val="Corpodetexto"/>
        <w:spacing w:after="0" w:line="360" w:lineRule="auto"/>
        <w:rPr>
          <w:rFonts w:ascii="Times New Roman" w:hAnsi="Times New Roman" w:cs="Times New Roman"/>
          <w:b/>
        </w:rPr>
      </w:pPr>
      <w:r w:rsidRPr="00F66AAC">
        <w:rPr>
          <w:rFonts w:ascii="Times New Roman" w:hAnsi="Times New Roman" w:cs="Times New Roman"/>
          <w:b/>
        </w:rPr>
        <w:t xml:space="preserve">4.8 Do resultado </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 xml:space="preserve">4.8.1 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w:t>
      </w:r>
      <w:proofErr w:type="gramStart"/>
      <w:r w:rsidRPr="00F66AAC">
        <w:rPr>
          <w:rFonts w:ascii="Times New Roman" w:hAnsi="Times New Roman"/>
          <w:iCs/>
        </w:rPr>
        <w:t>desejarem,</w:t>
      </w:r>
      <w:proofErr w:type="gramEnd"/>
      <w:r w:rsidRPr="00F66AAC">
        <w:rPr>
          <w:rFonts w:ascii="Times New Roman" w:hAnsi="Times New Roman"/>
          <w:iCs/>
        </w:rPr>
        <w:t xml:space="preserve"> membros do COMDICA e representante do Ministério Público.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4.8.2 A Comissão Especial Eleitoral, computados os dados constantes dos boletins de apuração, homologará o resultado preliminar da eleição e publicará Edital dando-lhe conhecimento.</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4.8.3 Do resultado preliminar cabe recurso ao COMDICA, o qual deverá ser apresentado em até </w:t>
      </w:r>
      <w:r w:rsidR="00584A73"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a contar da publicação do Edital.</w:t>
      </w:r>
    </w:p>
    <w:p w:rsidR="005A56D4" w:rsidRPr="00F66AAC"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4.8.4 O recurso deverá ser por escrito e devidamente fundamentado.</w:t>
      </w:r>
    </w:p>
    <w:p w:rsidR="005A56D4" w:rsidRDefault="005A56D4" w:rsidP="00F66AAC">
      <w:pPr>
        <w:pStyle w:val="Corpodetexto"/>
        <w:spacing w:after="0" w:line="360" w:lineRule="auto"/>
        <w:rPr>
          <w:rFonts w:ascii="Times New Roman" w:hAnsi="Times New Roman" w:cs="Times New Roman"/>
          <w:color w:val="000000"/>
        </w:rPr>
      </w:pPr>
      <w:r w:rsidRPr="00F66AAC">
        <w:rPr>
          <w:rFonts w:ascii="Times New Roman" w:hAnsi="Times New Roman" w:cs="Times New Roman"/>
          <w:color w:val="000000"/>
        </w:rPr>
        <w:t xml:space="preserve">4.8.5 O COMDICA decidirá os recursos em reunião convocada exclusivamente para esse fim, no prazo de </w:t>
      </w:r>
      <w:r w:rsidR="00584A73" w:rsidRPr="00F66AAC">
        <w:rPr>
          <w:rFonts w:ascii="Times New Roman" w:hAnsi="Times New Roman" w:cs="Times New Roman"/>
          <w:color w:val="000000"/>
          <w:lang w:eastAsia="pt-BR"/>
        </w:rPr>
        <w:t>03 (três) dias úteis</w:t>
      </w:r>
      <w:r w:rsidRPr="00F66AAC">
        <w:rPr>
          <w:rFonts w:ascii="Times New Roman" w:hAnsi="Times New Roman" w:cs="Times New Roman"/>
          <w:color w:val="000000"/>
        </w:rPr>
        <w:t xml:space="preserve"> de seu recebimento e publicará Edital com o resultado definitivo do pleito. </w:t>
      </w:r>
    </w:p>
    <w:p w:rsidR="00FB397D" w:rsidRDefault="00FB397D" w:rsidP="00F66AAC">
      <w:pPr>
        <w:pStyle w:val="Corpodetexto"/>
        <w:spacing w:after="0" w:line="360" w:lineRule="auto"/>
        <w:rPr>
          <w:rFonts w:ascii="Times New Roman" w:hAnsi="Times New Roman" w:cs="Times New Roman"/>
          <w:color w:val="000000"/>
        </w:rPr>
      </w:pPr>
    </w:p>
    <w:p w:rsidR="00FB397D" w:rsidRDefault="00FB397D" w:rsidP="00F66AAC">
      <w:pPr>
        <w:pStyle w:val="Corpodetexto"/>
        <w:spacing w:after="0" w:line="360" w:lineRule="auto"/>
        <w:rPr>
          <w:rFonts w:ascii="Times New Roman" w:hAnsi="Times New Roman" w:cs="Times New Roman"/>
          <w:color w:val="000000"/>
        </w:rPr>
      </w:pPr>
    </w:p>
    <w:p w:rsidR="00FB397D" w:rsidRPr="00F66AAC" w:rsidRDefault="00FB397D" w:rsidP="00F66AAC">
      <w:pPr>
        <w:pStyle w:val="Corpodetexto"/>
        <w:spacing w:after="0" w:line="360" w:lineRule="auto"/>
        <w:rPr>
          <w:rFonts w:ascii="Times New Roman" w:hAnsi="Times New Roman" w:cs="Times New Roman"/>
          <w:color w:val="000000"/>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lastRenderedPageBreak/>
        <w:t>4.9 Da Posse dos eleitos</w:t>
      </w:r>
    </w:p>
    <w:p w:rsidR="005A56D4" w:rsidRPr="00F66AAC" w:rsidRDefault="005A56D4" w:rsidP="00F66AAC">
      <w:pPr>
        <w:spacing w:after="0"/>
        <w:rPr>
          <w:rFonts w:ascii="Times New Roman" w:hAnsi="Times New Roman"/>
        </w:rPr>
      </w:pPr>
      <w:r w:rsidRPr="00F66AAC">
        <w:rPr>
          <w:rFonts w:ascii="Times New Roman" w:hAnsi="Times New Roman"/>
        </w:rPr>
        <w:t xml:space="preserve">4.9.1 A posse dos Conselheiros Tutelares eleitos ocorrerá no dia 10 de janeiro de 2020. </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4.9.2 Serão exigidos para a posse:</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4.9.2.1 Declaração de bens;</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4.9.2.2 Declaração de acúmulo de cargo, emprego ou função pública ou privada.</w:t>
      </w:r>
      <w:proofErr w:type="gramStart"/>
      <w:r w:rsidRPr="00F66AAC">
        <w:rPr>
          <w:rStyle w:val="Refdenotaderodap"/>
          <w:rFonts w:ascii="Times New Roman" w:hAnsi="Times New Roman"/>
          <w:iCs/>
        </w:rPr>
        <w:footnoteReference w:id="4"/>
      </w:r>
      <w:proofErr w:type="gramEnd"/>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4.9.2.3 Declaração de que não é cônjuge, companheiro</w:t>
      </w:r>
      <w:r w:rsidR="00F66AAC">
        <w:rPr>
          <w:rFonts w:ascii="Times New Roman" w:hAnsi="Times New Roman"/>
          <w:iCs/>
        </w:rPr>
        <w:t xml:space="preserve"> </w:t>
      </w:r>
      <w:r w:rsidRPr="00F66AAC">
        <w:rPr>
          <w:rFonts w:ascii="Times New Roman" w:hAnsi="Times New Roman"/>
          <w:iCs/>
        </w:rPr>
        <w:t xml:space="preserve">(a), ainda que em união homo </w:t>
      </w:r>
      <w:proofErr w:type="gramStart"/>
      <w:r w:rsidRPr="00F66AAC">
        <w:rPr>
          <w:rFonts w:ascii="Times New Roman" w:hAnsi="Times New Roman"/>
          <w:iCs/>
        </w:rPr>
        <w:t>afetiva, ou parente em linha reta, colateral</w:t>
      </w:r>
      <w:proofErr w:type="gramEnd"/>
      <w:r w:rsidRPr="00F66AAC">
        <w:rPr>
          <w:rFonts w:ascii="Times New Roman" w:hAnsi="Times New Roman"/>
          <w:iCs/>
        </w:rPr>
        <w:t xml:space="preserve"> ou por afinidade, até o terceiro grau, inclusive, de nenhum outro Conselheiro eleito, bem como de que não mantém nenhuma destas relações com a autoridade judiciária e/ou com o(a) representante do Ministério Público com atuação na Justiça da Infância e Juventude na Comarca do Município de </w:t>
      </w:r>
      <w:r w:rsidR="00584A73" w:rsidRPr="00F66AAC">
        <w:rPr>
          <w:rFonts w:ascii="Times New Roman" w:hAnsi="Times New Roman"/>
          <w:iCs/>
        </w:rPr>
        <w:t>Salto do Jacuí.</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 xml:space="preserve">4.9.3 Na hipótese de terem sido eleitos candidatos na situação referida no item “4.9.2.3”, </w:t>
      </w:r>
      <w:proofErr w:type="gramStart"/>
      <w:r w:rsidRPr="00F66AAC">
        <w:rPr>
          <w:rFonts w:ascii="Times New Roman" w:hAnsi="Times New Roman"/>
          <w:iCs/>
        </w:rPr>
        <w:t>terá</w:t>
      </w:r>
      <w:proofErr w:type="gramEnd"/>
      <w:r w:rsidRPr="00F66AAC">
        <w:rPr>
          <w:rFonts w:ascii="Times New Roman" w:hAnsi="Times New Roman"/>
          <w:iCs/>
        </w:rPr>
        <w:t xml:space="preserve"> direito à vaga àquele que tiver obtido maior votação no pleito e, em caso de empate, o que for mais idoso, sendo o outro desconsiderado do processo de eleição.</w:t>
      </w:r>
    </w:p>
    <w:p w:rsidR="005A56D4" w:rsidRPr="00F66AAC" w:rsidRDefault="005A56D4" w:rsidP="00F66AAC">
      <w:pPr>
        <w:shd w:val="clear" w:color="auto" w:fill="FFFFFF"/>
        <w:spacing w:after="0"/>
        <w:rPr>
          <w:rFonts w:ascii="Times New Roman" w:hAnsi="Times New Roman"/>
          <w:iCs/>
        </w:rPr>
      </w:pPr>
      <w:r w:rsidRPr="00F66AAC">
        <w:rPr>
          <w:rFonts w:ascii="Times New Roman" w:hAnsi="Times New Roman"/>
          <w:iCs/>
        </w:rPr>
        <w:t>4.9.3 Os eleitos serão diplomados e empossados pelo Conselho Municipal dos Direitos da Criança e do Adolescente – COMDICA, com registro em ata e nomeados pelo Prefeito Municipal, por Portaria.</w:t>
      </w:r>
    </w:p>
    <w:p w:rsidR="005A56D4" w:rsidRDefault="005A56D4" w:rsidP="00F66AAC">
      <w:pPr>
        <w:spacing w:after="0"/>
        <w:rPr>
          <w:rFonts w:ascii="Times New Roman" w:hAnsi="Times New Roman"/>
        </w:rPr>
      </w:pPr>
      <w:r w:rsidRPr="00F66AAC">
        <w:rPr>
          <w:rFonts w:ascii="Times New Roman" w:hAnsi="Times New Roman"/>
          <w:iCs/>
        </w:rPr>
        <w:t xml:space="preserve">4.9.4 Na ocasião da posse, os Conselheiros Tutelares eleitos </w:t>
      </w:r>
      <w:r w:rsidRPr="00F66AAC">
        <w:rPr>
          <w:rFonts w:ascii="Times New Roman" w:hAnsi="Times New Roman"/>
        </w:rPr>
        <w:t>prestarão o compromisso de defender, cumprir e fazer cumprir no âmbito de sua competência os direitos da criança e do adolescente estabelecidos na legislação vigente.</w:t>
      </w:r>
    </w:p>
    <w:p w:rsidR="00FB397D" w:rsidRPr="00F66AAC" w:rsidRDefault="00FB397D" w:rsidP="00F66AAC">
      <w:pPr>
        <w:spacing w:after="0"/>
        <w:rPr>
          <w:rFonts w:ascii="Times New Roman" w:hAnsi="Times New Roman"/>
          <w:b/>
        </w:rPr>
      </w:pPr>
    </w:p>
    <w:p w:rsidR="005A56D4" w:rsidRPr="00F66AAC" w:rsidRDefault="005A56D4" w:rsidP="00F66AAC">
      <w:pPr>
        <w:shd w:val="clear" w:color="auto" w:fill="FFFFFF"/>
        <w:spacing w:after="0"/>
        <w:rPr>
          <w:rFonts w:ascii="Times New Roman" w:hAnsi="Times New Roman"/>
          <w:b/>
          <w:iCs/>
        </w:rPr>
      </w:pPr>
      <w:r w:rsidRPr="00F66AAC">
        <w:rPr>
          <w:rFonts w:ascii="Times New Roman" w:hAnsi="Times New Roman"/>
          <w:b/>
          <w:iCs/>
        </w:rPr>
        <w:t>5. DAS DISPOSIÇÕES FINAIS</w:t>
      </w:r>
    </w:p>
    <w:p w:rsidR="005A56D4" w:rsidRPr="00F66AAC" w:rsidRDefault="005A56D4" w:rsidP="00F66AAC">
      <w:pPr>
        <w:spacing w:after="0"/>
        <w:rPr>
          <w:rFonts w:ascii="Times New Roman" w:hAnsi="Times New Roman"/>
        </w:rPr>
      </w:pPr>
      <w:r w:rsidRPr="00F66AAC">
        <w:rPr>
          <w:rFonts w:ascii="Times New Roman" w:hAnsi="Times New Roman"/>
        </w:rPr>
        <w:t>5.1 Admitir-se-á um único recurso por candidato para cada instância recursal, em cada fase do processo, sendo que os recursos interpostos em desacordo com as especificações contidas nesta Resolução não serão apreciados.</w:t>
      </w:r>
    </w:p>
    <w:p w:rsidR="005A56D4" w:rsidRPr="00F66AAC" w:rsidRDefault="005A56D4" w:rsidP="00F66AAC">
      <w:pPr>
        <w:tabs>
          <w:tab w:val="left" w:pos="1134"/>
          <w:tab w:val="left" w:pos="4253"/>
        </w:tabs>
        <w:spacing w:after="0"/>
        <w:rPr>
          <w:rFonts w:ascii="Times New Roman" w:hAnsi="Times New Roman"/>
          <w:color w:val="000000"/>
          <w:shd w:val="clear" w:color="auto" w:fill="FFFFFF"/>
        </w:rPr>
      </w:pPr>
      <w:r w:rsidRPr="00F66AAC">
        <w:rPr>
          <w:rFonts w:ascii="Times New Roman" w:hAnsi="Times New Roman"/>
          <w:color w:val="000000"/>
          <w:shd w:val="clear" w:color="auto" w:fill="FFFFFF"/>
        </w:rPr>
        <w:t xml:space="preserve">5.2 Computar-se-ão os prazos previstos nesta Lei, excluindo o dia do começo e incluindo o do vencimento, correndo os prazos somente em dias úteis. </w:t>
      </w:r>
    </w:p>
    <w:p w:rsidR="005A56D4" w:rsidRPr="00F66AAC" w:rsidRDefault="005A56D4" w:rsidP="00F66AAC">
      <w:pPr>
        <w:spacing w:after="0"/>
        <w:rPr>
          <w:rFonts w:ascii="Times New Roman" w:hAnsi="Times New Roman"/>
        </w:rPr>
      </w:pPr>
      <w:r w:rsidRPr="00F66AAC">
        <w:rPr>
          <w:rFonts w:ascii="Times New Roman" w:hAnsi="Times New Roman"/>
        </w:rPr>
        <w:t xml:space="preserve">5.3 Todas as publicações referidas neste Edital serão realizadas </w:t>
      </w:r>
      <w:r w:rsidR="00584A73" w:rsidRPr="00F66AAC">
        <w:rPr>
          <w:rFonts w:ascii="Times New Roman" w:hAnsi="Times New Roman"/>
        </w:rPr>
        <w:t xml:space="preserve">no mural da </w:t>
      </w:r>
      <w:r w:rsidRPr="00F66AAC">
        <w:rPr>
          <w:rFonts w:ascii="Times New Roman" w:hAnsi="Times New Roman"/>
        </w:rPr>
        <w:t>Prefeitura Municipal, mural do Conselho Tutelar</w:t>
      </w:r>
      <w:r w:rsidR="00584A73" w:rsidRPr="00F66AAC">
        <w:rPr>
          <w:rFonts w:ascii="Times New Roman" w:hAnsi="Times New Roman"/>
        </w:rPr>
        <w:t xml:space="preserve"> e no site oficial do Município.</w:t>
      </w:r>
    </w:p>
    <w:p w:rsidR="005A56D4" w:rsidRPr="00F66AAC" w:rsidRDefault="005A56D4" w:rsidP="00F66AAC">
      <w:pPr>
        <w:spacing w:after="0"/>
        <w:rPr>
          <w:rFonts w:ascii="Times New Roman" w:hAnsi="Times New Roman"/>
        </w:rPr>
      </w:pPr>
      <w:r w:rsidRPr="00F66AAC">
        <w:rPr>
          <w:rFonts w:ascii="Times New Roman" w:hAnsi="Times New Roman"/>
        </w:rPr>
        <w:t xml:space="preserve">5.4 </w:t>
      </w:r>
      <w:r w:rsidRPr="00F66AAC">
        <w:rPr>
          <w:rFonts w:ascii="Times New Roman" w:hAnsi="Times New Roman"/>
          <w:iCs/>
        </w:rPr>
        <w:t xml:space="preserve">O descumprimento dos dispositivos legais previstos na Resolução nº </w:t>
      </w:r>
      <w:r w:rsidR="00584A73" w:rsidRPr="00F66AAC">
        <w:rPr>
          <w:rFonts w:ascii="Times New Roman" w:hAnsi="Times New Roman"/>
          <w:iCs/>
        </w:rPr>
        <w:t>002/2019</w:t>
      </w:r>
      <w:r w:rsidRPr="00F66AAC">
        <w:rPr>
          <w:rFonts w:ascii="Times New Roman" w:hAnsi="Times New Roman"/>
          <w:iCs/>
        </w:rPr>
        <w:t xml:space="preserve"> do COMDICA e neste Edital implicará na exclusão do candidato ao pleito.</w:t>
      </w:r>
    </w:p>
    <w:p w:rsidR="00584A73" w:rsidRPr="00F66AAC" w:rsidRDefault="005A56D4" w:rsidP="00F66AAC">
      <w:pPr>
        <w:shd w:val="clear" w:color="auto" w:fill="FFFFFF"/>
        <w:spacing w:after="0"/>
        <w:rPr>
          <w:rFonts w:ascii="Times New Roman" w:hAnsi="Times New Roman"/>
          <w:iCs/>
        </w:rPr>
      </w:pPr>
      <w:r w:rsidRPr="00F66AAC">
        <w:rPr>
          <w:rFonts w:ascii="Times New Roman" w:hAnsi="Times New Roman"/>
        </w:rPr>
        <w:lastRenderedPageBreak/>
        <w:t xml:space="preserve">5.5 As informações referentes ao processo objeto deste Edital serão prestadas pelos integrantes da Comissão Especial Eleitoral, na sede do Conselho Municipal dos Direitos da Criança e do Adolescente, </w:t>
      </w:r>
      <w:r w:rsidR="00F66AAC" w:rsidRPr="00F66AAC">
        <w:rPr>
          <w:rFonts w:ascii="Times New Roman" w:hAnsi="Times New Roman"/>
          <w:iCs/>
        </w:rPr>
        <w:t>junto a</w:t>
      </w:r>
      <w:r w:rsidR="00584A73" w:rsidRPr="00F66AAC">
        <w:rPr>
          <w:rFonts w:ascii="Times New Roman" w:hAnsi="Times New Roman"/>
          <w:iCs/>
        </w:rPr>
        <w:t xml:space="preserve"> Secretaria Municipal de Assistência Social, situad</w:t>
      </w:r>
      <w:r w:rsidR="00F66AAC" w:rsidRPr="00F66AAC">
        <w:rPr>
          <w:rFonts w:ascii="Times New Roman" w:hAnsi="Times New Roman"/>
          <w:iCs/>
        </w:rPr>
        <w:t>a</w:t>
      </w:r>
      <w:r w:rsidR="00584A73" w:rsidRPr="00F66AAC">
        <w:rPr>
          <w:rFonts w:ascii="Times New Roman" w:hAnsi="Times New Roman"/>
          <w:iCs/>
        </w:rPr>
        <w:t xml:space="preserve"> na Avenida Dona Vanda, nº 215, Bairro centro, no Município de Jacuizinho/RS.</w:t>
      </w:r>
    </w:p>
    <w:p w:rsidR="005A56D4" w:rsidRPr="00F66AAC" w:rsidRDefault="005A56D4" w:rsidP="00F66AAC">
      <w:pPr>
        <w:spacing w:after="0"/>
        <w:rPr>
          <w:rFonts w:ascii="Times New Roman" w:hAnsi="Times New Roman"/>
        </w:rPr>
      </w:pPr>
      <w:proofErr w:type="gramStart"/>
      <w:r w:rsidRPr="00F66AAC">
        <w:rPr>
          <w:rFonts w:ascii="Times New Roman" w:hAnsi="Times New Roman"/>
        </w:rPr>
        <w:t>5.6 Este</w:t>
      </w:r>
      <w:proofErr w:type="gramEnd"/>
      <w:r w:rsidRPr="00F66AAC">
        <w:rPr>
          <w:rFonts w:ascii="Times New Roman" w:hAnsi="Times New Roman"/>
        </w:rPr>
        <w:t xml:space="preserve"> edital poderá sofrer eventuais alterações, atualizações ou acréscimos enquanto não realizadas as eleições, através de Edital complementar a ser publicado nos meios referidos no item “5.3”, cujo conhecimento fica a cargo dos candidatos, não havendo a necessidade de qualquer comunicação pessoal quanto às mesmas.</w:t>
      </w:r>
    </w:p>
    <w:p w:rsidR="005A56D4" w:rsidRDefault="005A56D4" w:rsidP="00F66AAC">
      <w:pPr>
        <w:shd w:val="clear" w:color="auto" w:fill="FFFFFF"/>
        <w:spacing w:after="0"/>
        <w:rPr>
          <w:rFonts w:ascii="Times New Roman" w:hAnsi="Times New Roman"/>
          <w:color w:val="000000"/>
        </w:rPr>
      </w:pPr>
      <w:r w:rsidRPr="00F66AAC">
        <w:rPr>
          <w:rFonts w:ascii="Times New Roman" w:hAnsi="Times New Roman"/>
          <w:iCs/>
        </w:rPr>
        <w:t xml:space="preserve">5.7 Os casos omissos neste Edital serão dirimidos pela Comissão Especial Eleitoral e pelo Conselho Municipal dos Direitos da Criança e do Adolescente (COMDICA), que </w:t>
      </w:r>
      <w:r w:rsidRPr="00F66AAC">
        <w:rPr>
          <w:rFonts w:ascii="Times New Roman" w:hAnsi="Times New Roman"/>
          <w:color w:val="000000"/>
        </w:rPr>
        <w:t xml:space="preserve">poderá expedir Resoluções acerca do processo eleitoral sempre que se fizer necessário. </w:t>
      </w:r>
    </w:p>
    <w:p w:rsidR="009D4F70" w:rsidRPr="00F66AAC" w:rsidRDefault="009D4F70" w:rsidP="00F66AAC">
      <w:pPr>
        <w:shd w:val="clear" w:color="auto" w:fill="FFFFFF"/>
        <w:spacing w:after="0"/>
        <w:rPr>
          <w:rFonts w:ascii="Times New Roman" w:hAnsi="Times New Roman"/>
          <w:iCs/>
        </w:rPr>
      </w:pPr>
    </w:p>
    <w:p w:rsidR="005A56D4" w:rsidRPr="00F66AAC" w:rsidRDefault="005A56D4" w:rsidP="00F66AAC">
      <w:pPr>
        <w:spacing w:after="0"/>
        <w:ind w:left="360"/>
        <w:rPr>
          <w:rFonts w:ascii="Times New Roman" w:hAnsi="Times New Roman"/>
          <w:b/>
          <w:color w:val="000000"/>
        </w:rPr>
      </w:pPr>
    </w:p>
    <w:p w:rsidR="005A56D4" w:rsidRPr="00F66AAC" w:rsidRDefault="00F66AAC" w:rsidP="00F66AAC">
      <w:pPr>
        <w:spacing w:after="0"/>
        <w:ind w:left="360"/>
        <w:jc w:val="center"/>
        <w:rPr>
          <w:rFonts w:ascii="Times New Roman" w:hAnsi="Times New Roman"/>
          <w:b/>
          <w:color w:val="000000"/>
        </w:rPr>
      </w:pPr>
      <w:r w:rsidRPr="00F66AAC">
        <w:rPr>
          <w:rFonts w:ascii="Times New Roman" w:hAnsi="Times New Roman"/>
          <w:b/>
          <w:color w:val="000000"/>
        </w:rPr>
        <w:t>Jacuizinho, 05 de Abril de 2019.</w:t>
      </w:r>
    </w:p>
    <w:p w:rsidR="00F66AAC" w:rsidRDefault="00F66AAC" w:rsidP="00F66AAC">
      <w:pPr>
        <w:spacing w:after="0"/>
        <w:ind w:left="360"/>
        <w:jc w:val="center"/>
        <w:rPr>
          <w:rFonts w:ascii="Times New Roman" w:hAnsi="Times New Roman"/>
          <w:b/>
          <w:color w:val="000000"/>
        </w:rPr>
      </w:pPr>
    </w:p>
    <w:p w:rsidR="009D4F70" w:rsidRDefault="009D4F70" w:rsidP="00F66AAC">
      <w:pPr>
        <w:spacing w:after="0"/>
        <w:ind w:left="360"/>
        <w:jc w:val="center"/>
        <w:rPr>
          <w:rFonts w:ascii="Times New Roman" w:hAnsi="Times New Roman"/>
          <w:b/>
          <w:color w:val="000000"/>
        </w:rPr>
      </w:pPr>
    </w:p>
    <w:p w:rsidR="009D4F70" w:rsidRDefault="009D4F70" w:rsidP="00F66AAC">
      <w:pPr>
        <w:spacing w:after="0"/>
        <w:ind w:left="360"/>
        <w:jc w:val="center"/>
        <w:rPr>
          <w:rFonts w:ascii="Times New Roman" w:hAnsi="Times New Roman"/>
          <w:b/>
          <w:color w:val="000000"/>
        </w:rPr>
      </w:pPr>
    </w:p>
    <w:p w:rsidR="009D4F70" w:rsidRPr="00F66AAC" w:rsidRDefault="009D4F70" w:rsidP="00F66AAC">
      <w:pPr>
        <w:spacing w:after="0"/>
        <w:ind w:left="360"/>
        <w:jc w:val="center"/>
        <w:rPr>
          <w:rFonts w:ascii="Times New Roman" w:hAnsi="Times New Roman"/>
          <w:b/>
          <w:color w:val="000000"/>
        </w:rPr>
      </w:pPr>
    </w:p>
    <w:p w:rsidR="00F66AAC" w:rsidRPr="00F66AAC" w:rsidRDefault="00F66AAC" w:rsidP="00F66AAC">
      <w:pPr>
        <w:spacing w:after="0"/>
        <w:ind w:left="360"/>
        <w:jc w:val="center"/>
        <w:rPr>
          <w:rFonts w:ascii="Times New Roman" w:hAnsi="Times New Roman"/>
          <w:b/>
          <w:color w:val="000000"/>
        </w:rPr>
      </w:pPr>
      <w:proofErr w:type="spellStart"/>
      <w:r w:rsidRPr="00F66AAC">
        <w:rPr>
          <w:rFonts w:ascii="Times New Roman" w:hAnsi="Times New Roman"/>
          <w:b/>
          <w:color w:val="000000"/>
        </w:rPr>
        <w:t>Cleres</w:t>
      </w:r>
      <w:proofErr w:type="spellEnd"/>
      <w:r w:rsidRPr="00F66AAC">
        <w:rPr>
          <w:rFonts w:ascii="Times New Roman" w:hAnsi="Times New Roman"/>
          <w:b/>
          <w:color w:val="000000"/>
        </w:rPr>
        <w:t xml:space="preserve"> Maria Cavalheiro </w:t>
      </w:r>
      <w:proofErr w:type="spellStart"/>
      <w:r w:rsidRPr="00F66AAC">
        <w:rPr>
          <w:rFonts w:ascii="Times New Roman" w:hAnsi="Times New Roman"/>
          <w:b/>
          <w:color w:val="000000"/>
        </w:rPr>
        <w:t>Revelante</w:t>
      </w:r>
      <w:proofErr w:type="spellEnd"/>
    </w:p>
    <w:p w:rsidR="00F66AAC" w:rsidRPr="00F66AAC" w:rsidRDefault="005A56D4" w:rsidP="00F66AAC">
      <w:pPr>
        <w:tabs>
          <w:tab w:val="left" w:pos="9072"/>
        </w:tabs>
        <w:spacing w:after="0"/>
        <w:ind w:left="360"/>
        <w:jc w:val="center"/>
        <w:rPr>
          <w:rFonts w:ascii="Times New Roman" w:hAnsi="Times New Roman"/>
          <w:b/>
        </w:rPr>
      </w:pPr>
      <w:r w:rsidRPr="00F66AAC">
        <w:rPr>
          <w:rFonts w:ascii="Times New Roman" w:hAnsi="Times New Roman"/>
          <w:b/>
          <w:color w:val="000000"/>
        </w:rPr>
        <w:t xml:space="preserve">Presidente do </w:t>
      </w:r>
      <w:r w:rsidRPr="00F66AAC">
        <w:rPr>
          <w:rFonts w:ascii="Times New Roman" w:hAnsi="Times New Roman"/>
          <w:b/>
        </w:rPr>
        <w:t>Conselho Municipal dos</w:t>
      </w:r>
    </w:p>
    <w:p w:rsidR="00F66AAC" w:rsidRPr="00F66AAC" w:rsidRDefault="005A56D4" w:rsidP="00F66AAC">
      <w:pPr>
        <w:tabs>
          <w:tab w:val="left" w:pos="9072"/>
        </w:tabs>
        <w:spacing w:after="0"/>
        <w:ind w:left="360"/>
        <w:jc w:val="center"/>
        <w:rPr>
          <w:rFonts w:ascii="Times New Roman" w:hAnsi="Times New Roman"/>
          <w:b/>
        </w:rPr>
      </w:pPr>
      <w:r w:rsidRPr="00F66AAC">
        <w:rPr>
          <w:rFonts w:ascii="Times New Roman" w:hAnsi="Times New Roman"/>
          <w:b/>
        </w:rPr>
        <w:t xml:space="preserve">Direitos da Criança e do Adolescente </w:t>
      </w:r>
      <w:r w:rsidR="00F66AAC" w:rsidRPr="00F66AAC">
        <w:rPr>
          <w:rFonts w:ascii="Times New Roman" w:hAnsi="Times New Roman"/>
          <w:b/>
        </w:rPr>
        <w:t>– COMDICA</w:t>
      </w:r>
    </w:p>
    <w:p w:rsidR="005A56D4" w:rsidRPr="00F66AAC" w:rsidRDefault="00F66AAC" w:rsidP="00F66AAC">
      <w:pPr>
        <w:tabs>
          <w:tab w:val="left" w:pos="9072"/>
        </w:tabs>
        <w:spacing w:after="0"/>
        <w:ind w:left="360"/>
        <w:jc w:val="center"/>
        <w:rPr>
          <w:rFonts w:ascii="Times New Roman" w:hAnsi="Times New Roman"/>
          <w:b/>
        </w:rPr>
        <w:sectPr w:rsidR="005A56D4" w:rsidRPr="00F66AAC" w:rsidSect="00FB397D">
          <w:headerReference w:type="first" r:id="rId8"/>
          <w:footnotePr>
            <w:numRestart w:val="eachSect"/>
          </w:footnotePr>
          <w:pgSz w:w="11906" w:h="16838"/>
          <w:pgMar w:top="1701" w:right="1701" w:bottom="851" w:left="1701" w:header="993" w:footer="709" w:gutter="0"/>
          <w:cols w:space="708"/>
          <w:titlePg/>
          <w:docGrid w:linePitch="360"/>
        </w:sectPr>
      </w:pPr>
      <w:r w:rsidRPr="00F66AAC">
        <w:rPr>
          <w:rFonts w:ascii="Times New Roman" w:hAnsi="Times New Roman"/>
          <w:b/>
        </w:rPr>
        <w:t>Jacuizinho/RS</w:t>
      </w:r>
    </w:p>
    <w:p w:rsidR="005A56D4" w:rsidRPr="00BD08A5" w:rsidRDefault="005A56D4" w:rsidP="005A56D4">
      <w:pPr>
        <w:spacing w:line="240" w:lineRule="auto"/>
        <w:jc w:val="center"/>
        <w:rPr>
          <w:rFonts w:asciiTheme="minorHAnsi" w:hAnsiTheme="minorHAnsi" w:cs="Arial"/>
          <w:b/>
        </w:rPr>
      </w:pPr>
      <w:r w:rsidRPr="00BD08A5">
        <w:rPr>
          <w:rFonts w:asciiTheme="minorHAnsi" w:hAnsiTheme="minorHAnsi" w:cs="Arial"/>
          <w:b/>
        </w:rPr>
        <w:lastRenderedPageBreak/>
        <w:t>FICHA DE INSCRIÇÃO</w:t>
      </w:r>
    </w:p>
    <w:p w:rsidR="005A56D4" w:rsidRPr="00B45AA9" w:rsidRDefault="005A56D4" w:rsidP="005A56D4">
      <w:pPr>
        <w:shd w:val="clear" w:color="auto" w:fill="FFFFFF"/>
        <w:spacing w:before="75" w:after="75" w:line="240" w:lineRule="auto"/>
        <w:rPr>
          <w:rFonts w:asciiTheme="minorHAnsi" w:hAnsiTheme="minorHAnsi" w:cs="Arial"/>
          <w:i/>
          <w:iCs/>
          <w:sz w:val="22"/>
          <w:szCs w:val="22"/>
          <w:lang w:eastAsia="pt-BR"/>
        </w:rPr>
      </w:pPr>
      <w:r w:rsidRPr="00BD08A5">
        <w:rPr>
          <w:rFonts w:asciiTheme="minorHAnsi" w:hAnsiTheme="minorHAnsi" w:cs="Arial"/>
          <w:i/>
          <w:iCs/>
          <w:color w:val="4A4A4A"/>
          <w:lang w:eastAsia="pt-BR"/>
        </w:rPr>
        <w:t> </w:t>
      </w:r>
      <w:r w:rsidRPr="00BD08A5">
        <w:rPr>
          <w:rFonts w:asciiTheme="minorHAnsi" w:hAnsiTheme="minorHAnsi" w:cs="Arial"/>
          <w:i/>
          <w:iCs/>
          <w:lang w:eastAsia="pt-BR"/>
        </w:rPr>
        <w:t> </w:t>
      </w:r>
      <w:r w:rsidRPr="00B45AA9">
        <w:rPr>
          <w:rFonts w:asciiTheme="minorHAnsi" w:hAnsiTheme="minorHAnsi" w:cs="Arial"/>
          <w:i/>
          <w:iCs/>
          <w:sz w:val="22"/>
          <w:szCs w:val="22"/>
          <w:lang w:eastAsia="pt-BR"/>
        </w:rPr>
        <w:t>INSCRIÇÃO N° ________________</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726"/>
        <w:gridCol w:w="2912"/>
        <w:gridCol w:w="315"/>
        <w:gridCol w:w="1456"/>
        <w:gridCol w:w="2125"/>
      </w:tblGrid>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b/>
                <w:bCs/>
                <w:sz w:val="22"/>
                <w:szCs w:val="22"/>
                <w:lang w:eastAsia="pt-BR"/>
              </w:rPr>
              <w:t> </w:t>
            </w:r>
            <w:r w:rsidRPr="00B45AA9">
              <w:rPr>
                <w:rFonts w:asciiTheme="minorHAnsi" w:hAnsiTheme="minorHAnsi" w:cs="Arial"/>
                <w:i/>
                <w:iCs/>
                <w:sz w:val="22"/>
                <w:szCs w:val="22"/>
                <w:lang w:eastAsia="pt-BR"/>
              </w:rPr>
              <w:t>NOME:</w:t>
            </w:r>
          </w:p>
        </w:tc>
      </w:tr>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bCs/>
                <w:i/>
                <w:sz w:val="22"/>
                <w:szCs w:val="22"/>
                <w:lang w:eastAsia="pt-BR"/>
              </w:rPr>
            </w:pPr>
            <w:r w:rsidRPr="00B45AA9">
              <w:rPr>
                <w:rFonts w:asciiTheme="minorHAnsi" w:hAnsiTheme="minorHAnsi" w:cs="Arial"/>
                <w:bCs/>
                <w:i/>
                <w:sz w:val="22"/>
                <w:szCs w:val="22"/>
                <w:lang w:eastAsia="pt-BR"/>
              </w:rPr>
              <w:t>APELIDO (SE HOUVER):</w:t>
            </w:r>
          </w:p>
        </w:tc>
      </w:tr>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 xml:space="preserve">SEXO:          F </w:t>
            </w:r>
            <w:proofErr w:type="gramStart"/>
            <w:r w:rsidRPr="00B45AA9">
              <w:rPr>
                <w:rFonts w:asciiTheme="minorHAnsi" w:hAnsiTheme="minorHAnsi" w:cs="Arial"/>
                <w:i/>
                <w:iCs/>
                <w:sz w:val="22"/>
                <w:szCs w:val="22"/>
                <w:lang w:eastAsia="pt-BR"/>
              </w:rPr>
              <w:t xml:space="preserve">( </w:t>
            </w:r>
            <w:proofErr w:type="gramEnd"/>
            <w:r w:rsidRPr="00B45AA9">
              <w:rPr>
                <w:rFonts w:asciiTheme="minorHAnsi" w:hAnsiTheme="minorHAnsi" w:cs="Arial"/>
                <w:i/>
                <w:iCs/>
                <w:sz w:val="22"/>
                <w:szCs w:val="22"/>
                <w:lang w:eastAsia="pt-BR"/>
              </w:rPr>
              <w:t>)                         M ( )</w:t>
            </w:r>
          </w:p>
        </w:tc>
      </w:tr>
      <w:tr w:rsidR="005A56D4" w:rsidRPr="00B45AA9" w:rsidTr="00295A7D">
        <w:trPr>
          <w:tblCellSpacing w:w="0" w:type="dxa"/>
        </w:trPr>
        <w:tc>
          <w:tcPr>
            <w:tcW w:w="493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RG:</w:t>
            </w:r>
          </w:p>
        </w:tc>
        <w:tc>
          <w:tcPr>
            <w:tcW w:w="415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Órgão Emissor:</w:t>
            </w:r>
          </w:p>
        </w:tc>
      </w:tr>
      <w:tr w:rsidR="005A56D4" w:rsidRPr="00B45AA9" w:rsidTr="00295A7D">
        <w:trPr>
          <w:tblCellSpacing w:w="0" w:type="dxa"/>
        </w:trPr>
        <w:tc>
          <w:tcPr>
            <w:tcW w:w="4933" w:type="dxa"/>
            <w:gridSpan w:val="2"/>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TÍTULO DE ELEITOR:</w:t>
            </w:r>
          </w:p>
        </w:tc>
        <w:tc>
          <w:tcPr>
            <w:tcW w:w="1886" w:type="dxa"/>
            <w:gridSpan w:val="2"/>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ZONA:</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SEÇÃO:</w:t>
            </w:r>
          </w:p>
        </w:tc>
      </w:tr>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DATA DE NASCIMENTO:</w:t>
            </w:r>
          </w:p>
        </w:tc>
      </w:tr>
      <w:tr w:rsidR="005A56D4" w:rsidRPr="00B45AA9" w:rsidTr="00295A7D">
        <w:trPr>
          <w:tblCellSpacing w:w="0" w:type="dxa"/>
        </w:trPr>
        <w:tc>
          <w:tcPr>
            <w:tcW w:w="178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 FILIAÇÃO:</w:t>
            </w: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NOME DO PAI:</w:t>
            </w:r>
          </w:p>
        </w:tc>
      </w:tr>
      <w:tr w:rsidR="005A56D4" w:rsidRPr="00B45AA9" w:rsidTr="00295A7D">
        <w:trPr>
          <w:trHeight w:val="47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56D4" w:rsidRPr="00B45AA9" w:rsidRDefault="005A56D4" w:rsidP="00295A7D">
            <w:pPr>
              <w:spacing w:line="240" w:lineRule="auto"/>
              <w:rPr>
                <w:rFonts w:asciiTheme="minorHAnsi" w:hAnsiTheme="minorHAnsi" w:cs="Arial"/>
                <w:i/>
                <w:iCs/>
                <w:sz w:val="22"/>
                <w:szCs w:val="22"/>
                <w:lang w:eastAsia="pt-BR"/>
              </w:rPr>
            </w:pP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NOME DA MÃE:</w:t>
            </w:r>
          </w:p>
        </w:tc>
      </w:tr>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ESTADO CIVIL:</w:t>
            </w:r>
          </w:p>
        </w:tc>
      </w:tr>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PROFISSÃO:</w:t>
            </w:r>
          </w:p>
        </w:tc>
      </w:tr>
      <w:tr w:rsidR="005A56D4" w:rsidRPr="00B45AA9" w:rsidTr="00295A7D">
        <w:trPr>
          <w:tblCellSpacing w:w="0" w:type="dxa"/>
        </w:trPr>
        <w:tc>
          <w:tcPr>
            <w:tcW w:w="178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 </w:t>
            </w:r>
          </w:p>
          <w:p w:rsidR="005A56D4" w:rsidRPr="00B45AA9" w:rsidRDefault="005A56D4" w:rsidP="00F66AAC">
            <w:pPr>
              <w:spacing w:before="75" w:after="75" w:line="240" w:lineRule="auto"/>
              <w:ind w:firstLine="0"/>
              <w:rPr>
                <w:rFonts w:asciiTheme="minorHAnsi" w:hAnsiTheme="minorHAnsi" w:cs="Arial"/>
                <w:i/>
                <w:iCs/>
                <w:sz w:val="22"/>
                <w:szCs w:val="22"/>
                <w:lang w:eastAsia="pt-BR"/>
              </w:rPr>
            </w:pPr>
            <w:r w:rsidRPr="00B45AA9">
              <w:rPr>
                <w:rFonts w:asciiTheme="minorHAnsi" w:hAnsiTheme="minorHAnsi" w:cs="Arial"/>
                <w:i/>
                <w:iCs/>
                <w:sz w:val="22"/>
                <w:szCs w:val="22"/>
                <w:lang w:eastAsia="pt-BR"/>
              </w:rPr>
              <w:t>ENDEREÇO</w:t>
            </w:r>
          </w:p>
          <w:p w:rsidR="005A56D4" w:rsidRPr="00B45AA9" w:rsidRDefault="005A56D4" w:rsidP="00F66AAC">
            <w:pPr>
              <w:spacing w:before="75" w:after="75" w:line="240" w:lineRule="auto"/>
              <w:ind w:firstLine="0"/>
              <w:rPr>
                <w:rFonts w:asciiTheme="minorHAnsi" w:hAnsiTheme="minorHAnsi" w:cs="Arial"/>
                <w:i/>
                <w:iCs/>
                <w:sz w:val="22"/>
                <w:szCs w:val="22"/>
                <w:lang w:eastAsia="pt-BR"/>
              </w:rPr>
            </w:pPr>
            <w:r w:rsidRPr="00B45AA9">
              <w:rPr>
                <w:rFonts w:asciiTheme="minorHAnsi" w:hAnsiTheme="minorHAnsi" w:cs="Arial"/>
                <w:i/>
                <w:iCs/>
                <w:sz w:val="22"/>
                <w:szCs w:val="22"/>
                <w:lang w:eastAsia="pt-BR"/>
              </w:rPr>
              <w:t>RESIDENCIAL</w:t>
            </w: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RUA/AV:</w:t>
            </w:r>
          </w:p>
        </w:tc>
      </w:tr>
      <w:tr w:rsidR="005A56D4" w:rsidRPr="00B45AA9" w:rsidTr="00295A7D">
        <w:trPr>
          <w:tblCellSpacing w:w="0" w:type="dxa"/>
        </w:trPr>
        <w:tc>
          <w:tcPr>
            <w:tcW w:w="1781" w:type="dxa"/>
            <w:vMerge/>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p>
        </w:tc>
        <w:tc>
          <w:tcPr>
            <w:tcW w:w="3479" w:type="dxa"/>
            <w:gridSpan w:val="2"/>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Nº</w:t>
            </w:r>
          </w:p>
        </w:tc>
        <w:tc>
          <w:tcPr>
            <w:tcW w:w="3827" w:type="dxa"/>
            <w:gridSpan w:val="2"/>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COMPL.</w:t>
            </w:r>
          </w:p>
        </w:tc>
      </w:tr>
      <w:tr w:rsidR="005A56D4" w:rsidRPr="00B45AA9" w:rsidTr="00295A7D">
        <w:trPr>
          <w:tblCellSpacing w:w="0" w:type="dxa"/>
        </w:trPr>
        <w:tc>
          <w:tcPr>
            <w:tcW w:w="1781" w:type="dxa"/>
            <w:vMerge/>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p>
        </w:tc>
        <w:tc>
          <w:tcPr>
            <w:tcW w:w="3479" w:type="dxa"/>
            <w:gridSpan w:val="2"/>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BAIRRO:</w:t>
            </w:r>
          </w:p>
        </w:tc>
        <w:tc>
          <w:tcPr>
            <w:tcW w:w="3827" w:type="dxa"/>
            <w:gridSpan w:val="2"/>
            <w:tcBorders>
              <w:top w:val="outset" w:sz="6" w:space="0" w:color="auto"/>
              <w:left w:val="outset" w:sz="6" w:space="0" w:color="auto"/>
              <w:bottom w:val="outset" w:sz="6" w:space="0" w:color="auto"/>
              <w:right w:val="outset" w:sz="6" w:space="0" w:color="auto"/>
            </w:tcBorders>
            <w:shd w:val="clear" w:color="auto" w:fill="FFFFFF"/>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CEP:</w:t>
            </w:r>
          </w:p>
        </w:tc>
      </w:tr>
      <w:tr w:rsidR="005A56D4" w:rsidRPr="00B45AA9" w:rsidTr="00295A7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56D4" w:rsidRPr="00B45AA9" w:rsidRDefault="005A56D4" w:rsidP="00295A7D">
            <w:pPr>
              <w:spacing w:line="240" w:lineRule="auto"/>
              <w:rPr>
                <w:rFonts w:asciiTheme="minorHAnsi" w:hAnsiTheme="minorHAnsi" w:cs="Arial"/>
                <w:i/>
                <w:iCs/>
                <w:sz w:val="22"/>
                <w:szCs w:val="22"/>
                <w:lang w:eastAsia="pt-BR"/>
              </w:rPr>
            </w:pP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MUNICÍPIO/UF:</w:t>
            </w:r>
          </w:p>
        </w:tc>
      </w:tr>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TELEFONE:</w:t>
            </w:r>
          </w:p>
        </w:tc>
      </w:tr>
      <w:tr w:rsidR="005A56D4" w:rsidRPr="00B45AA9" w:rsidTr="00295A7D">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A56D4" w:rsidRPr="00B45AA9" w:rsidRDefault="005A56D4" w:rsidP="00295A7D">
            <w:pPr>
              <w:spacing w:before="75" w:after="75" w:line="240" w:lineRule="auto"/>
              <w:rPr>
                <w:rFonts w:asciiTheme="minorHAnsi" w:hAnsiTheme="minorHAnsi" w:cs="Arial"/>
                <w:i/>
                <w:iCs/>
                <w:sz w:val="22"/>
                <w:szCs w:val="22"/>
                <w:lang w:eastAsia="pt-BR"/>
              </w:rPr>
            </w:pPr>
            <w:r w:rsidRPr="00B45AA9">
              <w:rPr>
                <w:rFonts w:asciiTheme="minorHAnsi" w:hAnsiTheme="minorHAnsi" w:cs="Arial"/>
                <w:i/>
                <w:iCs/>
                <w:sz w:val="22"/>
                <w:szCs w:val="22"/>
                <w:lang w:eastAsia="pt-BR"/>
              </w:rPr>
              <w:t>E-MAIL:</w:t>
            </w:r>
          </w:p>
        </w:tc>
      </w:tr>
    </w:tbl>
    <w:p w:rsidR="005A56D4" w:rsidRPr="00B45AA9" w:rsidRDefault="005A56D4" w:rsidP="005A56D4">
      <w:pPr>
        <w:shd w:val="clear" w:color="auto" w:fill="FFFFFF"/>
        <w:spacing w:before="75" w:after="75" w:line="240" w:lineRule="auto"/>
        <w:rPr>
          <w:rFonts w:asciiTheme="minorHAnsi" w:hAnsiTheme="minorHAnsi" w:cs="Arial"/>
          <w:iCs/>
          <w:sz w:val="22"/>
          <w:szCs w:val="22"/>
          <w:lang w:eastAsia="pt-BR"/>
        </w:rPr>
      </w:pPr>
      <w:r w:rsidRPr="00B45AA9">
        <w:rPr>
          <w:rFonts w:asciiTheme="minorHAnsi" w:hAnsiTheme="minorHAnsi" w:cs="Arial"/>
          <w:iCs/>
          <w:sz w:val="22"/>
          <w:szCs w:val="22"/>
          <w:lang w:eastAsia="pt-BR"/>
        </w:rPr>
        <w:t>Eu, ______________________________________________________, acima qualificado</w:t>
      </w:r>
      <w:r w:rsidR="00F66AAC">
        <w:rPr>
          <w:rFonts w:asciiTheme="minorHAnsi" w:hAnsiTheme="minorHAnsi" w:cs="Arial"/>
          <w:iCs/>
          <w:sz w:val="22"/>
          <w:szCs w:val="22"/>
          <w:lang w:eastAsia="pt-BR"/>
        </w:rPr>
        <w:t xml:space="preserve"> </w:t>
      </w:r>
      <w:r w:rsidRPr="00B45AA9">
        <w:rPr>
          <w:rFonts w:asciiTheme="minorHAnsi" w:hAnsiTheme="minorHAnsi" w:cs="Arial"/>
          <w:iCs/>
          <w:sz w:val="22"/>
          <w:szCs w:val="22"/>
          <w:lang w:eastAsia="pt-BR"/>
        </w:rPr>
        <w:t>(a) solicito a inscrição para participar do processo eletivo a membro do Conselho Tutelar e declaro ainda, para efeitos legais, ter ciência dos termos e condições estabelecidas no EDITAL PARA ELEIÇÃO DOS MEMB</w:t>
      </w:r>
      <w:r w:rsidR="00F66AAC">
        <w:rPr>
          <w:rFonts w:asciiTheme="minorHAnsi" w:hAnsiTheme="minorHAnsi" w:cs="Arial"/>
          <w:iCs/>
          <w:sz w:val="22"/>
          <w:szCs w:val="22"/>
          <w:lang w:eastAsia="pt-BR"/>
        </w:rPr>
        <w:t>ROS DO CONSELHO TUTELAR DE JACUIZINHO/RS – Edital nº 01/2019</w:t>
      </w:r>
      <w:r w:rsidRPr="00B45AA9">
        <w:rPr>
          <w:rFonts w:asciiTheme="minorHAnsi" w:hAnsiTheme="minorHAnsi" w:cs="Arial"/>
          <w:iCs/>
          <w:sz w:val="22"/>
          <w:szCs w:val="22"/>
          <w:lang w:eastAsia="pt-BR"/>
        </w:rPr>
        <w:t>, bem como na legislação que rege a matéria, tendo juntado a minha inscrição os documentos necessários.</w:t>
      </w:r>
    </w:p>
    <w:p w:rsidR="005A56D4" w:rsidRPr="00B45AA9" w:rsidRDefault="005A56D4" w:rsidP="005A56D4">
      <w:pPr>
        <w:shd w:val="clear" w:color="auto" w:fill="FFFFFF"/>
        <w:spacing w:before="75" w:after="75" w:line="240" w:lineRule="auto"/>
        <w:jc w:val="right"/>
        <w:rPr>
          <w:rFonts w:asciiTheme="minorHAnsi" w:hAnsiTheme="minorHAnsi" w:cs="Arial"/>
          <w:iCs/>
          <w:sz w:val="22"/>
          <w:szCs w:val="22"/>
          <w:lang w:eastAsia="pt-BR"/>
        </w:rPr>
      </w:pPr>
      <w:r w:rsidRPr="00B45AA9">
        <w:rPr>
          <w:rFonts w:asciiTheme="minorHAnsi" w:hAnsiTheme="minorHAnsi" w:cs="Arial"/>
          <w:iCs/>
          <w:sz w:val="22"/>
          <w:szCs w:val="22"/>
          <w:lang w:eastAsia="pt-BR"/>
        </w:rPr>
        <w:t> __________________________________________</w:t>
      </w:r>
    </w:p>
    <w:p w:rsidR="005A56D4" w:rsidRPr="00B45AA9" w:rsidRDefault="005A56D4" w:rsidP="005A56D4">
      <w:pPr>
        <w:shd w:val="clear" w:color="auto" w:fill="FFFFFF"/>
        <w:spacing w:before="75" w:after="75" w:line="240" w:lineRule="auto"/>
        <w:ind w:firstLine="708"/>
        <w:jc w:val="center"/>
        <w:rPr>
          <w:rFonts w:asciiTheme="minorHAnsi" w:hAnsiTheme="minorHAnsi" w:cs="Arial"/>
          <w:iCs/>
          <w:sz w:val="22"/>
          <w:szCs w:val="22"/>
          <w:lang w:eastAsia="pt-BR"/>
        </w:rPr>
      </w:pPr>
      <w:r w:rsidRPr="00B45AA9">
        <w:rPr>
          <w:rFonts w:asciiTheme="minorHAnsi" w:hAnsiTheme="minorHAnsi"/>
          <w:noProof/>
          <w:sz w:val="22"/>
          <w:szCs w:val="22"/>
          <w:lang w:eastAsia="pt-BR"/>
        </w:rPr>
        <w:drawing>
          <wp:anchor distT="0" distB="0" distL="114300" distR="114300" simplePos="0" relativeHeight="251659264" behindDoc="1" locked="0" layoutInCell="1" allowOverlap="1" wp14:anchorId="07D6008D" wp14:editId="37DFCEDB">
            <wp:simplePos x="0" y="0"/>
            <wp:positionH relativeFrom="column">
              <wp:posOffset>-13335</wp:posOffset>
            </wp:positionH>
            <wp:positionV relativeFrom="paragraph">
              <wp:posOffset>264160</wp:posOffset>
            </wp:positionV>
            <wp:extent cx="1400175" cy="371475"/>
            <wp:effectExtent l="0" t="0" r="9525" b="9525"/>
            <wp:wrapThrough wrapText="bothSides">
              <wp:wrapPolygon edited="0">
                <wp:start x="0" y="0"/>
                <wp:lineTo x="0" y="21046"/>
                <wp:lineTo x="21453" y="21046"/>
                <wp:lineTo x="21453"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AA9">
        <w:rPr>
          <w:rFonts w:asciiTheme="minorHAnsi" w:hAnsiTheme="minorHAnsi" w:cs="Arial"/>
          <w:iCs/>
          <w:sz w:val="22"/>
          <w:szCs w:val="22"/>
          <w:lang w:eastAsia="pt-BR"/>
        </w:rPr>
        <w:t xml:space="preserve">                                                       Assinatura do</w:t>
      </w:r>
      <w:r w:rsidR="00F66AAC">
        <w:rPr>
          <w:rFonts w:asciiTheme="minorHAnsi" w:hAnsiTheme="minorHAnsi" w:cs="Arial"/>
          <w:iCs/>
          <w:sz w:val="22"/>
          <w:szCs w:val="22"/>
          <w:lang w:eastAsia="pt-BR"/>
        </w:rPr>
        <w:t xml:space="preserve"> </w:t>
      </w:r>
      <w:r w:rsidRPr="00B45AA9">
        <w:rPr>
          <w:rFonts w:asciiTheme="minorHAnsi" w:hAnsiTheme="minorHAnsi" w:cs="Arial"/>
          <w:iCs/>
          <w:sz w:val="22"/>
          <w:szCs w:val="22"/>
          <w:lang w:eastAsia="pt-BR"/>
        </w:rPr>
        <w:t>(a) candidato</w:t>
      </w:r>
      <w:r w:rsidR="009D4F70">
        <w:rPr>
          <w:rFonts w:asciiTheme="minorHAnsi" w:hAnsiTheme="minorHAnsi" w:cs="Arial"/>
          <w:iCs/>
          <w:sz w:val="22"/>
          <w:szCs w:val="22"/>
          <w:lang w:eastAsia="pt-BR"/>
        </w:rPr>
        <w:t xml:space="preserve"> </w:t>
      </w:r>
      <w:r w:rsidRPr="00B45AA9">
        <w:rPr>
          <w:rFonts w:asciiTheme="minorHAnsi" w:hAnsiTheme="minorHAnsi" w:cs="Arial"/>
          <w:iCs/>
          <w:sz w:val="22"/>
          <w:szCs w:val="22"/>
          <w:lang w:eastAsia="pt-BR"/>
        </w:rPr>
        <w:t>(a)</w:t>
      </w:r>
    </w:p>
    <w:p w:rsidR="005A56D4" w:rsidRPr="00BD08A5" w:rsidRDefault="005A56D4" w:rsidP="005A56D4">
      <w:pPr>
        <w:shd w:val="clear" w:color="auto" w:fill="FFFFFF"/>
        <w:spacing w:before="75" w:after="75" w:line="240" w:lineRule="auto"/>
        <w:rPr>
          <w:rFonts w:asciiTheme="minorHAnsi" w:hAnsiTheme="minorHAnsi" w:cs="Arial"/>
          <w:iCs/>
          <w:lang w:eastAsia="pt-BR"/>
        </w:rPr>
      </w:pPr>
      <w:r w:rsidRPr="00BD08A5">
        <w:rPr>
          <w:rFonts w:asciiTheme="minorHAnsi" w:hAnsiTheme="minorHAnsi" w:cs="Arial"/>
          <w:iCs/>
          <w:lang w:eastAsia="pt-BR"/>
        </w:rPr>
        <w:t> ______________________________________________________</w:t>
      </w:r>
    </w:p>
    <w:p w:rsidR="005A56D4" w:rsidRPr="00B45AA9" w:rsidRDefault="005A56D4" w:rsidP="005A56D4">
      <w:pPr>
        <w:shd w:val="clear" w:color="auto" w:fill="EEEEEE"/>
        <w:spacing w:before="75" w:after="75" w:line="240" w:lineRule="auto"/>
        <w:rPr>
          <w:rFonts w:asciiTheme="minorHAnsi" w:hAnsiTheme="minorHAnsi" w:cs="Arial"/>
          <w:i/>
          <w:iCs/>
          <w:color w:val="4A4A4A"/>
          <w:sz w:val="22"/>
          <w:szCs w:val="22"/>
          <w:lang w:eastAsia="pt-BR"/>
        </w:rPr>
      </w:pPr>
      <w:r w:rsidRPr="00B45AA9">
        <w:rPr>
          <w:rFonts w:asciiTheme="minorHAnsi" w:hAnsiTheme="minorHAnsi" w:cs="Arial"/>
          <w:b/>
          <w:bCs/>
          <w:color w:val="4A4A4A"/>
          <w:sz w:val="22"/>
          <w:szCs w:val="22"/>
          <w:lang w:eastAsia="pt-BR"/>
        </w:rPr>
        <w:t>PROTOCOLO DE INSCRIÇÃO–E</w:t>
      </w:r>
      <w:r w:rsidR="009D4F70">
        <w:rPr>
          <w:rFonts w:asciiTheme="minorHAnsi" w:hAnsiTheme="minorHAnsi" w:cs="Arial"/>
          <w:b/>
          <w:bCs/>
          <w:color w:val="4A4A4A"/>
          <w:sz w:val="22"/>
          <w:szCs w:val="22"/>
          <w:lang w:eastAsia="pt-BR"/>
        </w:rPr>
        <w:t>LEIÇÃO CONSELHO TUTELAR DE JACUIZINHO</w:t>
      </w:r>
    </w:p>
    <w:p w:rsidR="005A56D4" w:rsidRPr="00B45AA9" w:rsidRDefault="005A56D4" w:rsidP="005A56D4">
      <w:pPr>
        <w:shd w:val="clear" w:color="auto" w:fill="EEEEEE"/>
        <w:spacing w:before="75" w:after="75" w:line="240" w:lineRule="auto"/>
        <w:rPr>
          <w:rFonts w:asciiTheme="minorHAnsi" w:hAnsiTheme="minorHAnsi" w:cs="Arial"/>
          <w:i/>
          <w:iCs/>
          <w:color w:val="4A4A4A"/>
          <w:sz w:val="22"/>
          <w:szCs w:val="22"/>
          <w:lang w:eastAsia="pt-BR"/>
        </w:rPr>
      </w:pPr>
      <w:r w:rsidRPr="00B45AA9">
        <w:rPr>
          <w:rFonts w:asciiTheme="minorHAnsi" w:hAnsiTheme="minorHAnsi" w:cs="Arial"/>
          <w:i/>
          <w:iCs/>
          <w:color w:val="4A4A4A"/>
          <w:sz w:val="22"/>
          <w:szCs w:val="22"/>
          <w:lang w:eastAsia="pt-BR"/>
        </w:rPr>
        <w:t>INSCRIÇÃO N° ___________________________</w:t>
      </w:r>
      <w:proofErr w:type="gramStart"/>
      <w:r w:rsidRPr="00B45AA9">
        <w:rPr>
          <w:rFonts w:asciiTheme="minorHAnsi" w:hAnsiTheme="minorHAnsi" w:cs="Arial"/>
          <w:i/>
          <w:iCs/>
          <w:color w:val="4A4A4A"/>
          <w:sz w:val="22"/>
          <w:szCs w:val="22"/>
          <w:lang w:eastAsia="pt-BR"/>
        </w:rPr>
        <w:t xml:space="preserve">  </w:t>
      </w:r>
      <w:proofErr w:type="gramEnd"/>
      <w:r w:rsidRPr="00B45AA9">
        <w:rPr>
          <w:rFonts w:asciiTheme="minorHAnsi" w:hAnsiTheme="minorHAnsi" w:cs="Arial"/>
          <w:i/>
          <w:iCs/>
          <w:color w:val="4A4A4A"/>
          <w:sz w:val="22"/>
          <w:szCs w:val="22"/>
          <w:lang w:eastAsia="pt-BR"/>
        </w:rPr>
        <w:t>        DATA: _____/______/______</w:t>
      </w:r>
    </w:p>
    <w:p w:rsidR="005A56D4" w:rsidRPr="00B45AA9" w:rsidRDefault="005A56D4" w:rsidP="005A56D4">
      <w:pPr>
        <w:shd w:val="clear" w:color="auto" w:fill="EEEEEE"/>
        <w:spacing w:before="75" w:after="75" w:line="240" w:lineRule="auto"/>
        <w:rPr>
          <w:rFonts w:asciiTheme="minorHAnsi" w:hAnsiTheme="minorHAnsi" w:cs="Arial"/>
          <w:i/>
          <w:iCs/>
          <w:color w:val="4A4A4A"/>
          <w:sz w:val="22"/>
          <w:szCs w:val="22"/>
          <w:lang w:eastAsia="pt-BR"/>
        </w:rPr>
      </w:pPr>
      <w:r w:rsidRPr="00B45AA9">
        <w:rPr>
          <w:rFonts w:asciiTheme="minorHAnsi" w:hAnsiTheme="minorHAnsi" w:cs="Arial"/>
          <w:i/>
          <w:iCs/>
          <w:color w:val="4A4A4A"/>
          <w:sz w:val="22"/>
          <w:szCs w:val="22"/>
          <w:lang w:eastAsia="pt-BR"/>
        </w:rPr>
        <w:t>NOME:______________________________________________________________</w:t>
      </w:r>
    </w:p>
    <w:p w:rsidR="005A56D4" w:rsidRPr="00B45AA9" w:rsidRDefault="005A56D4" w:rsidP="005A56D4">
      <w:pPr>
        <w:shd w:val="clear" w:color="auto" w:fill="EEEEEE"/>
        <w:spacing w:before="75" w:after="75" w:line="240" w:lineRule="auto"/>
        <w:rPr>
          <w:rFonts w:asciiTheme="minorHAnsi" w:hAnsiTheme="minorHAnsi" w:cs="Arial"/>
          <w:i/>
          <w:iCs/>
          <w:color w:val="4A4A4A"/>
          <w:sz w:val="22"/>
          <w:szCs w:val="22"/>
          <w:lang w:eastAsia="pt-BR"/>
        </w:rPr>
      </w:pPr>
      <w:r w:rsidRPr="00B45AA9">
        <w:rPr>
          <w:rFonts w:asciiTheme="minorHAnsi" w:hAnsiTheme="minorHAnsi" w:cs="Arial"/>
          <w:i/>
          <w:iCs/>
          <w:color w:val="4A4A4A"/>
          <w:sz w:val="22"/>
          <w:szCs w:val="22"/>
          <w:lang w:eastAsia="pt-BR"/>
        </w:rPr>
        <w:t>ASSINATURA:______________________________________</w:t>
      </w:r>
      <w:r>
        <w:rPr>
          <w:rFonts w:asciiTheme="minorHAnsi" w:hAnsiTheme="minorHAnsi" w:cs="Arial"/>
          <w:i/>
          <w:iCs/>
          <w:color w:val="4A4A4A"/>
          <w:sz w:val="22"/>
          <w:szCs w:val="22"/>
          <w:lang w:eastAsia="pt-BR"/>
        </w:rPr>
        <w:t>__</w:t>
      </w:r>
      <w:r w:rsidRPr="00B45AA9">
        <w:rPr>
          <w:rFonts w:asciiTheme="minorHAnsi" w:hAnsiTheme="minorHAnsi" w:cs="Arial"/>
          <w:i/>
          <w:iCs/>
          <w:color w:val="4A4A4A"/>
          <w:sz w:val="22"/>
          <w:szCs w:val="22"/>
          <w:lang w:eastAsia="pt-BR"/>
        </w:rPr>
        <w:t>_________________</w:t>
      </w:r>
    </w:p>
    <w:p w:rsidR="005A56D4" w:rsidRPr="00BD08A5" w:rsidRDefault="005A56D4" w:rsidP="005A56D4">
      <w:pPr>
        <w:spacing w:line="240" w:lineRule="auto"/>
        <w:jc w:val="center"/>
        <w:rPr>
          <w:rFonts w:asciiTheme="minorHAnsi" w:hAnsiTheme="minorHAnsi" w:cs="Arial"/>
          <w:b/>
        </w:rPr>
      </w:pPr>
      <w:r w:rsidRPr="00BD08A5">
        <w:rPr>
          <w:rFonts w:asciiTheme="minorHAnsi" w:hAnsiTheme="minorHAnsi" w:cs="Arial"/>
          <w:b/>
        </w:rPr>
        <w:lastRenderedPageBreak/>
        <w:t>IMPUGNAÇÃO DE INSCRIÇÃO</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 xml:space="preserve">SENHOR PRESIDENTE DA COMISSÃO ESPECIAL ELEITORAL/COMDICA, </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Eu, _________________________________________, QUALIFICAÇÃO, venho perante esta Comissão</w:t>
      </w:r>
      <w:r w:rsidR="00F66AAC">
        <w:rPr>
          <w:rFonts w:asciiTheme="minorHAnsi" w:hAnsiTheme="minorHAnsi" w:cs="Arial"/>
          <w:color w:val="2A2A2A"/>
          <w:lang w:eastAsia="pt-BR"/>
        </w:rPr>
        <w:t>/Conselho, com amparo no item “3.5.7.2” do Edital Nº 01/2019</w:t>
      </w:r>
      <w:r w:rsidRPr="00BD08A5">
        <w:rPr>
          <w:rFonts w:asciiTheme="minorHAnsi" w:hAnsiTheme="minorHAnsi" w:cs="Arial"/>
          <w:color w:val="2A2A2A"/>
          <w:lang w:eastAsia="pt-BR"/>
        </w:rPr>
        <w:t xml:space="preserve">, apresentar </w:t>
      </w:r>
      <w:r w:rsidRPr="00F66AAC">
        <w:rPr>
          <w:rFonts w:asciiTheme="minorHAnsi" w:hAnsiTheme="minorHAnsi" w:cs="Arial"/>
          <w:b/>
          <w:color w:val="2A2A2A"/>
          <w:lang w:eastAsia="pt-BR"/>
        </w:rPr>
        <w:t>PEDIDO DE IMPUGNAÇÃO DE INSCRIÇÃO</w:t>
      </w:r>
      <w:r w:rsidRPr="00BD08A5">
        <w:rPr>
          <w:rFonts w:asciiTheme="minorHAnsi" w:hAnsiTheme="minorHAnsi" w:cs="Arial"/>
          <w:color w:val="2A2A2A"/>
          <w:lang w:eastAsia="pt-BR"/>
        </w:rPr>
        <w:t xml:space="preserve"> em desfavor do cidadão, </w:t>
      </w:r>
      <w:r w:rsidR="00F66AAC">
        <w:rPr>
          <w:rFonts w:asciiTheme="minorHAnsi" w:hAnsiTheme="minorHAnsi" w:cs="Arial"/>
          <w:color w:val="2A2A2A"/>
          <w:lang w:eastAsia="pt-BR"/>
        </w:rPr>
        <w:t>______________________________________________________________________</w:t>
      </w:r>
      <w:r w:rsidRPr="00BD08A5">
        <w:rPr>
          <w:rFonts w:asciiTheme="minorHAnsi" w:hAnsiTheme="minorHAnsi" w:cs="Arial"/>
          <w:color w:val="2A2A2A"/>
          <w:lang w:eastAsia="pt-BR"/>
        </w:rPr>
        <w:t>, postulante a candidato à função de Conselhei</w:t>
      </w:r>
      <w:r w:rsidR="00F66AAC">
        <w:rPr>
          <w:rFonts w:asciiTheme="minorHAnsi" w:hAnsiTheme="minorHAnsi" w:cs="Arial"/>
          <w:color w:val="2A2A2A"/>
          <w:lang w:eastAsia="pt-BR"/>
        </w:rPr>
        <w:t>ro Tutelar no Município de Jacuizinho/RS</w:t>
      </w:r>
      <w:r w:rsidRPr="00BD08A5">
        <w:rPr>
          <w:rFonts w:asciiTheme="minorHAnsi" w:hAnsiTheme="minorHAnsi" w:cs="Arial"/>
          <w:color w:val="2A2A2A"/>
          <w:lang w:eastAsia="pt-BR"/>
        </w:rPr>
        <w:t>, em razão dos fatos a seguir:</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w:t>
      </w:r>
      <w:r>
        <w:rPr>
          <w:rFonts w:asciiTheme="minorHAnsi" w:hAnsiTheme="minorHAnsi" w:cs="Arial"/>
          <w:color w:val="2A2A2A"/>
          <w:lang w:eastAsia="pt-BR"/>
        </w:rPr>
        <w:t>_</w:t>
      </w:r>
      <w:r w:rsidRPr="00BD08A5">
        <w:rPr>
          <w:rFonts w:asciiTheme="minorHAnsi" w:hAnsiTheme="minorHAnsi" w:cs="Arial"/>
          <w:color w:val="2A2A2A"/>
          <w:lang w:eastAsia="pt-BR"/>
        </w:rPr>
        <w:t>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junto os documentos a seguir listados:</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proofErr w:type="gramStart"/>
      <w:r w:rsidRPr="00BD08A5">
        <w:rPr>
          <w:rFonts w:asciiTheme="minorHAnsi" w:hAnsiTheme="minorHAnsi" w:cs="Arial"/>
          <w:color w:val="2A2A2A"/>
          <w:lang w:eastAsia="pt-BR"/>
        </w:rPr>
        <w:t>e</w:t>
      </w:r>
      <w:proofErr w:type="gramEnd"/>
      <w:r w:rsidRPr="00BD08A5">
        <w:rPr>
          <w:rFonts w:asciiTheme="minorHAnsi" w:hAnsiTheme="minorHAnsi" w:cs="Arial"/>
          <w:color w:val="2A2A2A"/>
          <w:lang w:eastAsia="pt-BR"/>
        </w:rPr>
        <w:t>/ou</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arrolo as testemunhas a seguir listadas, com o respectivo endereço para notificação:</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Nestes Termos,</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Pede Deferimento.</w:t>
      </w:r>
    </w:p>
    <w:p w:rsidR="005A56D4" w:rsidRDefault="005A56D4" w:rsidP="005A56D4">
      <w:pPr>
        <w:spacing w:after="0" w:line="240" w:lineRule="auto"/>
        <w:ind w:firstLine="3969"/>
        <w:rPr>
          <w:rFonts w:asciiTheme="minorHAnsi" w:hAnsiTheme="minorHAnsi" w:cs="Arial"/>
          <w:color w:val="2A2A2A"/>
          <w:lang w:eastAsia="pt-BR"/>
        </w:rPr>
      </w:pPr>
    </w:p>
    <w:p w:rsidR="005A56D4" w:rsidRDefault="007D250C" w:rsidP="007D250C">
      <w:pPr>
        <w:spacing w:after="0" w:line="240" w:lineRule="auto"/>
        <w:ind w:firstLine="1701"/>
        <w:rPr>
          <w:rFonts w:asciiTheme="minorHAnsi" w:hAnsiTheme="minorHAnsi" w:cs="Arial"/>
          <w:color w:val="2A2A2A"/>
          <w:lang w:eastAsia="pt-BR"/>
        </w:rPr>
      </w:pPr>
      <w:r>
        <w:rPr>
          <w:rFonts w:asciiTheme="minorHAnsi" w:hAnsiTheme="minorHAnsi" w:cs="Arial"/>
          <w:color w:val="2A2A2A"/>
          <w:lang w:eastAsia="pt-BR"/>
        </w:rPr>
        <w:t xml:space="preserve">__________________,___ de ____________ </w:t>
      </w:r>
      <w:proofErr w:type="spellStart"/>
      <w:r>
        <w:rPr>
          <w:rFonts w:asciiTheme="minorHAnsi" w:hAnsiTheme="minorHAnsi" w:cs="Arial"/>
          <w:color w:val="2A2A2A"/>
          <w:lang w:eastAsia="pt-BR"/>
        </w:rPr>
        <w:t>de</w:t>
      </w:r>
      <w:proofErr w:type="spellEnd"/>
      <w:r>
        <w:rPr>
          <w:rFonts w:asciiTheme="minorHAnsi" w:hAnsiTheme="minorHAnsi" w:cs="Arial"/>
          <w:color w:val="2A2A2A"/>
          <w:lang w:eastAsia="pt-BR"/>
        </w:rPr>
        <w:t xml:space="preserve"> _______</w:t>
      </w:r>
      <w:r w:rsidR="005A56D4" w:rsidRPr="00BD08A5">
        <w:rPr>
          <w:rFonts w:asciiTheme="minorHAnsi" w:hAnsiTheme="minorHAnsi" w:cs="Arial"/>
          <w:color w:val="2A2A2A"/>
          <w:lang w:eastAsia="pt-BR"/>
        </w:rPr>
        <w:t>.</w:t>
      </w:r>
    </w:p>
    <w:p w:rsidR="007D250C" w:rsidRDefault="007D250C" w:rsidP="007D250C">
      <w:pPr>
        <w:spacing w:after="0" w:line="240" w:lineRule="auto"/>
        <w:ind w:firstLine="1701"/>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p>
    <w:p w:rsidR="007D250C" w:rsidRPr="00BD08A5" w:rsidRDefault="007D250C" w:rsidP="007D250C">
      <w:pPr>
        <w:spacing w:after="0" w:line="240" w:lineRule="auto"/>
        <w:ind w:firstLine="1701"/>
        <w:rPr>
          <w:rFonts w:asciiTheme="minorHAnsi" w:hAnsiTheme="minorHAnsi" w:cs="Arial"/>
          <w:color w:val="2A2A2A"/>
          <w:lang w:eastAsia="pt-BR"/>
        </w:rPr>
      </w:pPr>
    </w:p>
    <w:p w:rsidR="005A56D4"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 xml:space="preserve">Assinatura </w:t>
      </w:r>
    </w:p>
    <w:p w:rsidR="009D4F70" w:rsidRDefault="009D4F70" w:rsidP="005A56D4">
      <w:pPr>
        <w:spacing w:after="0" w:line="240" w:lineRule="auto"/>
        <w:ind w:firstLine="3969"/>
        <w:rPr>
          <w:rFonts w:asciiTheme="minorHAnsi" w:hAnsiTheme="minorHAnsi" w:cs="Arial"/>
          <w:color w:val="2A2A2A"/>
          <w:lang w:eastAsia="pt-BR"/>
        </w:rPr>
      </w:pPr>
    </w:p>
    <w:p w:rsidR="009D4F70" w:rsidRDefault="009D4F70" w:rsidP="005A56D4">
      <w:pPr>
        <w:spacing w:after="0" w:line="240" w:lineRule="auto"/>
        <w:ind w:firstLine="3969"/>
        <w:rPr>
          <w:rFonts w:asciiTheme="minorHAnsi" w:hAnsiTheme="minorHAnsi" w:cs="Arial"/>
          <w:color w:val="2A2A2A"/>
          <w:lang w:eastAsia="pt-BR"/>
        </w:rPr>
      </w:pPr>
    </w:p>
    <w:p w:rsidR="009D4F70" w:rsidRPr="00BD08A5" w:rsidRDefault="009D4F70" w:rsidP="005A56D4">
      <w:pPr>
        <w:spacing w:after="0" w:line="240" w:lineRule="auto"/>
        <w:ind w:firstLine="3969"/>
        <w:rPr>
          <w:rFonts w:asciiTheme="minorHAnsi" w:hAnsiTheme="minorHAnsi" w:cs="Arial"/>
          <w:color w:val="2A2A2A"/>
          <w:lang w:eastAsia="pt-BR"/>
        </w:rPr>
      </w:pPr>
    </w:p>
    <w:p w:rsidR="005A56D4" w:rsidRPr="00BD08A5" w:rsidRDefault="005A56D4" w:rsidP="005A56D4">
      <w:pPr>
        <w:spacing w:line="240" w:lineRule="auto"/>
        <w:jc w:val="center"/>
        <w:rPr>
          <w:rFonts w:asciiTheme="minorHAnsi" w:hAnsiTheme="minorHAnsi" w:cs="Arial"/>
          <w:b/>
        </w:rPr>
      </w:pPr>
      <w:r w:rsidRPr="00BD08A5">
        <w:rPr>
          <w:rFonts w:asciiTheme="minorHAnsi" w:hAnsiTheme="minorHAnsi" w:cs="Arial"/>
          <w:b/>
        </w:rPr>
        <w:lastRenderedPageBreak/>
        <w:t>IMPUGNAÇÃO DE CANDIDATURA</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 xml:space="preserve">SENHOR PRESIDENTE DA COMISSÃO ESPECIAL ELEITORAL/COMDICA, </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Eu, _________________________________________, QUALIFICAÇÃO, venho perante esta Comissão/Conselho, com am</w:t>
      </w:r>
      <w:r w:rsidR="009D4F70">
        <w:rPr>
          <w:rFonts w:asciiTheme="minorHAnsi" w:hAnsiTheme="minorHAnsi" w:cs="Arial"/>
          <w:color w:val="2A2A2A"/>
          <w:lang w:eastAsia="pt-BR"/>
        </w:rPr>
        <w:t>paro no item “4.6</w:t>
      </w:r>
      <w:r w:rsidR="007D250C">
        <w:rPr>
          <w:rFonts w:asciiTheme="minorHAnsi" w:hAnsiTheme="minorHAnsi" w:cs="Arial"/>
          <w:color w:val="2A2A2A"/>
          <w:lang w:eastAsia="pt-BR"/>
        </w:rPr>
        <w:t>” do Edital nº 01/2019</w:t>
      </w:r>
      <w:r w:rsidRPr="00BD08A5">
        <w:rPr>
          <w:rFonts w:asciiTheme="minorHAnsi" w:hAnsiTheme="minorHAnsi" w:cs="Arial"/>
          <w:color w:val="2A2A2A"/>
          <w:lang w:eastAsia="pt-BR"/>
        </w:rPr>
        <w:t xml:space="preserve">, apresentar </w:t>
      </w:r>
      <w:r w:rsidRPr="007D250C">
        <w:rPr>
          <w:rFonts w:asciiTheme="minorHAnsi" w:hAnsiTheme="minorHAnsi" w:cs="Arial"/>
          <w:lang w:eastAsia="pt-BR"/>
        </w:rPr>
        <w:t>PEDIDO DE IMPUGNAÇÃO DE CANDIDATURA</w:t>
      </w:r>
      <w:r w:rsidRPr="00BD08A5">
        <w:rPr>
          <w:rFonts w:asciiTheme="minorHAnsi" w:hAnsiTheme="minorHAnsi" w:cs="Arial"/>
          <w:color w:val="2A2A2A"/>
          <w:lang w:eastAsia="pt-BR"/>
        </w:rPr>
        <w:t xml:space="preserve"> em desfavor do cidadão, </w:t>
      </w:r>
      <w:r w:rsidR="007D250C">
        <w:rPr>
          <w:rFonts w:asciiTheme="minorHAnsi" w:hAnsiTheme="minorHAnsi" w:cs="Arial"/>
          <w:color w:val="2A2A2A"/>
          <w:lang w:eastAsia="pt-BR"/>
        </w:rPr>
        <w:t>______________________________________________________________________</w:t>
      </w:r>
      <w:r w:rsidRPr="00BD08A5">
        <w:rPr>
          <w:rFonts w:asciiTheme="minorHAnsi" w:hAnsiTheme="minorHAnsi" w:cs="Arial"/>
          <w:color w:val="2A2A2A"/>
          <w:lang w:eastAsia="pt-BR"/>
        </w:rPr>
        <w:t>, postulante a candidato à função de Conselhei</w:t>
      </w:r>
      <w:r w:rsidR="007D250C">
        <w:rPr>
          <w:rFonts w:asciiTheme="minorHAnsi" w:hAnsiTheme="minorHAnsi" w:cs="Arial"/>
          <w:color w:val="2A2A2A"/>
          <w:lang w:eastAsia="pt-BR"/>
        </w:rPr>
        <w:t>ro Tutelar no Município de Jacuizinho/RS</w:t>
      </w:r>
      <w:r w:rsidRPr="00BD08A5">
        <w:rPr>
          <w:rFonts w:asciiTheme="minorHAnsi" w:hAnsiTheme="minorHAnsi" w:cs="Arial"/>
          <w:color w:val="2A2A2A"/>
          <w:lang w:eastAsia="pt-BR"/>
        </w:rPr>
        <w:t>, em razão dos fatos a seguir:</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junto os documentos a seguir listados:</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proofErr w:type="gramStart"/>
      <w:r w:rsidRPr="00BD08A5">
        <w:rPr>
          <w:rFonts w:asciiTheme="minorHAnsi" w:hAnsiTheme="minorHAnsi" w:cs="Arial"/>
          <w:color w:val="2A2A2A"/>
          <w:lang w:eastAsia="pt-BR"/>
        </w:rPr>
        <w:t>e</w:t>
      </w:r>
      <w:proofErr w:type="gramEnd"/>
      <w:r w:rsidRPr="00BD08A5">
        <w:rPr>
          <w:rFonts w:asciiTheme="minorHAnsi" w:hAnsiTheme="minorHAnsi" w:cs="Arial"/>
          <w:color w:val="2A2A2A"/>
          <w:lang w:eastAsia="pt-BR"/>
        </w:rPr>
        <w:t>/ou</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arrolo as testemunhas a seguir listadas, com o respectivo endereço para notificação:</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Nestes Termos,</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Pede Deferimento.</w:t>
      </w:r>
    </w:p>
    <w:p w:rsidR="005A56D4" w:rsidRDefault="005A56D4" w:rsidP="005A56D4">
      <w:pPr>
        <w:spacing w:after="0" w:line="240" w:lineRule="auto"/>
        <w:ind w:firstLine="3969"/>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r>
        <w:rPr>
          <w:rFonts w:asciiTheme="minorHAnsi" w:hAnsiTheme="minorHAnsi" w:cs="Arial"/>
          <w:color w:val="2A2A2A"/>
          <w:lang w:eastAsia="pt-BR"/>
        </w:rPr>
        <w:t xml:space="preserve">__________________,___ de ____________ </w:t>
      </w:r>
      <w:proofErr w:type="spellStart"/>
      <w:r>
        <w:rPr>
          <w:rFonts w:asciiTheme="minorHAnsi" w:hAnsiTheme="minorHAnsi" w:cs="Arial"/>
          <w:color w:val="2A2A2A"/>
          <w:lang w:eastAsia="pt-BR"/>
        </w:rPr>
        <w:t>de</w:t>
      </w:r>
      <w:proofErr w:type="spellEnd"/>
      <w:r>
        <w:rPr>
          <w:rFonts w:asciiTheme="minorHAnsi" w:hAnsiTheme="minorHAnsi" w:cs="Arial"/>
          <w:color w:val="2A2A2A"/>
          <w:lang w:eastAsia="pt-BR"/>
        </w:rPr>
        <w:t xml:space="preserve"> _______</w:t>
      </w:r>
      <w:r w:rsidRPr="00BD08A5">
        <w:rPr>
          <w:rFonts w:asciiTheme="minorHAnsi" w:hAnsiTheme="minorHAnsi" w:cs="Arial"/>
          <w:color w:val="2A2A2A"/>
          <w:lang w:eastAsia="pt-BR"/>
        </w:rPr>
        <w:t>.</w:t>
      </w:r>
    </w:p>
    <w:p w:rsidR="007D250C" w:rsidRDefault="007D250C" w:rsidP="007D250C">
      <w:pPr>
        <w:spacing w:after="0" w:line="240" w:lineRule="auto"/>
        <w:ind w:firstLine="1701"/>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p>
    <w:p w:rsidR="005A56D4"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 xml:space="preserve">Assinatura </w:t>
      </w:r>
    </w:p>
    <w:p w:rsidR="009D4F70" w:rsidRDefault="009D4F70" w:rsidP="005A56D4">
      <w:pPr>
        <w:spacing w:after="0" w:line="240" w:lineRule="auto"/>
        <w:ind w:firstLine="3969"/>
        <w:rPr>
          <w:rFonts w:asciiTheme="minorHAnsi" w:hAnsiTheme="minorHAnsi" w:cs="Arial"/>
          <w:color w:val="2A2A2A"/>
          <w:lang w:eastAsia="pt-BR"/>
        </w:rPr>
      </w:pPr>
    </w:p>
    <w:p w:rsidR="009D4F70" w:rsidRDefault="009D4F70" w:rsidP="005A56D4">
      <w:pPr>
        <w:spacing w:after="0" w:line="240" w:lineRule="auto"/>
        <w:ind w:firstLine="3969"/>
        <w:rPr>
          <w:rFonts w:asciiTheme="minorHAnsi" w:hAnsiTheme="minorHAnsi" w:cs="Arial"/>
          <w:color w:val="2A2A2A"/>
          <w:lang w:eastAsia="pt-BR"/>
        </w:rPr>
      </w:pPr>
    </w:p>
    <w:p w:rsidR="009D4F70" w:rsidRPr="00BD08A5" w:rsidRDefault="009D4F70" w:rsidP="005A56D4">
      <w:pPr>
        <w:spacing w:after="0" w:line="240" w:lineRule="auto"/>
        <w:ind w:firstLine="3969"/>
        <w:rPr>
          <w:rFonts w:asciiTheme="minorHAnsi" w:hAnsiTheme="minorHAnsi" w:cs="Arial"/>
          <w:color w:val="2A2A2A"/>
          <w:lang w:eastAsia="pt-BR"/>
        </w:rPr>
      </w:pPr>
    </w:p>
    <w:p w:rsidR="005A56D4" w:rsidRPr="00BD08A5" w:rsidRDefault="005A56D4" w:rsidP="005A56D4">
      <w:pPr>
        <w:spacing w:line="240" w:lineRule="auto"/>
        <w:jc w:val="center"/>
        <w:rPr>
          <w:rFonts w:asciiTheme="minorHAnsi" w:hAnsiTheme="minorHAnsi" w:cs="Arial"/>
          <w:b/>
        </w:rPr>
      </w:pPr>
      <w:r w:rsidRPr="00BD08A5">
        <w:rPr>
          <w:rFonts w:asciiTheme="minorHAnsi" w:hAnsiTheme="minorHAnsi" w:cs="Arial"/>
          <w:b/>
        </w:rPr>
        <w:lastRenderedPageBreak/>
        <w:t>IMPUGNAÇÃO DE MESÁRIO</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 xml:space="preserve">SENHOR PRESIDENTE DA COMISSÃO ESPECIAL ELEITORAL/COMDICA, </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Eu, _________________________________________, QUALIFICAÇÃO, venho perante esta Comissão/Conselho, com am</w:t>
      </w:r>
      <w:r w:rsidR="009D4F70">
        <w:rPr>
          <w:rFonts w:asciiTheme="minorHAnsi" w:hAnsiTheme="minorHAnsi" w:cs="Arial"/>
          <w:color w:val="2A2A2A"/>
          <w:lang w:eastAsia="pt-BR"/>
        </w:rPr>
        <w:t>paro no item “4.3.6</w:t>
      </w:r>
      <w:r w:rsidR="007D250C">
        <w:rPr>
          <w:rFonts w:asciiTheme="minorHAnsi" w:hAnsiTheme="minorHAnsi" w:cs="Arial"/>
          <w:color w:val="2A2A2A"/>
          <w:lang w:eastAsia="pt-BR"/>
        </w:rPr>
        <w:t>” do Edital nº 01/2019</w:t>
      </w:r>
      <w:r w:rsidRPr="00BD08A5">
        <w:rPr>
          <w:rFonts w:asciiTheme="minorHAnsi" w:hAnsiTheme="minorHAnsi" w:cs="Arial"/>
          <w:color w:val="2A2A2A"/>
          <w:lang w:eastAsia="pt-BR"/>
        </w:rPr>
        <w:t xml:space="preserve">, apresentar </w:t>
      </w:r>
      <w:r w:rsidRPr="007D250C">
        <w:rPr>
          <w:rFonts w:asciiTheme="minorHAnsi" w:hAnsiTheme="minorHAnsi" w:cs="Arial"/>
          <w:lang w:eastAsia="pt-BR"/>
        </w:rPr>
        <w:t>PEDIDO DE IMPUGNAÇÃO DE MESÁRIO</w:t>
      </w:r>
      <w:r w:rsidR="007D250C">
        <w:rPr>
          <w:rFonts w:asciiTheme="minorHAnsi" w:hAnsiTheme="minorHAnsi" w:cs="Arial"/>
          <w:color w:val="2A2A2A"/>
          <w:lang w:eastAsia="pt-BR"/>
        </w:rPr>
        <w:t xml:space="preserve"> em desfavor do cidadão, ______________________________________________________________________</w:t>
      </w:r>
      <w:r w:rsidRPr="00BD08A5">
        <w:rPr>
          <w:rFonts w:asciiTheme="minorHAnsi" w:hAnsiTheme="minorHAnsi" w:cs="Arial"/>
          <w:color w:val="2A2A2A"/>
          <w:lang w:eastAsia="pt-BR"/>
        </w:rPr>
        <w:t>, convocado para atuar nas eleições para Conselheiro Tutelar</w:t>
      </w:r>
      <w:r w:rsidR="007D250C">
        <w:rPr>
          <w:rFonts w:asciiTheme="minorHAnsi" w:hAnsiTheme="minorHAnsi" w:cs="Arial"/>
          <w:color w:val="2A2A2A"/>
          <w:lang w:eastAsia="pt-BR"/>
        </w:rPr>
        <w:t xml:space="preserve"> de Jacuizinho/RS</w:t>
      </w:r>
      <w:r w:rsidRPr="00BD08A5">
        <w:rPr>
          <w:rFonts w:asciiTheme="minorHAnsi" w:hAnsiTheme="minorHAnsi" w:cs="Arial"/>
          <w:color w:val="2A2A2A"/>
          <w:lang w:eastAsia="pt-BR"/>
        </w:rPr>
        <w:t>, em razão dos fatos a seguir:</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junto os documentos a seguir listados:</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proofErr w:type="gramStart"/>
      <w:r w:rsidRPr="00BD08A5">
        <w:rPr>
          <w:rFonts w:asciiTheme="minorHAnsi" w:hAnsiTheme="minorHAnsi" w:cs="Arial"/>
          <w:color w:val="2A2A2A"/>
          <w:lang w:eastAsia="pt-BR"/>
        </w:rPr>
        <w:t>e</w:t>
      </w:r>
      <w:proofErr w:type="gramEnd"/>
      <w:r w:rsidRPr="00BD08A5">
        <w:rPr>
          <w:rFonts w:asciiTheme="minorHAnsi" w:hAnsiTheme="minorHAnsi" w:cs="Arial"/>
          <w:color w:val="2A2A2A"/>
          <w:lang w:eastAsia="pt-BR"/>
        </w:rPr>
        <w:t>/ou</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arrolo as testemunhas a seguir listadas, com o respectivo endereço para notificação:</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Nestes Termos,</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Pede Deferimento.</w:t>
      </w:r>
    </w:p>
    <w:p w:rsidR="005A56D4" w:rsidRDefault="005A56D4" w:rsidP="005A56D4">
      <w:pPr>
        <w:spacing w:after="0" w:line="240" w:lineRule="auto"/>
        <w:ind w:firstLine="3969"/>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r>
        <w:rPr>
          <w:rFonts w:asciiTheme="minorHAnsi" w:hAnsiTheme="minorHAnsi" w:cs="Arial"/>
          <w:color w:val="2A2A2A"/>
          <w:lang w:eastAsia="pt-BR"/>
        </w:rPr>
        <w:t xml:space="preserve">__________________,___ de ____________ </w:t>
      </w:r>
      <w:proofErr w:type="spellStart"/>
      <w:r>
        <w:rPr>
          <w:rFonts w:asciiTheme="minorHAnsi" w:hAnsiTheme="minorHAnsi" w:cs="Arial"/>
          <w:color w:val="2A2A2A"/>
          <w:lang w:eastAsia="pt-BR"/>
        </w:rPr>
        <w:t>de</w:t>
      </w:r>
      <w:proofErr w:type="spellEnd"/>
      <w:r>
        <w:rPr>
          <w:rFonts w:asciiTheme="minorHAnsi" w:hAnsiTheme="minorHAnsi" w:cs="Arial"/>
          <w:color w:val="2A2A2A"/>
          <w:lang w:eastAsia="pt-BR"/>
        </w:rPr>
        <w:t xml:space="preserve"> _______</w:t>
      </w:r>
      <w:r w:rsidRPr="00BD08A5">
        <w:rPr>
          <w:rFonts w:asciiTheme="minorHAnsi" w:hAnsiTheme="minorHAnsi" w:cs="Arial"/>
          <w:color w:val="2A2A2A"/>
          <w:lang w:eastAsia="pt-BR"/>
        </w:rPr>
        <w:t>.</w:t>
      </w:r>
    </w:p>
    <w:p w:rsidR="007D250C" w:rsidRDefault="007D250C" w:rsidP="007D250C">
      <w:pPr>
        <w:spacing w:after="0" w:line="240" w:lineRule="auto"/>
        <w:ind w:firstLine="1701"/>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p>
    <w:p w:rsidR="005A56D4"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 xml:space="preserve">Assinatura </w:t>
      </w:r>
    </w:p>
    <w:p w:rsidR="009D4F70" w:rsidRDefault="009D4F70" w:rsidP="005A56D4">
      <w:pPr>
        <w:spacing w:after="0" w:line="240" w:lineRule="auto"/>
        <w:ind w:firstLine="3969"/>
        <w:rPr>
          <w:rFonts w:asciiTheme="minorHAnsi" w:hAnsiTheme="minorHAnsi" w:cs="Arial"/>
          <w:color w:val="2A2A2A"/>
          <w:lang w:eastAsia="pt-BR"/>
        </w:rPr>
      </w:pPr>
    </w:p>
    <w:p w:rsidR="009D4F70" w:rsidRDefault="009D4F70" w:rsidP="005A56D4">
      <w:pPr>
        <w:spacing w:after="0" w:line="240" w:lineRule="auto"/>
        <w:ind w:firstLine="3969"/>
        <w:rPr>
          <w:rFonts w:asciiTheme="minorHAnsi" w:hAnsiTheme="minorHAnsi" w:cs="Arial"/>
          <w:color w:val="2A2A2A"/>
          <w:lang w:eastAsia="pt-BR"/>
        </w:rPr>
      </w:pPr>
    </w:p>
    <w:p w:rsidR="009D4F70" w:rsidRPr="00BD08A5" w:rsidRDefault="009D4F70" w:rsidP="005A56D4">
      <w:pPr>
        <w:spacing w:after="0" w:line="240" w:lineRule="auto"/>
        <w:ind w:firstLine="3969"/>
        <w:rPr>
          <w:rFonts w:asciiTheme="minorHAnsi" w:hAnsiTheme="minorHAnsi" w:cs="Arial"/>
          <w:color w:val="2A2A2A"/>
          <w:lang w:eastAsia="pt-BR"/>
        </w:rPr>
      </w:pPr>
    </w:p>
    <w:p w:rsidR="005A56D4" w:rsidRPr="00BD08A5" w:rsidRDefault="005A56D4" w:rsidP="005A56D4">
      <w:pPr>
        <w:spacing w:line="240" w:lineRule="auto"/>
        <w:jc w:val="center"/>
        <w:rPr>
          <w:rFonts w:asciiTheme="minorHAnsi" w:hAnsiTheme="minorHAnsi" w:cs="Arial"/>
          <w:b/>
        </w:rPr>
      </w:pPr>
      <w:r w:rsidRPr="00BD08A5">
        <w:rPr>
          <w:rFonts w:asciiTheme="minorHAnsi" w:hAnsiTheme="minorHAnsi" w:cs="Arial"/>
          <w:b/>
        </w:rPr>
        <w:lastRenderedPageBreak/>
        <w:t>RECURSOS</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 xml:space="preserve">SENHOR PRESIDENTE DA COMISSÃO ESPECIAL ELEITORAL/COMDICA, </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_________________________________________________________</w:t>
      </w:r>
    </w:p>
    <w:p w:rsidR="005A56D4" w:rsidRPr="00BD08A5" w:rsidRDefault="005A56D4" w:rsidP="005A56D4">
      <w:pPr>
        <w:pStyle w:val="NormalWeb"/>
        <w:shd w:val="clear" w:color="auto" w:fill="FFFFFF"/>
        <w:spacing w:line="240" w:lineRule="auto"/>
        <w:rPr>
          <w:rFonts w:asciiTheme="minorHAnsi" w:hAnsiTheme="minorHAnsi" w:cs="Arial"/>
          <w:color w:val="000000"/>
        </w:rPr>
      </w:pPr>
      <w:r w:rsidRPr="00BD08A5">
        <w:rPr>
          <w:rFonts w:asciiTheme="minorHAnsi" w:hAnsiTheme="minorHAnsi" w:cs="Arial"/>
          <w:color w:val="2A2A2A"/>
        </w:rPr>
        <w:t xml:space="preserve">Eu, _________________________________________, QUALIFICAÇÃO, </w:t>
      </w:r>
      <w:r w:rsidRPr="00BD08A5">
        <w:rPr>
          <w:rFonts w:asciiTheme="minorHAnsi" w:hAnsiTheme="minorHAnsi" w:cs="Arial"/>
          <w:color w:val="000000"/>
        </w:rPr>
        <w:t>inscrito</w:t>
      </w:r>
      <w:r w:rsidR="007D250C">
        <w:rPr>
          <w:rFonts w:asciiTheme="minorHAnsi" w:hAnsiTheme="minorHAnsi" w:cs="Arial"/>
          <w:color w:val="000000"/>
        </w:rPr>
        <w:t xml:space="preserve"> </w:t>
      </w:r>
      <w:r w:rsidRPr="00BD08A5">
        <w:rPr>
          <w:rFonts w:asciiTheme="minorHAnsi" w:hAnsiTheme="minorHAnsi" w:cs="Arial"/>
          <w:color w:val="000000"/>
        </w:rPr>
        <w:t>(a) no</w:t>
      </w:r>
      <w:r w:rsidRPr="00BD08A5">
        <w:rPr>
          <w:rStyle w:val="apple-converted-space"/>
          <w:rFonts w:asciiTheme="minorHAnsi" w:hAnsiTheme="minorHAnsi" w:cs="Arial"/>
          <w:color w:val="000000"/>
        </w:rPr>
        <w:t> PROCESSO DE ESCOLHA PARA CONSELHEIROS TU</w:t>
      </w:r>
      <w:r w:rsidR="007D250C">
        <w:rPr>
          <w:rStyle w:val="apple-converted-space"/>
          <w:rFonts w:asciiTheme="minorHAnsi" w:hAnsiTheme="minorHAnsi" w:cs="Arial"/>
          <w:color w:val="000000"/>
        </w:rPr>
        <w:t>TELARES conforme Edital nº 01</w:t>
      </w:r>
      <w:r w:rsidRPr="00BD08A5">
        <w:rPr>
          <w:rStyle w:val="apple-converted-space"/>
          <w:rFonts w:asciiTheme="minorHAnsi" w:hAnsiTheme="minorHAnsi" w:cs="Arial"/>
          <w:color w:val="000000"/>
        </w:rPr>
        <w:t>/201</w:t>
      </w:r>
      <w:r>
        <w:rPr>
          <w:rStyle w:val="apple-converted-space"/>
          <w:rFonts w:asciiTheme="minorHAnsi" w:hAnsiTheme="minorHAnsi" w:cs="Arial"/>
          <w:color w:val="000000"/>
        </w:rPr>
        <w:t>9</w:t>
      </w:r>
      <w:r w:rsidRPr="00BD08A5">
        <w:rPr>
          <w:rStyle w:val="apple-converted-space"/>
          <w:rFonts w:asciiTheme="minorHAnsi" w:hAnsiTheme="minorHAnsi" w:cs="Arial"/>
          <w:color w:val="000000"/>
        </w:rPr>
        <w:t>, s</w:t>
      </w:r>
      <w:r w:rsidR="007D250C">
        <w:rPr>
          <w:rFonts w:asciiTheme="minorHAnsi" w:hAnsiTheme="minorHAnsi" w:cs="Arial"/>
          <w:color w:val="000000"/>
        </w:rPr>
        <w:t>ob o nº _____</w:t>
      </w:r>
      <w:r w:rsidRPr="00BD08A5">
        <w:rPr>
          <w:rFonts w:asciiTheme="minorHAnsi" w:hAnsiTheme="minorHAnsi" w:cs="Arial"/>
          <w:color w:val="000000"/>
        </w:rPr>
        <w:t>, venho, muito respeitosamente, recorrer do</w:t>
      </w:r>
      <w:r w:rsidR="007D250C">
        <w:rPr>
          <w:rFonts w:asciiTheme="minorHAnsi" w:hAnsiTheme="minorHAnsi" w:cs="Arial"/>
          <w:color w:val="000000"/>
        </w:rPr>
        <w:t xml:space="preserve"> </w:t>
      </w:r>
      <w:r w:rsidRPr="00BD08A5">
        <w:rPr>
          <w:rFonts w:asciiTheme="minorHAnsi" w:hAnsiTheme="minorHAnsi" w:cs="Arial"/>
          <w:color w:val="000000"/>
        </w:rPr>
        <w:t xml:space="preserve">(a) </w:t>
      </w:r>
      <w:r w:rsidR="007D250C">
        <w:rPr>
          <w:rFonts w:asciiTheme="minorHAnsi" w:hAnsiTheme="minorHAnsi" w:cs="Arial"/>
          <w:color w:val="000000"/>
        </w:rPr>
        <w:t>______________________________________________________________________</w:t>
      </w:r>
      <w:r w:rsidRPr="00BD08A5">
        <w:rPr>
          <w:rFonts w:asciiTheme="minorHAnsi" w:hAnsiTheme="minorHAnsi" w:cs="Arial"/>
          <w:color w:val="000000"/>
        </w:rPr>
        <w:t>, pelos seguintes motivos:</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junto os documentos a seguir listados:</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proofErr w:type="gramStart"/>
      <w:r w:rsidRPr="00BD08A5">
        <w:rPr>
          <w:rFonts w:asciiTheme="minorHAnsi" w:hAnsiTheme="minorHAnsi" w:cs="Arial"/>
          <w:color w:val="2A2A2A"/>
          <w:lang w:eastAsia="pt-BR"/>
        </w:rPr>
        <w:t>e</w:t>
      </w:r>
      <w:proofErr w:type="gramEnd"/>
      <w:r w:rsidRPr="00BD08A5">
        <w:rPr>
          <w:rFonts w:asciiTheme="minorHAnsi" w:hAnsiTheme="minorHAnsi" w:cs="Arial"/>
          <w:color w:val="2A2A2A"/>
          <w:lang w:eastAsia="pt-BR"/>
        </w:rPr>
        <w:t>/ou</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arrolo as testemunhas a seguir listadas, com o respectivo endereço para notificação:</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Default="005A56D4" w:rsidP="005A56D4">
      <w:pPr>
        <w:pStyle w:val="NormalWeb"/>
        <w:shd w:val="clear" w:color="auto" w:fill="FFFFFF"/>
        <w:spacing w:line="240" w:lineRule="auto"/>
        <w:rPr>
          <w:rFonts w:asciiTheme="minorHAnsi" w:hAnsiTheme="minorHAnsi" w:cs="Arial"/>
          <w:color w:val="000000"/>
        </w:rPr>
      </w:pPr>
      <w:r w:rsidRPr="00BD08A5">
        <w:rPr>
          <w:rFonts w:asciiTheme="minorHAnsi" w:hAnsiTheme="minorHAnsi" w:cs="Arial"/>
          <w:color w:val="000000"/>
        </w:rPr>
        <w:t xml:space="preserve">Ante o exposto, solicito revisão da decisão </w:t>
      </w:r>
      <w:r w:rsidR="007D250C">
        <w:rPr>
          <w:rFonts w:asciiTheme="minorHAnsi" w:hAnsiTheme="minorHAnsi" w:cs="Arial"/>
          <w:color w:val="000000"/>
        </w:rPr>
        <w:t>______________________________________________________________________</w:t>
      </w:r>
      <w:r w:rsidRPr="00BD08A5">
        <w:rPr>
          <w:rFonts w:asciiTheme="minorHAnsi" w:hAnsiTheme="minorHAnsi" w:cs="Arial"/>
          <w:color w:val="000000"/>
        </w:rPr>
        <w:t xml:space="preserve">. </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Nestes Termos,</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Pede Deferimento.</w:t>
      </w:r>
    </w:p>
    <w:p w:rsidR="005A56D4" w:rsidRDefault="005A56D4" w:rsidP="005A56D4">
      <w:pPr>
        <w:spacing w:after="0" w:line="240" w:lineRule="auto"/>
        <w:ind w:firstLine="3969"/>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r>
        <w:rPr>
          <w:rFonts w:asciiTheme="minorHAnsi" w:hAnsiTheme="minorHAnsi" w:cs="Arial"/>
          <w:color w:val="2A2A2A"/>
          <w:lang w:eastAsia="pt-BR"/>
        </w:rPr>
        <w:t xml:space="preserve">__________________,___ de ____________ </w:t>
      </w:r>
      <w:proofErr w:type="spellStart"/>
      <w:r>
        <w:rPr>
          <w:rFonts w:asciiTheme="minorHAnsi" w:hAnsiTheme="minorHAnsi" w:cs="Arial"/>
          <w:color w:val="2A2A2A"/>
          <w:lang w:eastAsia="pt-BR"/>
        </w:rPr>
        <w:t>de</w:t>
      </w:r>
      <w:proofErr w:type="spellEnd"/>
      <w:r>
        <w:rPr>
          <w:rFonts w:asciiTheme="minorHAnsi" w:hAnsiTheme="minorHAnsi" w:cs="Arial"/>
          <w:color w:val="2A2A2A"/>
          <w:lang w:eastAsia="pt-BR"/>
        </w:rPr>
        <w:t xml:space="preserve"> _______</w:t>
      </w:r>
      <w:r w:rsidRPr="00BD08A5">
        <w:rPr>
          <w:rFonts w:asciiTheme="minorHAnsi" w:hAnsiTheme="minorHAnsi" w:cs="Arial"/>
          <w:color w:val="2A2A2A"/>
          <w:lang w:eastAsia="pt-BR"/>
        </w:rPr>
        <w:t>.</w:t>
      </w:r>
    </w:p>
    <w:p w:rsidR="007D250C" w:rsidRDefault="007D250C" w:rsidP="007D250C">
      <w:pPr>
        <w:spacing w:after="0" w:line="240" w:lineRule="auto"/>
        <w:ind w:firstLine="1701"/>
        <w:rPr>
          <w:rFonts w:asciiTheme="minorHAnsi" w:hAnsiTheme="minorHAnsi" w:cs="Arial"/>
          <w:color w:val="2A2A2A"/>
          <w:lang w:eastAsia="pt-BR"/>
        </w:rPr>
      </w:pPr>
    </w:p>
    <w:p w:rsidR="009D4F70" w:rsidRDefault="009D4F70" w:rsidP="005A56D4">
      <w:pPr>
        <w:spacing w:after="0" w:line="240" w:lineRule="auto"/>
        <w:ind w:firstLine="3969"/>
        <w:rPr>
          <w:rFonts w:asciiTheme="minorHAnsi" w:hAnsiTheme="minorHAnsi" w:cs="Arial"/>
          <w:color w:val="2A2A2A"/>
          <w:lang w:eastAsia="pt-BR"/>
        </w:rPr>
      </w:pPr>
    </w:p>
    <w:p w:rsidR="009D4F70" w:rsidRDefault="009D4F70" w:rsidP="005A56D4">
      <w:pPr>
        <w:spacing w:after="0" w:line="240" w:lineRule="auto"/>
        <w:ind w:firstLine="3969"/>
        <w:rPr>
          <w:rFonts w:asciiTheme="minorHAnsi" w:hAnsiTheme="minorHAnsi" w:cs="Arial"/>
          <w:color w:val="2A2A2A"/>
          <w:lang w:eastAsia="pt-BR"/>
        </w:rPr>
      </w:pPr>
    </w:p>
    <w:p w:rsidR="005A56D4"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 xml:space="preserve">Assinatura </w:t>
      </w:r>
    </w:p>
    <w:p w:rsidR="009D4F70" w:rsidRDefault="009D4F70" w:rsidP="005A56D4">
      <w:pPr>
        <w:spacing w:after="0" w:line="240" w:lineRule="auto"/>
        <w:ind w:firstLine="3969"/>
        <w:rPr>
          <w:rFonts w:asciiTheme="minorHAnsi" w:hAnsiTheme="minorHAnsi" w:cs="Arial"/>
          <w:color w:val="2A2A2A"/>
          <w:lang w:eastAsia="pt-BR"/>
        </w:rPr>
      </w:pPr>
    </w:p>
    <w:p w:rsidR="009D4F70" w:rsidRDefault="009D4F70" w:rsidP="005A56D4">
      <w:pPr>
        <w:spacing w:after="0" w:line="240" w:lineRule="auto"/>
        <w:ind w:firstLine="3969"/>
        <w:rPr>
          <w:rFonts w:asciiTheme="minorHAnsi" w:hAnsiTheme="minorHAnsi" w:cs="Arial"/>
          <w:color w:val="2A2A2A"/>
          <w:lang w:eastAsia="pt-BR"/>
        </w:rPr>
      </w:pPr>
    </w:p>
    <w:p w:rsidR="009D4F70" w:rsidRPr="00BD08A5" w:rsidRDefault="009D4F70" w:rsidP="005A56D4">
      <w:pPr>
        <w:spacing w:after="0" w:line="240" w:lineRule="auto"/>
        <w:ind w:firstLine="3969"/>
        <w:rPr>
          <w:rFonts w:asciiTheme="minorHAnsi" w:hAnsiTheme="minorHAnsi" w:cs="Arial"/>
          <w:color w:val="2A2A2A"/>
          <w:lang w:eastAsia="pt-BR"/>
        </w:rPr>
      </w:pPr>
    </w:p>
    <w:p w:rsidR="005A56D4" w:rsidRPr="00BD08A5" w:rsidRDefault="005A56D4" w:rsidP="005A56D4">
      <w:pPr>
        <w:spacing w:line="240" w:lineRule="auto"/>
        <w:jc w:val="center"/>
        <w:rPr>
          <w:rFonts w:asciiTheme="minorHAnsi" w:hAnsiTheme="minorHAnsi" w:cs="Arial"/>
          <w:b/>
        </w:rPr>
      </w:pPr>
      <w:r w:rsidRPr="00BD08A5">
        <w:rPr>
          <w:rFonts w:asciiTheme="minorHAnsi" w:hAnsiTheme="minorHAnsi" w:cs="Arial"/>
          <w:b/>
        </w:rPr>
        <w:t>COMUNICADO DE PROPAGANDA IRREGULAR</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 xml:space="preserve">SENHOR PRESIDENTE DA COMISSÃO ESPECIAL ELEITORAL/COMDICA, </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_________________________________________________________</w:t>
      </w:r>
    </w:p>
    <w:p w:rsidR="00085B40" w:rsidRDefault="00085B40" w:rsidP="005A56D4">
      <w:pPr>
        <w:pStyle w:val="NormalWeb"/>
        <w:shd w:val="clear" w:color="auto" w:fill="FFFFFF"/>
        <w:spacing w:line="240" w:lineRule="auto"/>
        <w:rPr>
          <w:rFonts w:asciiTheme="minorHAnsi" w:hAnsiTheme="minorHAnsi" w:cs="Arial"/>
          <w:color w:val="2A2A2A"/>
        </w:rPr>
      </w:pPr>
    </w:p>
    <w:p w:rsidR="005A56D4" w:rsidRPr="00BD08A5" w:rsidRDefault="005A56D4" w:rsidP="005A56D4">
      <w:pPr>
        <w:pStyle w:val="NormalWeb"/>
        <w:shd w:val="clear" w:color="auto" w:fill="FFFFFF"/>
        <w:spacing w:line="240" w:lineRule="auto"/>
        <w:rPr>
          <w:rFonts w:asciiTheme="minorHAnsi" w:hAnsiTheme="minorHAnsi" w:cs="Arial"/>
          <w:color w:val="000000"/>
        </w:rPr>
      </w:pPr>
      <w:r w:rsidRPr="00BD08A5">
        <w:rPr>
          <w:rFonts w:asciiTheme="minorHAnsi" w:hAnsiTheme="minorHAnsi" w:cs="Arial"/>
          <w:color w:val="2A2A2A"/>
        </w:rPr>
        <w:t xml:space="preserve">Eu, _________________________________________, QUALIFICAÇÃO, </w:t>
      </w:r>
      <w:r w:rsidRPr="00BD08A5">
        <w:rPr>
          <w:rFonts w:asciiTheme="minorHAnsi" w:hAnsiTheme="minorHAnsi" w:cs="Arial"/>
          <w:color w:val="000000"/>
        </w:rPr>
        <w:t>venho, muito respeitosamente, comunicar a ocorrência de propaganda irregular de parte do candidato _____________________________, conforme os fatos narrados a seguir:</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junto os documentos a seguir listados:</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proofErr w:type="gramStart"/>
      <w:r w:rsidRPr="00BD08A5">
        <w:rPr>
          <w:rFonts w:asciiTheme="minorHAnsi" w:hAnsiTheme="minorHAnsi" w:cs="Arial"/>
          <w:color w:val="2A2A2A"/>
          <w:lang w:eastAsia="pt-BR"/>
        </w:rPr>
        <w:t>e</w:t>
      </w:r>
      <w:proofErr w:type="gramEnd"/>
      <w:r w:rsidRPr="00BD08A5">
        <w:rPr>
          <w:rFonts w:asciiTheme="minorHAnsi" w:hAnsiTheme="minorHAnsi" w:cs="Arial"/>
          <w:color w:val="2A2A2A"/>
          <w:lang w:eastAsia="pt-BR"/>
        </w:rPr>
        <w:t>/ou</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Para a comprovação dos fatos alegados, arrolo as testemunhas a seguir listadas, com o respectivo endereço para notificação:</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1.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2. ________________________________________________________________</w:t>
      </w:r>
    </w:p>
    <w:p w:rsidR="005A56D4" w:rsidRPr="00BD08A5" w:rsidRDefault="005A56D4" w:rsidP="005A56D4">
      <w:pPr>
        <w:spacing w:before="100" w:beforeAutospacing="1" w:after="100" w:afterAutospacing="1" w:line="240" w:lineRule="auto"/>
        <w:rPr>
          <w:rFonts w:asciiTheme="minorHAnsi" w:hAnsiTheme="minorHAnsi" w:cs="Arial"/>
          <w:color w:val="2A2A2A"/>
          <w:lang w:eastAsia="pt-BR"/>
        </w:rPr>
      </w:pPr>
      <w:r w:rsidRPr="00BD08A5">
        <w:rPr>
          <w:rFonts w:asciiTheme="minorHAnsi" w:hAnsiTheme="minorHAnsi" w:cs="Arial"/>
          <w:color w:val="2A2A2A"/>
          <w:lang w:eastAsia="pt-BR"/>
        </w:rPr>
        <w:t>3. ________________________________________________________________</w:t>
      </w:r>
    </w:p>
    <w:p w:rsidR="005A56D4" w:rsidRPr="00BD08A5" w:rsidRDefault="005A56D4" w:rsidP="005A56D4">
      <w:pPr>
        <w:pStyle w:val="NormalWeb"/>
        <w:shd w:val="clear" w:color="auto" w:fill="FFFFFF"/>
        <w:spacing w:line="240" w:lineRule="auto"/>
        <w:rPr>
          <w:rFonts w:asciiTheme="minorHAnsi" w:hAnsiTheme="minorHAnsi" w:cs="Arial"/>
          <w:color w:val="000000"/>
        </w:rPr>
      </w:pPr>
      <w:r w:rsidRPr="00BD08A5">
        <w:rPr>
          <w:rFonts w:asciiTheme="minorHAnsi" w:hAnsiTheme="minorHAnsi" w:cs="Arial"/>
          <w:color w:val="000000"/>
        </w:rPr>
        <w:t xml:space="preserve">Ante o exposto, solicito a tomada das providências cabíveis. </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Nestes Termos,</w:t>
      </w:r>
    </w:p>
    <w:p w:rsidR="005A56D4" w:rsidRPr="00BD08A5" w:rsidRDefault="005A56D4" w:rsidP="005A56D4">
      <w:pPr>
        <w:spacing w:after="0" w:line="240" w:lineRule="auto"/>
        <w:ind w:firstLine="3969"/>
        <w:rPr>
          <w:rFonts w:asciiTheme="minorHAnsi" w:hAnsiTheme="minorHAnsi" w:cs="Arial"/>
          <w:color w:val="2A2A2A"/>
          <w:lang w:eastAsia="pt-BR"/>
        </w:rPr>
      </w:pPr>
      <w:r w:rsidRPr="00BD08A5">
        <w:rPr>
          <w:rFonts w:asciiTheme="minorHAnsi" w:hAnsiTheme="minorHAnsi" w:cs="Arial"/>
          <w:color w:val="2A2A2A"/>
          <w:lang w:eastAsia="pt-BR"/>
        </w:rPr>
        <w:t>Pede Deferimento.</w:t>
      </w:r>
    </w:p>
    <w:p w:rsidR="005A56D4" w:rsidRDefault="005A56D4" w:rsidP="005A56D4">
      <w:pPr>
        <w:spacing w:after="0" w:line="240" w:lineRule="auto"/>
        <w:ind w:firstLine="3969"/>
        <w:rPr>
          <w:rFonts w:asciiTheme="minorHAnsi" w:hAnsiTheme="minorHAnsi" w:cs="Arial"/>
          <w:color w:val="2A2A2A"/>
          <w:lang w:eastAsia="pt-BR"/>
        </w:rPr>
      </w:pPr>
    </w:p>
    <w:p w:rsidR="007D250C" w:rsidRDefault="007D250C" w:rsidP="007D250C">
      <w:pPr>
        <w:spacing w:after="0" w:line="240" w:lineRule="auto"/>
        <w:ind w:firstLine="1701"/>
        <w:rPr>
          <w:rFonts w:asciiTheme="minorHAnsi" w:hAnsiTheme="minorHAnsi" w:cs="Arial"/>
          <w:color w:val="2A2A2A"/>
          <w:lang w:eastAsia="pt-BR"/>
        </w:rPr>
      </w:pPr>
      <w:r>
        <w:rPr>
          <w:rFonts w:asciiTheme="minorHAnsi" w:hAnsiTheme="minorHAnsi" w:cs="Arial"/>
          <w:color w:val="2A2A2A"/>
          <w:lang w:eastAsia="pt-BR"/>
        </w:rPr>
        <w:t xml:space="preserve">__________________,___ de ____________ </w:t>
      </w:r>
      <w:proofErr w:type="spellStart"/>
      <w:r>
        <w:rPr>
          <w:rFonts w:asciiTheme="minorHAnsi" w:hAnsiTheme="minorHAnsi" w:cs="Arial"/>
          <w:color w:val="2A2A2A"/>
          <w:lang w:eastAsia="pt-BR"/>
        </w:rPr>
        <w:t>de</w:t>
      </w:r>
      <w:proofErr w:type="spellEnd"/>
      <w:r>
        <w:rPr>
          <w:rFonts w:asciiTheme="minorHAnsi" w:hAnsiTheme="minorHAnsi" w:cs="Arial"/>
          <w:color w:val="2A2A2A"/>
          <w:lang w:eastAsia="pt-BR"/>
        </w:rPr>
        <w:t xml:space="preserve"> _______</w:t>
      </w:r>
      <w:r w:rsidRPr="00BD08A5">
        <w:rPr>
          <w:rFonts w:asciiTheme="minorHAnsi" w:hAnsiTheme="minorHAnsi" w:cs="Arial"/>
          <w:color w:val="2A2A2A"/>
          <w:lang w:eastAsia="pt-BR"/>
        </w:rPr>
        <w:t>.</w:t>
      </w:r>
    </w:p>
    <w:p w:rsidR="005A56D4" w:rsidRDefault="005A56D4" w:rsidP="005A56D4">
      <w:pPr>
        <w:spacing w:after="0" w:line="240" w:lineRule="auto"/>
        <w:ind w:firstLine="3969"/>
        <w:rPr>
          <w:rFonts w:asciiTheme="minorHAnsi" w:hAnsiTheme="minorHAnsi" w:cs="Arial"/>
          <w:color w:val="2A2A2A"/>
          <w:lang w:eastAsia="pt-BR"/>
        </w:rPr>
      </w:pPr>
    </w:p>
    <w:p w:rsidR="007D250C" w:rsidRDefault="007D250C" w:rsidP="005A56D4">
      <w:pPr>
        <w:spacing w:after="0" w:line="240" w:lineRule="auto"/>
        <w:ind w:firstLine="3969"/>
        <w:rPr>
          <w:rFonts w:asciiTheme="minorHAnsi" w:hAnsiTheme="minorHAnsi" w:cs="Arial"/>
          <w:color w:val="2A2A2A"/>
          <w:lang w:eastAsia="pt-BR"/>
        </w:rPr>
      </w:pPr>
    </w:p>
    <w:p w:rsidR="009D4F70" w:rsidRPr="00BD08A5" w:rsidRDefault="009D4F70" w:rsidP="005A56D4">
      <w:pPr>
        <w:spacing w:after="0" w:line="240" w:lineRule="auto"/>
        <w:ind w:firstLine="3969"/>
        <w:rPr>
          <w:rFonts w:asciiTheme="minorHAnsi" w:hAnsiTheme="minorHAnsi" w:cs="Arial"/>
          <w:color w:val="2A2A2A"/>
          <w:lang w:eastAsia="pt-BR"/>
        </w:rPr>
      </w:pPr>
    </w:p>
    <w:p w:rsidR="005A56D4" w:rsidRDefault="005A56D4" w:rsidP="005A56D4">
      <w:pPr>
        <w:spacing w:after="0" w:line="240" w:lineRule="auto"/>
        <w:ind w:firstLine="3969"/>
        <w:rPr>
          <w:rFonts w:asciiTheme="minorHAnsi" w:hAnsiTheme="minorHAnsi" w:cs="Arial"/>
          <w:color w:val="2A2A2A"/>
          <w:lang w:eastAsia="pt-BR"/>
        </w:rPr>
      </w:pPr>
      <w:r>
        <w:rPr>
          <w:rFonts w:asciiTheme="minorHAnsi" w:hAnsiTheme="minorHAnsi" w:cs="Arial"/>
          <w:color w:val="2A2A2A"/>
          <w:lang w:eastAsia="pt-BR"/>
        </w:rPr>
        <w:t>Assinatura</w:t>
      </w:r>
    </w:p>
    <w:p w:rsidR="005A56D4" w:rsidRDefault="005A56D4" w:rsidP="005A56D4">
      <w:pPr>
        <w:spacing w:after="0" w:line="240" w:lineRule="auto"/>
        <w:ind w:firstLine="0"/>
        <w:jc w:val="center"/>
        <w:rPr>
          <w:rFonts w:asciiTheme="minorHAnsi" w:hAnsiTheme="minorHAnsi" w:cs="Arial"/>
          <w:b/>
        </w:rPr>
        <w:sectPr w:rsidR="005A56D4" w:rsidSect="009D4F70">
          <w:footnotePr>
            <w:numRestart w:val="eachSect"/>
          </w:footnotePr>
          <w:pgSz w:w="11906" w:h="16838"/>
          <w:pgMar w:top="1701" w:right="1701" w:bottom="851" w:left="1701" w:header="993" w:footer="709" w:gutter="0"/>
          <w:cols w:space="708"/>
          <w:titlePg/>
          <w:docGrid w:linePitch="360"/>
        </w:sectPr>
      </w:pPr>
    </w:p>
    <w:p w:rsidR="00FB397D" w:rsidRPr="00190358" w:rsidRDefault="00FB397D" w:rsidP="00FB397D">
      <w:pPr>
        <w:spacing w:before="92" w:line="357" w:lineRule="auto"/>
        <w:ind w:left="3932" w:right="236" w:hanging="3774"/>
        <w:jc w:val="center"/>
        <w:rPr>
          <w:rFonts w:ascii="Times New Roman" w:hAnsi="Times New Roman"/>
          <w:b/>
        </w:rPr>
      </w:pPr>
      <w:r w:rsidRPr="00190358">
        <w:rPr>
          <w:rFonts w:ascii="Times New Roman" w:hAnsi="Times New Roman"/>
          <w:b/>
        </w:rPr>
        <w:lastRenderedPageBreak/>
        <w:t>CALENDÁRIO REFERENTE AO EDIT</w:t>
      </w:r>
      <w:bookmarkStart w:id="1" w:name="_GoBack"/>
      <w:bookmarkEnd w:id="1"/>
      <w:r w:rsidRPr="00190358">
        <w:rPr>
          <w:rFonts w:ascii="Times New Roman" w:hAnsi="Times New Roman"/>
          <w:b/>
        </w:rPr>
        <w:t xml:space="preserve">AL Nº </w:t>
      </w:r>
      <w:r>
        <w:rPr>
          <w:rFonts w:ascii="Times New Roman" w:hAnsi="Times New Roman"/>
          <w:b/>
        </w:rPr>
        <w:t>001</w:t>
      </w:r>
      <w:r w:rsidRPr="00190358">
        <w:rPr>
          <w:rFonts w:ascii="Times New Roman" w:hAnsi="Times New Roman"/>
          <w:b/>
        </w:rPr>
        <w:t xml:space="preserve">/2019 </w:t>
      </w:r>
    </w:p>
    <w:p w:rsidR="00FB397D" w:rsidRPr="00190358" w:rsidRDefault="00FB397D" w:rsidP="00FB397D">
      <w:pPr>
        <w:pStyle w:val="Corpodetexto"/>
        <w:spacing w:before="2"/>
        <w:ind w:firstLine="0"/>
        <w:rPr>
          <w:rFonts w:ascii="Times New Roman" w:hAnsi="Times New Roman" w:cs="Times New Roman"/>
          <w:b/>
        </w:rPr>
      </w:pPr>
    </w:p>
    <w:p w:rsidR="00FB397D" w:rsidRPr="00190358" w:rsidRDefault="00FB397D" w:rsidP="00FB397D">
      <w:pPr>
        <w:pStyle w:val="PargrafodaLista"/>
        <w:widowControl w:val="0"/>
        <w:numPr>
          <w:ilvl w:val="0"/>
          <w:numId w:val="46"/>
        </w:numPr>
        <w:tabs>
          <w:tab w:val="left" w:pos="304"/>
        </w:tabs>
        <w:autoSpaceDE w:val="0"/>
        <w:autoSpaceDN w:val="0"/>
        <w:spacing w:after="0"/>
        <w:ind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Publicação do Edital:</w:t>
      </w:r>
      <w:r w:rsidRPr="00190358">
        <w:rPr>
          <w:rFonts w:ascii="Times New Roman" w:hAnsi="Times New Roman"/>
          <w:spacing w:val="-6"/>
        </w:rPr>
        <w:t xml:space="preserve"> </w:t>
      </w:r>
      <w:r>
        <w:rPr>
          <w:rFonts w:ascii="Times New Roman" w:hAnsi="Times New Roman"/>
        </w:rPr>
        <w:t>05/04/2019</w:t>
      </w:r>
      <w:r w:rsidRPr="00190358">
        <w:rPr>
          <w:rFonts w:ascii="Times New Roman" w:hAnsi="Times New Roman"/>
        </w:rPr>
        <w:t>;</w:t>
      </w:r>
    </w:p>
    <w:p w:rsidR="00FB397D" w:rsidRPr="00190358" w:rsidRDefault="00FB397D" w:rsidP="00FB397D">
      <w:pPr>
        <w:pStyle w:val="PargrafodaLista"/>
        <w:widowControl w:val="0"/>
        <w:numPr>
          <w:ilvl w:val="0"/>
          <w:numId w:val="46"/>
        </w:numPr>
        <w:tabs>
          <w:tab w:val="left" w:pos="333"/>
        </w:tabs>
        <w:autoSpaceDE w:val="0"/>
        <w:autoSpaceDN w:val="0"/>
        <w:spacing w:before="137" w:after="0"/>
        <w:ind w:right="197"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Inscrições na sede do C</w:t>
      </w:r>
      <w:r>
        <w:rPr>
          <w:rFonts w:ascii="Times New Roman" w:hAnsi="Times New Roman"/>
        </w:rPr>
        <w:t>O</w:t>
      </w:r>
      <w:r w:rsidRPr="00190358">
        <w:rPr>
          <w:rFonts w:ascii="Times New Roman" w:hAnsi="Times New Roman"/>
        </w:rPr>
        <w:t>MD</w:t>
      </w:r>
      <w:r>
        <w:rPr>
          <w:rFonts w:ascii="Times New Roman" w:hAnsi="Times New Roman"/>
        </w:rPr>
        <w:t>I</w:t>
      </w:r>
      <w:r w:rsidRPr="00190358">
        <w:rPr>
          <w:rFonts w:ascii="Times New Roman" w:hAnsi="Times New Roman"/>
        </w:rPr>
        <w:t xml:space="preserve">CA das </w:t>
      </w:r>
      <w:r>
        <w:rPr>
          <w:rFonts w:ascii="Times New Roman" w:hAnsi="Times New Roman"/>
        </w:rPr>
        <w:t>08 horas do dia 22/04</w:t>
      </w:r>
      <w:r w:rsidRPr="00190358">
        <w:rPr>
          <w:rFonts w:ascii="Times New Roman" w:hAnsi="Times New Roman"/>
        </w:rPr>
        <w:t xml:space="preserve">/2019 às </w:t>
      </w:r>
      <w:r>
        <w:rPr>
          <w:rFonts w:ascii="Times New Roman" w:hAnsi="Times New Roman"/>
        </w:rPr>
        <w:t>12 horas</w:t>
      </w:r>
      <w:r w:rsidRPr="00190358">
        <w:rPr>
          <w:rFonts w:ascii="Times New Roman" w:hAnsi="Times New Roman"/>
        </w:rPr>
        <w:t xml:space="preserve"> do </w:t>
      </w:r>
      <w:r>
        <w:rPr>
          <w:rFonts w:ascii="Times New Roman" w:hAnsi="Times New Roman"/>
        </w:rPr>
        <w:t>dia 22/05</w:t>
      </w:r>
      <w:r w:rsidRPr="00190358">
        <w:rPr>
          <w:rFonts w:ascii="Times New Roman" w:hAnsi="Times New Roman"/>
        </w:rPr>
        <w:t>/2019;</w:t>
      </w:r>
    </w:p>
    <w:p w:rsidR="00FB397D" w:rsidRPr="00190358" w:rsidRDefault="00FB397D" w:rsidP="00FB397D">
      <w:pPr>
        <w:pStyle w:val="PargrafodaLista"/>
        <w:widowControl w:val="0"/>
        <w:numPr>
          <w:ilvl w:val="0"/>
          <w:numId w:val="46"/>
        </w:numPr>
        <w:tabs>
          <w:tab w:val="left" w:pos="304"/>
        </w:tabs>
        <w:autoSpaceDE w:val="0"/>
        <w:autoSpaceDN w:val="0"/>
        <w:spacing w:after="0"/>
        <w:ind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Análise dos Reque</w:t>
      </w:r>
      <w:r>
        <w:rPr>
          <w:rFonts w:ascii="Times New Roman" w:hAnsi="Times New Roman"/>
        </w:rPr>
        <w:t>rimentos de inscrições: de 23/05</w:t>
      </w:r>
      <w:r w:rsidRPr="00190358">
        <w:rPr>
          <w:rFonts w:ascii="Times New Roman" w:hAnsi="Times New Roman"/>
        </w:rPr>
        <w:t>/2019 à</w:t>
      </w:r>
      <w:r w:rsidRPr="00190358">
        <w:rPr>
          <w:rFonts w:ascii="Times New Roman" w:hAnsi="Times New Roman"/>
          <w:spacing w:val="-18"/>
        </w:rPr>
        <w:t xml:space="preserve"> </w:t>
      </w:r>
      <w:r>
        <w:rPr>
          <w:rFonts w:ascii="Times New Roman" w:hAnsi="Times New Roman"/>
        </w:rPr>
        <w:t>27/05</w:t>
      </w:r>
      <w:r w:rsidRPr="00190358">
        <w:rPr>
          <w:rFonts w:ascii="Times New Roman" w:hAnsi="Times New Roman"/>
        </w:rPr>
        <w:t>/2019;</w:t>
      </w:r>
    </w:p>
    <w:p w:rsidR="00FB397D" w:rsidRPr="00190358" w:rsidRDefault="00FB397D" w:rsidP="00FB397D">
      <w:pPr>
        <w:pStyle w:val="PargrafodaLista"/>
        <w:widowControl w:val="0"/>
        <w:numPr>
          <w:ilvl w:val="0"/>
          <w:numId w:val="46"/>
        </w:numPr>
        <w:tabs>
          <w:tab w:val="left" w:pos="304"/>
        </w:tabs>
        <w:autoSpaceDE w:val="0"/>
        <w:autoSpaceDN w:val="0"/>
        <w:spacing w:before="139" w:after="0"/>
        <w:ind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Publicação da lista dos</w:t>
      </w:r>
      <w:r>
        <w:rPr>
          <w:rFonts w:ascii="Times New Roman" w:hAnsi="Times New Roman"/>
        </w:rPr>
        <w:t xml:space="preserve"> </w:t>
      </w:r>
      <w:r w:rsidRPr="00190358">
        <w:rPr>
          <w:rFonts w:ascii="Times New Roman" w:hAnsi="Times New Roman"/>
        </w:rPr>
        <w:t>(as) candidatos</w:t>
      </w:r>
      <w:r>
        <w:rPr>
          <w:rFonts w:ascii="Times New Roman" w:hAnsi="Times New Roman"/>
        </w:rPr>
        <w:t xml:space="preserve"> </w:t>
      </w:r>
      <w:r w:rsidRPr="00190358">
        <w:rPr>
          <w:rFonts w:ascii="Times New Roman" w:hAnsi="Times New Roman"/>
        </w:rPr>
        <w:t>(as) com inscrições deferida</w:t>
      </w:r>
      <w:r>
        <w:rPr>
          <w:rFonts w:ascii="Times New Roman" w:hAnsi="Times New Roman"/>
        </w:rPr>
        <w:t>s</w:t>
      </w:r>
      <w:r w:rsidRPr="00190358">
        <w:rPr>
          <w:rFonts w:ascii="Times New Roman" w:hAnsi="Times New Roman"/>
        </w:rPr>
        <w:t>:</w:t>
      </w:r>
      <w:r w:rsidRPr="00190358">
        <w:rPr>
          <w:rFonts w:ascii="Times New Roman" w:hAnsi="Times New Roman"/>
          <w:spacing w:val="-19"/>
        </w:rPr>
        <w:t xml:space="preserve"> </w:t>
      </w:r>
      <w:r>
        <w:rPr>
          <w:rFonts w:ascii="Times New Roman" w:hAnsi="Times New Roman"/>
        </w:rPr>
        <w:t>28/05/2019</w:t>
      </w:r>
      <w:r w:rsidRPr="00190358">
        <w:rPr>
          <w:rFonts w:ascii="Times New Roman" w:hAnsi="Times New Roman"/>
        </w:rPr>
        <w:t>;</w:t>
      </w:r>
    </w:p>
    <w:p w:rsidR="00FB397D" w:rsidRPr="00190358" w:rsidRDefault="00FB397D" w:rsidP="00FB397D">
      <w:pPr>
        <w:pStyle w:val="PargrafodaLista"/>
        <w:widowControl w:val="0"/>
        <w:numPr>
          <w:ilvl w:val="0"/>
          <w:numId w:val="46"/>
        </w:numPr>
        <w:tabs>
          <w:tab w:val="left" w:pos="304"/>
        </w:tabs>
        <w:autoSpaceDE w:val="0"/>
        <w:autoSpaceDN w:val="0"/>
        <w:spacing w:before="137" w:after="0"/>
        <w:ind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 xml:space="preserve">Prazo para recurso de </w:t>
      </w:r>
      <w:r>
        <w:rPr>
          <w:rFonts w:ascii="Times New Roman" w:hAnsi="Times New Roman"/>
        </w:rPr>
        <w:t>29/05/</w:t>
      </w:r>
      <w:r w:rsidRPr="00190358">
        <w:rPr>
          <w:rFonts w:ascii="Times New Roman" w:hAnsi="Times New Roman"/>
        </w:rPr>
        <w:t>2019 à</w:t>
      </w:r>
      <w:r w:rsidRPr="00190358">
        <w:rPr>
          <w:rFonts w:ascii="Times New Roman" w:hAnsi="Times New Roman"/>
          <w:spacing w:val="-10"/>
        </w:rPr>
        <w:t xml:space="preserve"> </w:t>
      </w:r>
      <w:r>
        <w:rPr>
          <w:rFonts w:ascii="Times New Roman" w:hAnsi="Times New Roman"/>
        </w:rPr>
        <w:t>31/05</w:t>
      </w:r>
      <w:r w:rsidRPr="00190358">
        <w:rPr>
          <w:rFonts w:ascii="Times New Roman" w:hAnsi="Times New Roman"/>
        </w:rPr>
        <w:t>/2019;</w:t>
      </w:r>
    </w:p>
    <w:p w:rsidR="00FB397D" w:rsidRPr="00190358" w:rsidRDefault="00FB397D" w:rsidP="00FB397D">
      <w:pPr>
        <w:pStyle w:val="PargrafodaLista"/>
        <w:widowControl w:val="0"/>
        <w:numPr>
          <w:ilvl w:val="0"/>
          <w:numId w:val="46"/>
        </w:numPr>
        <w:tabs>
          <w:tab w:val="left" w:pos="398"/>
        </w:tabs>
        <w:autoSpaceDE w:val="0"/>
        <w:autoSpaceDN w:val="0"/>
        <w:spacing w:before="139" w:after="0"/>
        <w:ind w:right="195"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 xml:space="preserve">Análise dos recursos pela Comissão Especial Eleitoral: de </w:t>
      </w:r>
      <w:r>
        <w:rPr>
          <w:rFonts w:ascii="Times New Roman" w:hAnsi="Times New Roman"/>
        </w:rPr>
        <w:t>03/06/2019 à 05/06</w:t>
      </w:r>
      <w:r w:rsidRPr="00190358">
        <w:rPr>
          <w:rFonts w:ascii="Times New Roman" w:hAnsi="Times New Roman"/>
        </w:rPr>
        <w:t>/2019;</w:t>
      </w:r>
    </w:p>
    <w:p w:rsidR="00FB397D" w:rsidRPr="00190358" w:rsidRDefault="00FB397D" w:rsidP="00FB397D">
      <w:pPr>
        <w:pStyle w:val="PargrafodaLista"/>
        <w:widowControl w:val="0"/>
        <w:numPr>
          <w:ilvl w:val="0"/>
          <w:numId w:val="46"/>
        </w:numPr>
        <w:tabs>
          <w:tab w:val="left" w:pos="352"/>
        </w:tabs>
        <w:autoSpaceDE w:val="0"/>
        <w:autoSpaceDN w:val="0"/>
        <w:spacing w:after="0"/>
        <w:ind w:right="198"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Divulgação do resultado dos recursos e publicação da lista preliminar dos</w:t>
      </w:r>
      <w:r>
        <w:rPr>
          <w:rFonts w:ascii="Times New Roman" w:hAnsi="Times New Roman"/>
        </w:rPr>
        <w:t xml:space="preserve"> </w:t>
      </w:r>
      <w:r w:rsidRPr="00190358">
        <w:rPr>
          <w:rFonts w:ascii="Times New Roman" w:hAnsi="Times New Roman"/>
        </w:rPr>
        <w:t>(as) candidatos</w:t>
      </w:r>
      <w:r>
        <w:rPr>
          <w:rFonts w:ascii="Times New Roman" w:hAnsi="Times New Roman"/>
        </w:rPr>
        <w:t xml:space="preserve"> </w:t>
      </w:r>
      <w:r w:rsidRPr="00190358">
        <w:rPr>
          <w:rFonts w:ascii="Times New Roman" w:hAnsi="Times New Roman"/>
        </w:rPr>
        <w:t>(as) com inscrição deferida, em ordem alfabética:</w:t>
      </w:r>
      <w:r w:rsidRPr="00190358">
        <w:rPr>
          <w:rFonts w:ascii="Times New Roman" w:hAnsi="Times New Roman"/>
          <w:spacing w:val="-10"/>
        </w:rPr>
        <w:t xml:space="preserve"> </w:t>
      </w:r>
      <w:r>
        <w:rPr>
          <w:rFonts w:ascii="Times New Roman" w:hAnsi="Times New Roman"/>
        </w:rPr>
        <w:t>07/06</w:t>
      </w:r>
      <w:r w:rsidRPr="00190358">
        <w:rPr>
          <w:rFonts w:ascii="Times New Roman" w:hAnsi="Times New Roman"/>
        </w:rPr>
        <w:t>/2019;</w:t>
      </w:r>
    </w:p>
    <w:p w:rsidR="00FB397D" w:rsidRPr="00190358" w:rsidRDefault="00FB397D" w:rsidP="00FB397D">
      <w:pPr>
        <w:pStyle w:val="PargrafodaLista"/>
        <w:widowControl w:val="0"/>
        <w:numPr>
          <w:ilvl w:val="0"/>
          <w:numId w:val="46"/>
        </w:numPr>
        <w:tabs>
          <w:tab w:val="left" w:pos="304"/>
        </w:tabs>
        <w:autoSpaceDE w:val="0"/>
        <w:autoSpaceDN w:val="0"/>
        <w:spacing w:before="1" w:after="0"/>
        <w:ind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Abertura de prazo para recurso à plenária do C</w:t>
      </w:r>
      <w:r>
        <w:rPr>
          <w:rFonts w:ascii="Times New Roman" w:hAnsi="Times New Roman"/>
        </w:rPr>
        <w:t>O</w:t>
      </w:r>
      <w:r w:rsidRPr="00190358">
        <w:rPr>
          <w:rFonts w:ascii="Times New Roman" w:hAnsi="Times New Roman"/>
        </w:rPr>
        <w:t>MD</w:t>
      </w:r>
      <w:r>
        <w:rPr>
          <w:rFonts w:ascii="Times New Roman" w:hAnsi="Times New Roman"/>
        </w:rPr>
        <w:t>I</w:t>
      </w:r>
      <w:r w:rsidRPr="00190358">
        <w:rPr>
          <w:rFonts w:ascii="Times New Roman" w:hAnsi="Times New Roman"/>
        </w:rPr>
        <w:t>CA:</w:t>
      </w:r>
      <w:r w:rsidRPr="00190358">
        <w:rPr>
          <w:rFonts w:ascii="Times New Roman" w:hAnsi="Times New Roman"/>
          <w:spacing w:val="-14"/>
        </w:rPr>
        <w:t xml:space="preserve"> </w:t>
      </w:r>
      <w:r>
        <w:rPr>
          <w:rFonts w:ascii="Times New Roman" w:hAnsi="Times New Roman"/>
        </w:rPr>
        <w:t>10/06</w:t>
      </w:r>
      <w:r w:rsidRPr="00190358">
        <w:rPr>
          <w:rFonts w:ascii="Times New Roman" w:hAnsi="Times New Roman"/>
        </w:rPr>
        <w:t>/2019</w:t>
      </w:r>
      <w:r>
        <w:rPr>
          <w:rFonts w:ascii="Times New Roman" w:hAnsi="Times New Roman"/>
        </w:rPr>
        <w:t xml:space="preserve"> à 12/06/2019</w:t>
      </w:r>
      <w:r w:rsidRPr="00190358">
        <w:rPr>
          <w:rFonts w:ascii="Times New Roman" w:hAnsi="Times New Roman"/>
        </w:rPr>
        <w:t>;</w:t>
      </w:r>
    </w:p>
    <w:p w:rsidR="00FB397D" w:rsidRPr="00190358" w:rsidRDefault="00FB397D" w:rsidP="00FB397D">
      <w:pPr>
        <w:pStyle w:val="PargrafodaLista"/>
        <w:widowControl w:val="0"/>
        <w:numPr>
          <w:ilvl w:val="0"/>
          <w:numId w:val="46"/>
        </w:numPr>
        <w:tabs>
          <w:tab w:val="left" w:pos="304"/>
        </w:tabs>
        <w:autoSpaceDE w:val="0"/>
        <w:autoSpaceDN w:val="0"/>
        <w:spacing w:before="137" w:after="0"/>
        <w:ind w:firstLine="0"/>
        <w:contextualSpacing w:val="0"/>
        <w:jc w:val="both"/>
        <w:rPr>
          <w:rFonts w:ascii="Times New Roman" w:hAnsi="Times New Roman"/>
        </w:rPr>
      </w:pPr>
      <w:r w:rsidRPr="00190358">
        <w:rPr>
          <w:rFonts w:ascii="Times New Roman" w:hAnsi="Times New Roman"/>
          <w:b/>
        </w:rPr>
        <w:t xml:space="preserve">- </w:t>
      </w:r>
      <w:r w:rsidRPr="00190358">
        <w:rPr>
          <w:rFonts w:ascii="Times New Roman" w:hAnsi="Times New Roman"/>
        </w:rPr>
        <w:t>Julgamento dos recursos pelo C</w:t>
      </w:r>
      <w:r>
        <w:rPr>
          <w:rFonts w:ascii="Times New Roman" w:hAnsi="Times New Roman"/>
        </w:rPr>
        <w:t>O</w:t>
      </w:r>
      <w:r w:rsidRPr="00190358">
        <w:rPr>
          <w:rFonts w:ascii="Times New Roman" w:hAnsi="Times New Roman"/>
        </w:rPr>
        <w:t>MD</w:t>
      </w:r>
      <w:r>
        <w:rPr>
          <w:rFonts w:ascii="Times New Roman" w:hAnsi="Times New Roman"/>
        </w:rPr>
        <w:t>I</w:t>
      </w:r>
      <w:r w:rsidRPr="00190358">
        <w:rPr>
          <w:rFonts w:ascii="Times New Roman" w:hAnsi="Times New Roman"/>
        </w:rPr>
        <w:t>CA:</w:t>
      </w:r>
      <w:r w:rsidRPr="00190358">
        <w:rPr>
          <w:rFonts w:ascii="Times New Roman" w:hAnsi="Times New Roman"/>
          <w:spacing w:val="-7"/>
        </w:rPr>
        <w:t xml:space="preserve"> </w:t>
      </w:r>
      <w:r>
        <w:rPr>
          <w:rFonts w:ascii="Times New Roman" w:hAnsi="Times New Roman"/>
        </w:rPr>
        <w:t>13/06</w:t>
      </w:r>
      <w:r w:rsidRPr="00190358">
        <w:rPr>
          <w:rFonts w:ascii="Times New Roman" w:hAnsi="Times New Roman"/>
        </w:rPr>
        <w:t>/2019</w:t>
      </w:r>
      <w:r>
        <w:rPr>
          <w:rFonts w:ascii="Times New Roman" w:hAnsi="Times New Roman"/>
        </w:rPr>
        <w:t xml:space="preserve"> à 17/06/2019</w:t>
      </w:r>
      <w:r w:rsidRPr="00190358">
        <w:rPr>
          <w:rFonts w:ascii="Times New Roman" w:hAnsi="Times New Roman"/>
        </w:rPr>
        <w:t>;</w:t>
      </w:r>
    </w:p>
    <w:p w:rsidR="00FB397D" w:rsidRPr="00931659" w:rsidRDefault="00FB397D" w:rsidP="00FB397D">
      <w:pPr>
        <w:pStyle w:val="PargrafodaLista"/>
        <w:widowControl w:val="0"/>
        <w:numPr>
          <w:ilvl w:val="0"/>
          <w:numId w:val="46"/>
        </w:numPr>
        <w:tabs>
          <w:tab w:val="left" w:pos="484"/>
        </w:tabs>
        <w:autoSpaceDE w:val="0"/>
        <w:autoSpaceDN w:val="0"/>
        <w:spacing w:before="139" w:after="0"/>
        <w:ind w:right="186" w:firstLine="0"/>
        <w:contextualSpacing w:val="0"/>
        <w:jc w:val="both"/>
        <w:rPr>
          <w:rFonts w:ascii="Times New Roman" w:hAnsi="Times New Roman"/>
        </w:rPr>
      </w:pPr>
      <w:r w:rsidRPr="00931659">
        <w:rPr>
          <w:rFonts w:ascii="Times New Roman" w:hAnsi="Times New Roman"/>
          <w:b/>
        </w:rPr>
        <w:t xml:space="preserve">- </w:t>
      </w:r>
      <w:r w:rsidRPr="00931659">
        <w:rPr>
          <w:rFonts w:ascii="Times New Roman" w:hAnsi="Times New Roman"/>
        </w:rPr>
        <w:t>Divulgação do resultado dos recursos e publicação da lista definitiva dos (as) candidatos (as) com inscrição deferida, em ordem alfabética</w:t>
      </w:r>
      <w:r>
        <w:rPr>
          <w:rFonts w:ascii="Times New Roman" w:hAnsi="Times New Roman"/>
        </w:rPr>
        <w:t xml:space="preserve"> e i</w:t>
      </w:r>
      <w:r w:rsidRPr="00931659">
        <w:rPr>
          <w:rFonts w:ascii="Times New Roman" w:hAnsi="Times New Roman"/>
        </w:rPr>
        <w:t>nício do prazo para realização de campanha pelos (as) candidatos (as):</w:t>
      </w:r>
      <w:r w:rsidRPr="00931659">
        <w:rPr>
          <w:rFonts w:ascii="Times New Roman" w:hAnsi="Times New Roman"/>
          <w:spacing w:val="-3"/>
        </w:rPr>
        <w:t xml:space="preserve"> </w:t>
      </w:r>
      <w:r>
        <w:rPr>
          <w:rFonts w:ascii="Times New Roman" w:hAnsi="Times New Roman"/>
        </w:rPr>
        <w:t>18/06/2019;</w:t>
      </w:r>
    </w:p>
    <w:p w:rsidR="00FB397D" w:rsidRPr="00190358" w:rsidRDefault="00FB397D" w:rsidP="00FB397D">
      <w:pPr>
        <w:pStyle w:val="Corpodetexto"/>
        <w:widowControl w:val="0"/>
        <w:numPr>
          <w:ilvl w:val="0"/>
          <w:numId w:val="46"/>
        </w:numPr>
        <w:autoSpaceDE w:val="0"/>
        <w:autoSpaceDN w:val="0"/>
        <w:spacing w:after="0" w:line="360" w:lineRule="auto"/>
        <w:ind w:left="142" w:firstLine="0"/>
        <w:rPr>
          <w:rFonts w:ascii="Times New Roman" w:hAnsi="Times New Roman" w:cs="Times New Roman"/>
        </w:rPr>
      </w:pPr>
      <w:r w:rsidRPr="00190358">
        <w:rPr>
          <w:rFonts w:ascii="Times New Roman" w:hAnsi="Times New Roman" w:cs="Times New Roman"/>
          <w:b/>
        </w:rPr>
        <w:t xml:space="preserve">- </w:t>
      </w:r>
      <w:r w:rsidRPr="00190358">
        <w:rPr>
          <w:rFonts w:ascii="Times New Roman" w:hAnsi="Times New Roman" w:cs="Times New Roman"/>
        </w:rPr>
        <w:t>Dia da votação: 06/10/2019;</w:t>
      </w:r>
    </w:p>
    <w:p w:rsidR="00FB397D" w:rsidRPr="00190358" w:rsidRDefault="00FB397D" w:rsidP="00FB397D">
      <w:pPr>
        <w:pStyle w:val="PargrafodaLista"/>
        <w:tabs>
          <w:tab w:val="left" w:pos="438"/>
        </w:tabs>
        <w:spacing w:after="0"/>
        <w:ind w:hanging="578"/>
        <w:jc w:val="left"/>
        <w:rPr>
          <w:rFonts w:ascii="Times New Roman" w:hAnsi="Times New Roman"/>
        </w:rPr>
      </w:pPr>
      <w:r>
        <w:rPr>
          <w:rFonts w:ascii="Times New Roman" w:hAnsi="Times New Roman"/>
          <w:b/>
        </w:rPr>
        <w:t>12</w:t>
      </w:r>
      <w:r w:rsidRPr="00190358">
        <w:rPr>
          <w:rFonts w:ascii="Times New Roman" w:hAnsi="Times New Roman"/>
          <w:b/>
        </w:rPr>
        <w:t xml:space="preserve">- </w:t>
      </w:r>
      <w:r w:rsidRPr="00190358">
        <w:rPr>
          <w:rFonts w:ascii="Times New Roman" w:hAnsi="Times New Roman"/>
        </w:rPr>
        <w:t>Divulgação do resultado</w:t>
      </w:r>
      <w:r>
        <w:rPr>
          <w:rFonts w:ascii="Times New Roman" w:hAnsi="Times New Roman"/>
        </w:rPr>
        <w:t xml:space="preserve"> preliminar</w:t>
      </w:r>
      <w:r w:rsidRPr="00190358">
        <w:rPr>
          <w:rFonts w:ascii="Times New Roman" w:hAnsi="Times New Roman"/>
        </w:rPr>
        <w:t xml:space="preserve"> da votação:</w:t>
      </w:r>
      <w:r w:rsidRPr="00190358">
        <w:rPr>
          <w:rFonts w:ascii="Times New Roman" w:hAnsi="Times New Roman"/>
          <w:spacing w:val="-5"/>
        </w:rPr>
        <w:t xml:space="preserve"> </w:t>
      </w:r>
      <w:r>
        <w:rPr>
          <w:rFonts w:ascii="Times New Roman" w:hAnsi="Times New Roman"/>
        </w:rPr>
        <w:t>06</w:t>
      </w:r>
      <w:r w:rsidRPr="00190358">
        <w:rPr>
          <w:rFonts w:ascii="Times New Roman" w:hAnsi="Times New Roman"/>
        </w:rPr>
        <w:t>/10/2019;</w:t>
      </w:r>
    </w:p>
    <w:p w:rsidR="00FB397D" w:rsidRPr="00A75B92" w:rsidRDefault="00FB397D" w:rsidP="00FB397D">
      <w:pPr>
        <w:tabs>
          <w:tab w:val="left" w:pos="460"/>
        </w:tabs>
        <w:spacing w:after="0"/>
        <w:ind w:left="-100" w:right="190" w:hanging="42"/>
        <w:rPr>
          <w:rFonts w:ascii="Times New Roman" w:hAnsi="Times New Roman"/>
        </w:rPr>
      </w:pPr>
      <w:r>
        <w:rPr>
          <w:rFonts w:ascii="Times New Roman" w:hAnsi="Times New Roman"/>
          <w:b/>
        </w:rPr>
        <w:t xml:space="preserve">    </w:t>
      </w:r>
      <w:r>
        <w:rPr>
          <w:rFonts w:ascii="Times New Roman" w:hAnsi="Times New Roman"/>
          <w:b/>
        </w:rPr>
        <w:t xml:space="preserve"> 13</w:t>
      </w:r>
      <w:r w:rsidRPr="00A75B92">
        <w:rPr>
          <w:rFonts w:ascii="Times New Roman" w:hAnsi="Times New Roman"/>
          <w:b/>
        </w:rPr>
        <w:t xml:space="preserve">- </w:t>
      </w:r>
      <w:r w:rsidRPr="00A75B92">
        <w:rPr>
          <w:rFonts w:ascii="Times New Roman" w:hAnsi="Times New Roman"/>
        </w:rPr>
        <w:t>Prazo para impugnação do resulta</w:t>
      </w:r>
      <w:r>
        <w:rPr>
          <w:rFonts w:ascii="Times New Roman" w:hAnsi="Times New Roman"/>
        </w:rPr>
        <w:t>do do processo de escolha: de 07</w:t>
      </w:r>
      <w:r w:rsidRPr="00A75B92">
        <w:rPr>
          <w:rFonts w:ascii="Times New Roman" w:hAnsi="Times New Roman"/>
        </w:rPr>
        <w:t xml:space="preserve">/10/2019 a </w:t>
      </w:r>
      <w:r>
        <w:rPr>
          <w:rFonts w:ascii="Times New Roman" w:hAnsi="Times New Roman"/>
        </w:rPr>
        <w:t>09/10</w:t>
      </w:r>
      <w:r w:rsidRPr="00A75B92">
        <w:rPr>
          <w:rFonts w:ascii="Times New Roman" w:hAnsi="Times New Roman"/>
        </w:rPr>
        <w:t>/2019;</w:t>
      </w:r>
    </w:p>
    <w:p w:rsidR="00FB397D" w:rsidRPr="007A2C60" w:rsidRDefault="00FB397D" w:rsidP="00FB397D">
      <w:pPr>
        <w:tabs>
          <w:tab w:val="left" w:pos="579"/>
          <w:tab w:val="left" w:pos="580"/>
          <w:tab w:val="left" w:pos="867"/>
          <w:tab w:val="left" w:pos="2307"/>
          <w:tab w:val="left" w:pos="6642"/>
        </w:tabs>
        <w:spacing w:after="0"/>
        <w:ind w:right="186" w:firstLine="142"/>
        <w:rPr>
          <w:rFonts w:ascii="Times New Roman" w:hAnsi="Times New Roman"/>
        </w:rPr>
      </w:pPr>
      <w:r>
        <w:rPr>
          <w:rFonts w:ascii="Times New Roman" w:hAnsi="Times New Roman"/>
          <w:b/>
        </w:rPr>
        <w:t>14</w:t>
      </w:r>
      <w:r w:rsidRPr="00A75B92">
        <w:rPr>
          <w:rFonts w:ascii="Times New Roman" w:hAnsi="Times New Roman"/>
          <w:b/>
        </w:rPr>
        <w:t>-</w:t>
      </w:r>
      <w:r w:rsidRPr="00A75B92">
        <w:rPr>
          <w:rFonts w:ascii="Times New Roman" w:hAnsi="Times New Roman"/>
          <w:b/>
        </w:rPr>
        <w:tab/>
      </w:r>
      <w:r w:rsidRPr="00A75B92">
        <w:rPr>
          <w:rFonts w:ascii="Times New Roman" w:hAnsi="Times New Roman"/>
        </w:rPr>
        <w:t>Julgamento</w:t>
      </w:r>
      <w:r>
        <w:rPr>
          <w:rFonts w:ascii="Times New Roman" w:hAnsi="Times New Roman"/>
        </w:rPr>
        <w:t xml:space="preserve"> </w:t>
      </w:r>
      <w:r w:rsidRPr="00A75B92">
        <w:rPr>
          <w:rFonts w:ascii="Times New Roman" w:hAnsi="Times New Roman"/>
        </w:rPr>
        <w:t xml:space="preserve">das impugnações ao </w:t>
      </w:r>
      <w:r>
        <w:rPr>
          <w:rFonts w:ascii="Times New Roman" w:hAnsi="Times New Roman"/>
        </w:rPr>
        <w:t>resultado</w:t>
      </w:r>
      <w:r w:rsidRPr="00A75B92">
        <w:rPr>
          <w:rFonts w:ascii="Times New Roman" w:hAnsi="Times New Roman"/>
          <w:spacing w:val="62"/>
        </w:rPr>
        <w:t xml:space="preserve"> </w:t>
      </w:r>
      <w:r w:rsidRPr="00A75B92">
        <w:rPr>
          <w:rFonts w:ascii="Times New Roman" w:hAnsi="Times New Roman"/>
        </w:rPr>
        <w:t>do</w:t>
      </w:r>
      <w:r>
        <w:rPr>
          <w:rFonts w:ascii="Times New Roman" w:hAnsi="Times New Roman"/>
        </w:rPr>
        <w:t xml:space="preserve"> </w:t>
      </w:r>
      <w:r w:rsidRPr="00A75B92">
        <w:rPr>
          <w:rFonts w:ascii="Times New Roman" w:hAnsi="Times New Roman"/>
        </w:rPr>
        <w:t xml:space="preserve">processo de escolha: </w:t>
      </w:r>
      <w:r>
        <w:rPr>
          <w:rFonts w:ascii="Times New Roman" w:hAnsi="Times New Roman"/>
        </w:rPr>
        <w:t>10/10</w:t>
      </w:r>
      <w:r w:rsidRPr="00A75B92">
        <w:rPr>
          <w:rFonts w:ascii="Times New Roman" w:hAnsi="Times New Roman"/>
        </w:rPr>
        <w:t>/2019</w:t>
      </w:r>
      <w:r>
        <w:rPr>
          <w:rFonts w:ascii="Times New Roman" w:hAnsi="Times New Roman"/>
        </w:rPr>
        <w:t xml:space="preserve"> a 14/10/2019</w:t>
      </w:r>
      <w:r w:rsidRPr="00A75B92">
        <w:rPr>
          <w:rFonts w:ascii="Times New Roman" w:hAnsi="Times New Roman"/>
        </w:rPr>
        <w:t>;</w:t>
      </w:r>
    </w:p>
    <w:p w:rsidR="00FB397D" w:rsidRPr="000E15A1" w:rsidRDefault="00FB397D" w:rsidP="00FB397D">
      <w:pPr>
        <w:tabs>
          <w:tab w:val="left" w:pos="579"/>
          <w:tab w:val="left" w:pos="580"/>
          <w:tab w:val="left" w:pos="867"/>
          <w:tab w:val="left" w:pos="2307"/>
          <w:tab w:val="left" w:pos="6642"/>
        </w:tabs>
        <w:spacing w:after="0"/>
        <w:ind w:right="186" w:firstLine="142"/>
        <w:rPr>
          <w:rFonts w:ascii="Times New Roman" w:hAnsi="Times New Roman"/>
        </w:rPr>
      </w:pPr>
      <w:r>
        <w:rPr>
          <w:rFonts w:ascii="Times New Roman" w:hAnsi="Times New Roman"/>
          <w:b/>
        </w:rPr>
        <w:t>15</w:t>
      </w:r>
      <w:r w:rsidRPr="00A75B92">
        <w:rPr>
          <w:rFonts w:ascii="Times New Roman" w:hAnsi="Times New Roman"/>
          <w:b/>
        </w:rPr>
        <w:t xml:space="preserve">- </w:t>
      </w:r>
      <w:r w:rsidRPr="00A75B92">
        <w:rPr>
          <w:rFonts w:ascii="Times New Roman" w:hAnsi="Times New Roman"/>
        </w:rPr>
        <w:t>Publicação do resultado do julgamento das impugnações ao resultado do processo de escolha:</w:t>
      </w:r>
      <w:r w:rsidRPr="00A75B92">
        <w:rPr>
          <w:rFonts w:ascii="Times New Roman" w:hAnsi="Times New Roman"/>
          <w:spacing w:val="-7"/>
        </w:rPr>
        <w:t xml:space="preserve"> </w:t>
      </w:r>
      <w:r>
        <w:rPr>
          <w:rFonts w:ascii="Times New Roman" w:hAnsi="Times New Roman"/>
        </w:rPr>
        <w:t>15/10</w:t>
      </w:r>
      <w:r w:rsidRPr="00A75B92">
        <w:rPr>
          <w:rFonts w:ascii="Times New Roman" w:hAnsi="Times New Roman"/>
        </w:rPr>
        <w:t>/2019;</w:t>
      </w:r>
    </w:p>
    <w:p w:rsidR="00FB397D" w:rsidRPr="007A2C60" w:rsidRDefault="00FB397D" w:rsidP="00FB397D">
      <w:pPr>
        <w:tabs>
          <w:tab w:val="left" w:pos="515"/>
        </w:tabs>
        <w:spacing w:after="0"/>
        <w:ind w:left="-100" w:right="195" w:firstLine="242"/>
        <w:rPr>
          <w:rFonts w:ascii="Times New Roman" w:hAnsi="Times New Roman"/>
        </w:rPr>
      </w:pPr>
      <w:r>
        <w:rPr>
          <w:rFonts w:ascii="Times New Roman" w:hAnsi="Times New Roman"/>
          <w:b/>
        </w:rPr>
        <w:t>16</w:t>
      </w:r>
      <w:r w:rsidRPr="007A2C60">
        <w:rPr>
          <w:rFonts w:ascii="Times New Roman" w:hAnsi="Times New Roman"/>
          <w:b/>
        </w:rPr>
        <w:t xml:space="preserve">- </w:t>
      </w:r>
      <w:r w:rsidRPr="007A2C60">
        <w:rPr>
          <w:rFonts w:ascii="Times New Roman" w:hAnsi="Times New Roman"/>
        </w:rPr>
        <w:t>Prazo para recurso quanto ao julgamento dos recursos interpostos contra resultado do processo de escolha: de 16/10/2019 a</w:t>
      </w:r>
      <w:r w:rsidRPr="007A2C60">
        <w:rPr>
          <w:rFonts w:ascii="Times New Roman" w:hAnsi="Times New Roman"/>
          <w:spacing w:val="-9"/>
        </w:rPr>
        <w:t xml:space="preserve"> </w:t>
      </w:r>
      <w:r w:rsidRPr="007A2C60">
        <w:rPr>
          <w:rFonts w:ascii="Times New Roman" w:hAnsi="Times New Roman"/>
        </w:rPr>
        <w:t>18/10/2019;</w:t>
      </w:r>
    </w:p>
    <w:p w:rsidR="00FB397D" w:rsidRPr="007A2C60" w:rsidRDefault="00FB397D" w:rsidP="00FB397D">
      <w:pPr>
        <w:tabs>
          <w:tab w:val="left" w:pos="438"/>
        </w:tabs>
        <w:spacing w:after="0"/>
        <w:ind w:right="1376" w:firstLine="142"/>
        <w:rPr>
          <w:rFonts w:ascii="Times New Roman" w:hAnsi="Times New Roman"/>
        </w:rPr>
      </w:pPr>
      <w:r>
        <w:rPr>
          <w:rFonts w:ascii="Times New Roman" w:hAnsi="Times New Roman"/>
          <w:b/>
        </w:rPr>
        <w:t>17</w:t>
      </w:r>
      <w:r w:rsidRPr="007A2C60">
        <w:rPr>
          <w:rFonts w:ascii="Times New Roman" w:hAnsi="Times New Roman"/>
          <w:b/>
        </w:rPr>
        <w:t xml:space="preserve">- </w:t>
      </w:r>
      <w:r w:rsidRPr="007A2C60">
        <w:rPr>
          <w:rFonts w:ascii="Times New Roman" w:hAnsi="Times New Roman"/>
        </w:rPr>
        <w:t xml:space="preserve">Publicação do resultado do julgamento dos recursos: 23/10/2019; </w:t>
      </w:r>
    </w:p>
    <w:p w:rsidR="00FB397D" w:rsidRPr="007A2C60" w:rsidRDefault="00FB397D" w:rsidP="00FB397D">
      <w:pPr>
        <w:pStyle w:val="PargrafodaLista"/>
        <w:widowControl w:val="0"/>
        <w:numPr>
          <w:ilvl w:val="0"/>
          <w:numId w:val="47"/>
        </w:numPr>
        <w:tabs>
          <w:tab w:val="left" w:pos="438"/>
        </w:tabs>
        <w:autoSpaceDE w:val="0"/>
        <w:autoSpaceDN w:val="0"/>
        <w:spacing w:after="0"/>
        <w:ind w:right="1376" w:hanging="475"/>
        <w:contextualSpacing w:val="0"/>
        <w:rPr>
          <w:rFonts w:ascii="Times New Roman" w:hAnsi="Times New Roman"/>
        </w:rPr>
      </w:pPr>
      <w:r w:rsidRPr="007A2C60">
        <w:rPr>
          <w:rFonts w:ascii="Times New Roman" w:hAnsi="Times New Roman"/>
          <w:b/>
        </w:rPr>
        <w:t xml:space="preserve">- </w:t>
      </w:r>
      <w:r w:rsidRPr="007A2C60">
        <w:rPr>
          <w:rFonts w:ascii="Times New Roman" w:hAnsi="Times New Roman"/>
        </w:rPr>
        <w:t>Proclamação do resultado final do processo de escolha: 24/10/2019;</w:t>
      </w:r>
    </w:p>
    <w:p w:rsidR="00FB397D" w:rsidRPr="007A2C60" w:rsidRDefault="00FB397D" w:rsidP="00FB397D">
      <w:pPr>
        <w:tabs>
          <w:tab w:val="left" w:pos="438"/>
        </w:tabs>
        <w:spacing w:after="0"/>
        <w:ind w:right="1376" w:firstLine="142"/>
        <w:rPr>
          <w:rFonts w:ascii="Times New Roman" w:hAnsi="Times New Roman"/>
        </w:rPr>
      </w:pPr>
      <w:r>
        <w:rPr>
          <w:rFonts w:ascii="Times New Roman" w:hAnsi="Times New Roman"/>
          <w:b/>
        </w:rPr>
        <w:t>19</w:t>
      </w:r>
      <w:r w:rsidRPr="007A2C60">
        <w:rPr>
          <w:rFonts w:ascii="Times New Roman" w:hAnsi="Times New Roman"/>
          <w:b/>
        </w:rPr>
        <w:t xml:space="preserve"> - </w:t>
      </w:r>
      <w:r w:rsidRPr="007A2C60">
        <w:rPr>
          <w:rFonts w:ascii="Times New Roman" w:hAnsi="Times New Roman"/>
        </w:rPr>
        <w:t>Posse e diplomação dos (as) eleitos (as):</w:t>
      </w:r>
      <w:r w:rsidRPr="007A2C60">
        <w:rPr>
          <w:rFonts w:ascii="Times New Roman" w:hAnsi="Times New Roman"/>
          <w:spacing w:val="-8"/>
        </w:rPr>
        <w:t xml:space="preserve"> </w:t>
      </w:r>
      <w:r w:rsidRPr="007A2C60">
        <w:rPr>
          <w:rFonts w:ascii="Times New Roman" w:hAnsi="Times New Roman"/>
        </w:rPr>
        <w:t>10/01/2020.</w:t>
      </w:r>
    </w:p>
    <w:p w:rsidR="00F64CBA" w:rsidRDefault="00F64CBA" w:rsidP="00FB397D">
      <w:pPr>
        <w:spacing w:after="0"/>
        <w:ind w:firstLine="0"/>
        <w:jc w:val="center"/>
      </w:pPr>
    </w:p>
    <w:sectPr w:rsidR="00F64CBA">
      <w:pgSz w:w="11910" w:h="16850"/>
      <w:pgMar w:top="1800" w:right="940" w:bottom="1380" w:left="1600" w:header="641" w:footer="11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A5" w:rsidRDefault="008810A5" w:rsidP="005A56D4">
      <w:pPr>
        <w:spacing w:after="0" w:line="240" w:lineRule="auto"/>
      </w:pPr>
      <w:r>
        <w:separator/>
      </w:r>
    </w:p>
  </w:endnote>
  <w:endnote w:type="continuationSeparator" w:id="0">
    <w:p w:rsidR="008810A5" w:rsidRDefault="008810A5" w:rsidP="005A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oham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宋体">
    <w:altName w:val="MS PMincho"/>
    <w:panose1 w:val="00000000000000000000"/>
    <w:charset w:val="80"/>
    <w:family w:val="roman"/>
    <w:notTrueType/>
    <w:pitch w:val="default"/>
  </w:font>
  <w:font w:name="Futura Md BT">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A5" w:rsidRDefault="008810A5" w:rsidP="005A56D4">
      <w:pPr>
        <w:spacing w:after="0" w:line="240" w:lineRule="auto"/>
      </w:pPr>
      <w:r>
        <w:separator/>
      </w:r>
    </w:p>
  </w:footnote>
  <w:footnote w:type="continuationSeparator" w:id="0">
    <w:p w:rsidR="008810A5" w:rsidRDefault="008810A5" w:rsidP="005A56D4">
      <w:pPr>
        <w:spacing w:after="0" w:line="240" w:lineRule="auto"/>
      </w:pPr>
      <w:r>
        <w:continuationSeparator/>
      </w:r>
    </w:p>
  </w:footnote>
  <w:footnote w:id="1">
    <w:p w:rsidR="009D4F70" w:rsidRPr="00217C88" w:rsidRDefault="009D4F70" w:rsidP="001F3C01">
      <w:pPr>
        <w:pStyle w:val="Textodenotaderodap"/>
        <w:spacing w:after="0" w:line="240" w:lineRule="auto"/>
        <w:ind w:firstLine="0"/>
        <w:rPr>
          <w:rFonts w:asciiTheme="minorHAnsi" w:hAnsiTheme="minorHAnsi" w:cs="Arial"/>
        </w:rPr>
      </w:pPr>
    </w:p>
  </w:footnote>
  <w:footnote w:id="2">
    <w:p w:rsidR="009D4F70" w:rsidRPr="00217C88" w:rsidRDefault="009D4F70" w:rsidP="00B84312">
      <w:pPr>
        <w:pStyle w:val="Textodenotaderodap"/>
        <w:tabs>
          <w:tab w:val="left" w:pos="7140"/>
        </w:tabs>
        <w:spacing w:after="0" w:line="240" w:lineRule="auto"/>
        <w:ind w:firstLine="0"/>
        <w:rPr>
          <w:rFonts w:asciiTheme="minorHAnsi" w:hAnsiTheme="minorHAnsi" w:cs="Arial"/>
        </w:rPr>
      </w:pPr>
      <w:r w:rsidRPr="00217C88">
        <w:rPr>
          <w:rFonts w:asciiTheme="minorHAnsi" w:hAnsiTheme="minorHAnsi" w:cs="Arial"/>
        </w:rPr>
        <w:t xml:space="preserve"> </w:t>
      </w:r>
      <w:r>
        <w:rPr>
          <w:rFonts w:asciiTheme="minorHAnsi" w:hAnsiTheme="minorHAnsi" w:cs="Arial"/>
        </w:rPr>
        <w:tab/>
      </w:r>
    </w:p>
  </w:footnote>
  <w:footnote w:id="3">
    <w:p w:rsidR="009D4F70" w:rsidRPr="00217C88" w:rsidRDefault="009D4F70" w:rsidP="001F3C01">
      <w:pPr>
        <w:pStyle w:val="Textodenotaderodap"/>
        <w:spacing w:after="0" w:line="240" w:lineRule="auto"/>
        <w:ind w:firstLine="0"/>
        <w:rPr>
          <w:rFonts w:asciiTheme="minorHAnsi" w:hAnsiTheme="minorHAnsi" w:cs="Arial"/>
        </w:rPr>
      </w:pPr>
    </w:p>
  </w:footnote>
  <w:footnote w:id="4">
    <w:p w:rsidR="009D4F70" w:rsidRPr="00217C88" w:rsidRDefault="009D4F70" w:rsidP="001F3C01">
      <w:pPr>
        <w:autoSpaceDE w:val="0"/>
        <w:autoSpaceDN w:val="0"/>
        <w:adjustRightInd w:val="0"/>
        <w:spacing w:after="0" w:line="240" w:lineRule="auto"/>
        <w:ind w:firstLine="0"/>
        <w:rPr>
          <w:rFonts w:asciiTheme="minorHAnsi" w:hAnsiTheme="minorHAnsi"/>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70" w:rsidRDefault="009D4F70" w:rsidP="00A73C57">
    <w:pPr>
      <w:pStyle w:val="Cabealho"/>
      <w:jc w:val="center"/>
    </w:pPr>
    <w:r>
      <w:rPr>
        <w:noProof/>
        <w:lang w:eastAsia="pt-BR"/>
      </w:rPr>
      <w:drawing>
        <wp:inline distT="0" distB="0" distL="0" distR="0" wp14:anchorId="4CA05946" wp14:editId="3E8DBF60">
          <wp:extent cx="1486894" cy="804472"/>
          <wp:effectExtent l="0" t="0" r="0" b="0"/>
          <wp:docPr id="11" name="Imagem 11" descr="C:\Users\Liamara\Desktop\LOGOS\Comd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mara\Desktop\LOGOS\Comd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68" cy="8045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017116B"/>
    <w:multiLevelType w:val="hybridMultilevel"/>
    <w:tmpl w:val="DA404BD0"/>
    <w:lvl w:ilvl="0" w:tplc="F7BA34F8">
      <w:start w:val="1"/>
      <w:numFmt w:val="decimal"/>
      <w:lvlText w:val="%1"/>
      <w:lvlJc w:val="left"/>
      <w:pPr>
        <w:ind w:left="102" w:hanging="202"/>
        <w:jc w:val="left"/>
      </w:pPr>
      <w:rPr>
        <w:rFonts w:ascii="Arial" w:eastAsia="Arial" w:hAnsi="Arial" w:cs="Arial" w:hint="default"/>
        <w:b/>
        <w:bCs/>
        <w:w w:val="99"/>
        <w:sz w:val="24"/>
        <w:szCs w:val="24"/>
        <w:lang w:val="pt-BR" w:eastAsia="pt-BR" w:bidi="pt-BR"/>
      </w:rPr>
    </w:lvl>
    <w:lvl w:ilvl="1" w:tplc="735CF478">
      <w:numFmt w:val="bullet"/>
      <w:lvlText w:val="•"/>
      <w:lvlJc w:val="left"/>
      <w:pPr>
        <w:ind w:left="1026" w:hanging="202"/>
      </w:pPr>
      <w:rPr>
        <w:rFonts w:hint="default"/>
        <w:lang w:val="pt-BR" w:eastAsia="pt-BR" w:bidi="pt-BR"/>
      </w:rPr>
    </w:lvl>
    <w:lvl w:ilvl="2" w:tplc="353E0F1C">
      <w:numFmt w:val="bullet"/>
      <w:lvlText w:val="•"/>
      <w:lvlJc w:val="left"/>
      <w:pPr>
        <w:ind w:left="1953" w:hanging="202"/>
      </w:pPr>
      <w:rPr>
        <w:rFonts w:hint="default"/>
        <w:lang w:val="pt-BR" w:eastAsia="pt-BR" w:bidi="pt-BR"/>
      </w:rPr>
    </w:lvl>
    <w:lvl w:ilvl="3" w:tplc="EA6848B0">
      <w:numFmt w:val="bullet"/>
      <w:lvlText w:val="•"/>
      <w:lvlJc w:val="left"/>
      <w:pPr>
        <w:ind w:left="2879" w:hanging="202"/>
      </w:pPr>
      <w:rPr>
        <w:rFonts w:hint="default"/>
        <w:lang w:val="pt-BR" w:eastAsia="pt-BR" w:bidi="pt-BR"/>
      </w:rPr>
    </w:lvl>
    <w:lvl w:ilvl="4" w:tplc="08A28C70">
      <w:numFmt w:val="bullet"/>
      <w:lvlText w:val="•"/>
      <w:lvlJc w:val="left"/>
      <w:pPr>
        <w:ind w:left="3806" w:hanging="202"/>
      </w:pPr>
      <w:rPr>
        <w:rFonts w:hint="default"/>
        <w:lang w:val="pt-BR" w:eastAsia="pt-BR" w:bidi="pt-BR"/>
      </w:rPr>
    </w:lvl>
    <w:lvl w:ilvl="5" w:tplc="21785290">
      <w:numFmt w:val="bullet"/>
      <w:lvlText w:val="•"/>
      <w:lvlJc w:val="left"/>
      <w:pPr>
        <w:ind w:left="4733" w:hanging="202"/>
      </w:pPr>
      <w:rPr>
        <w:rFonts w:hint="default"/>
        <w:lang w:val="pt-BR" w:eastAsia="pt-BR" w:bidi="pt-BR"/>
      </w:rPr>
    </w:lvl>
    <w:lvl w:ilvl="6" w:tplc="B8F4F4C2">
      <w:numFmt w:val="bullet"/>
      <w:lvlText w:val="•"/>
      <w:lvlJc w:val="left"/>
      <w:pPr>
        <w:ind w:left="5659" w:hanging="202"/>
      </w:pPr>
      <w:rPr>
        <w:rFonts w:hint="default"/>
        <w:lang w:val="pt-BR" w:eastAsia="pt-BR" w:bidi="pt-BR"/>
      </w:rPr>
    </w:lvl>
    <w:lvl w:ilvl="7" w:tplc="6ED2D260">
      <w:numFmt w:val="bullet"/>
      <w:lvlText w:val="•"/>
      <w:lvlJc w:val="left"/>
      <w:pPr>
        <w:ind w:left="6586" w:hanging="202"/>
      </w:pPr>
      <w:rPr>
        <w:rFonts w:hint="default"/>
        <w:lang w:val="pt-BR" w:eastAsia="pt-BR" w:bidi="pt-BR"/>
      </w:rPr>
    </w:lvl>
    <w:lvl w:ilvl="8" w:tplc="6A0CDA10">
      <w:numFmt w:val="bullet"/>
      <w:lvlText w:val="•"/>
      <w:lvlJc w:val="left"/>
      <w:pPr>
        <w:ind w:left="7513" w:hanging="202"/>
      </w:pPr>
      <w:rPr>
        <w:rFonts w:hint="default"/>
        <w:lang w:val="pt-BR" w:eastAsia="pt-BR" w:bidi="pt-BR"/>
      </w:rPr>
    </w:lvl>
  </w:abstractNum>
  <w:abstractNum w:abstractNumId="31">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19F050FD"/>
    <w:multiLevelType w:val="multilevel"/>
    <w:tmpl w:val="BEC64270"/>
    <w:lvl w:ilvl="0">
      <w:start w:val="18"/>
      <w:numFmt w:val="decimal"/>
      <w:lvlText w:val="%1"/>
      <w:lvlJc w:val="left"/>
      <w:pPr>
        <w:ind w:left="617" w:hanging="617"/>
        <w:jc w:val="left"/>
      </w:pPr>
      <w:rPr>
        <w:rFonts w:hint="default"/>
        <w:b/>
        <w:lang w:val="pt-BR" w:eastAsia="pt-BR" w:bidi="pt-BR"/>
      </w:rPr>
    </w:lvl>
    <w:lvl w:ilvl="1">
      <w:start w:val="1"/>
      <w:numFmt w:val="decimal"/>
      <w:lvlText w:val="%1.%2."/>
      <w:lvlJc w:val="left"/>
      <w:pPr>
        <w:ind w:left="102" w:hanging="617"/>
        <w:jc w:val="left"/>
      </w:pPr>
      <w:rPr>
        <w:rFonts w:ascii="Arial" w:eastAsia="Arial" w:hAnsi="Arial" w:cs="Arial" w:hint="default"/>
        <w:b/>
        <w:bCs/>
        <w:spacing w:val="-1"/>
        <w:w w:val="99"/>
        <w:sz w:val="24"/>
        <w:szCs w:val="24"/>
        <w:lang w:val="pt-BR" w:eastAsia="pt-BR" w:bidi="pt-BR"/>
      </w:rPr>
    </w:lvl>
    <w:lvl w:ilvl="2">
      <w:numFmt w:val="bullet"/>
      <w:lvlText w:val="•"/>
      <w:lvlJc w:val="left"/>
      <w:pPr>
        <w:ind w:left="1953" w:hanging="617"/>
      </w:pPr>
      <w:rPr>
        <w:rFonts w:hint="default"/>
        <w:lang w:val="pt-BR" w:eastAsia="pt-BR" w:bidi="pt-BR"/>
      </w:rPr>
    </w:lvl>
    <w:lvl w:ilvl="3">
      <w:numFmt w:val="bullet"/>
      <w:lvlText w:val="•"/>
      <w:lvlJc w:val="left"/>
      <w:pPr>
        <w:ind w:left="2879" w:hanging="617"/>
      </w:pPr>
      <w:rPr>
        <w:rFonts w:hint="default"/>
        <w:lang w:val="pt-BR" w:eastAsia="pt-BR" w:bidi="pt-BR"/>
      </w:rPr>
    </w:lvl>
    <w:lvl w:ilvl="4">
      <w:numFmt w:val="bullet"/>
      <w:lvlText w:val="•"/>
      <w:lvlJc w:val="left"/>
      <w:pPr>
        <w:ind w:left="3806" w:hanging="617"/>
      </w:pPr>
      <w:rPr>
        <w:rFonts w:hint="default"/>
        <w:lang w:val="pt-BR" w:eastAsia="pt-BR" w:bidi="pt-BR"/>
      </w:rPr>
    </w:lvl>
    <w:lvl w:ilvl="5">
      <w:numFmt w:val="bullet"/>
      <w:lvlText w:val="•"/>
      <w:lvlJc w:val="left"/>
      <w:pPr>
        <w:ind w:left="4733" w:hanging="617"/>
      </w:pPr>
      <w:rPr>
        <w:rFonts w:hint="default"/>
        <w:lang w:val="pt-BR" w:eastAsia="pt-BR" w:bidi="pt-BR"/>
      </w:rPr>
    </w:lvl>
    <w:lvl w:ilvl="6">
      <w:numFmt w:val="bullet"/>
      <w:lvlText w:val="•"/>
      <w:lvlJc w:val="left"/>
      <w:pPr>
        <w:ind w:left="5659" w:hanging="617"/>
      </w:pPr>
      <w:rPr>
        <w:rFonts w:hint="default"/>
        <w:lang w:val="pt-BR" w:eastAsia="pt-BR" w:bidi="pt-BR"/>
      </w:rPr>
    </w:lvl>
    <w:lvl w:ilvl="7">
      <w:numFmt w:val="bullet"/>
      <w:lvlText w:val="•"/>
      <w:lvlJc w:val="left"/>
      <w:pPr>
        <w:ind w:left="6586" w:hanging="617"/>
      </w:pPr>
      <w:rPr>
        <w:rFonts w:hint="default"/>
        <w:lang w:val="pt-BR" w:eastAsia="pt-BR" w:bidi="pt-BR"/>
      </w:rPr>
    </w:lvl>
    <w:lvl w:ilvl="8">
      <w:numFmt w:val="bullet"/>
      <w:lvlText w:val="•"/>
      <w:lvlJc w:val="left"/>
      <w:pPr>
        <w:ind w:left="7513" w:hanging="617"/>
      </w:pPr>
      <w:rPr>
        <w:rFonts w:hint="default"/>
        <w:lang w:val="pt-BR" w:eastAsia="pt-BR" w:bidi="pt-BR"/>
      </w:rPr>
    </w:lvl>
  </w:abstractNum>
  <w:abstractNum w:abstractNumId="36">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7">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8">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9">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3">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2"/>
  </w:num>
  <w:num w:numId="2">
    <w:abstractNumId w:val="40"/>
  </w:num>
  <w:num w:numId="3">
    <w:abstractNumId w:val="44"/>
  </w:num>
  <w:num w:numId="4">
    <w:abstractNumId w:val="31"/>
  </w:num>
  <w:num w:numId="5">
    <w:abstractNumId w:val="34"/>
  </w:num>
  <w:num w:numId="6">
    <w:abstractNumId w:val="10"/>
  </w:num>
  <w:num w:numId="7">
    <w:abstractNumId w:val="38"/>
  </w:num>
  <w:num w:numId="8">
    <w:abstractNumId w:val="33"/>
  </w:num>
  <w:num w:numId="9">
    <w:abstractNumId w:val="32"/>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5"/>
  </w:num>
  <w:num w:numId="40">
    <w:abstractNumId w:val="36"/>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3"/>
  </w:num>
  <w:num w:numId="44">
    <w:abstractNumId w:val="41"/>
  </w:num>
  <w:num w:numId="45">
    <w:abstractNumId w:val="37"/>
  </w:num>
  <w:num w:numId="46">
    <w:abstractNumId w:val="3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D4"/>
    <w:rsid w:val="00085B40"/>
    <w:rsid w:val="00126515"/>
    <w:rsid w:val="001B4D56"/>
    <w:rsid w:val="001F3C01"/>
    <w:rsid w:val="00295A7D"/>
    <w:rsid w:val="002E2FC3"/>
    <w:rsid w:val="00305FE6"/>
    <w:rsid w:val="004E2CB0"/>
    <w:rsid w:val="0055570A"/>
    <w:rsid w:val="00584A73"/>
    <w:rsid w:val="005870C5"/>
    <w:rsid w:val="005A56D4"/>
    <w:rsid w:val="007D250C"/>
    <w:rsid w:val="00807677"/>
    <w:rsid w:val="008810A5"/>
    <w:rsid w:val="008B5EDA"/>
    <w:rsid w:val="008C6F41"/>
    <w:rsid w:val="009D4F70"/>
    <w:rsid w:val="00A73C57"/>
    <w:rsid w:val="00B84312"/>
    <w:rsid w:val="00D506C9"/>
    <w:rsid w:val="00F64CBA"/>
    <w:rsid w:val="00F66AAC"/>
    <w:rsid w:val="00FB3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D4"/>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5A56D4"/>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5A56D4"/>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5A56D4"/>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5A56D4"/>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5A56D4"/>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5A56D4"/>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5A56D4"/>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5A56D4"/>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5A56D4"/>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56D4"/>
    <w:rPr>
      <w:rFonts w:ascii="Calibri" w:hAnsi="Calibri" w:cs="Times New Roman"/>
      <w:b/>
      <w:bCs/>
      <w:kern w:val="32"/>
      <w:sz w:val="24"/>
      <w:szCs w:val="24"/>
    </w:rPr>
  </w:style>
  <w:style w:type="character" w:customStyle="1" w:styleId="Ttulo2Char">
    <w:name w:val="Título 2 Char"/>
    <w:basedOn w:val="Fontepargpadro"/>
    <w:link w:val="Ttulo2"/>
    <w:rsid w:val="005A56D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A56D4"/>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5A56D4"/>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5A56D4"/>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5A56D4"/>
    <w:rPr>
      <w:rFonts w:ascii="Times New Roman" w:eastAsia="Times New Roman" w:hAnsi="Times New Roman" w:cs="Times New Roman"/>
      <w:b/>
      <w:bCs/>
      <w:lang w:eastAsia="ar-SA"/>
    </w:rPr>
  </w:style>
  <w:style w:type="character" w:customStyle="1" w:styleId="Ttulo7Char">
    <w:name w:val="Título 7 Char"/>
    <w:basedOn w:val="Fontepargpadro"/>
    <w:link w:val="Ttulo7"/>
    <w:rsid w:val="005A56D4"/>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5A56D4"/>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5A56D4"/>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5A56D4"/>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5A56D4"/>
    <w:rPr>
      <w:rFonts w:ascii="Calibri" w:eastAsia="Calibri" w:hAnsi="Calibri" w:cs="Times New Roman"/>
      <w:sz w:val="20"/>
      <w:szCs w:val="20"/>
    </w:rPr>
  </w:style>
  <w:style w:type="character" w:styleId="Refdenotaderodap">
    <w:name w:val="footnote reference"/>
    <w:unhideWhenUsed/>
    <w:rsid w:val="005A56D4"/>
    <w:rPr>
      <w:vertAlign w:val="superscript"/>
    </w:rPr>
  </w:style>
  <w:style w:type="paragraph" w:customStyle="1" w:styleId="Contedodatabela">
    <w:name w:val="Conteúdo da tabela"/>
    <w:basedOn w:val="Normal"/>
    <w:rsid w:val="005A56D4"/>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5A56D4"/>
  </w:style>
  <w:style w:type="paragraph" w:customStyle="1" w:styleId="normal1">
    <w:name w:val="normal1"/>
    <w:basedOn w:val="Normal"/>
    <w:rsid w:val="005A56D4"/>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5A56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A56D4"/>
    <w:rPr>
      <w:color w:val="0000FF"/>
      <w:u w:val="single"/>
    </w:rPr>
  </w:style>
  <w:style w:type="paragraph" w:styleId="NormalWeb">
    <w:name w:val="Normal (Web)"/>
    <w:basedOn w:val="Normal"/>
    <w:uiPriority w:val="99"/>
    <w:unhideWhenUsed/>
    <w:rsid w:val="005A56D4"/>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5A56D4"/>
  </w:style>
  <w:style w:type="paragraph" w:styleId="Cabealho">
    <w:name w:val="header"/>
    <w:basedOn w:val="Normal"/>
    <w:link w:val="CabealhoChar"/>
    <w:unhideWhenUsed/>
    <w:rsid w:val="005A56D4"/>
    <w:pPr>
      <w:tabs>
        <w:tab w:val="center" w:pos="4252"/>
        <w:tab w:val="right" w:pos="8504"/>
      </w:tabs>
    </w:pPr>
  </w:style>
  <w:style w:type="character" w:customStyle="1" w:styleId="CabealhoChar">
    <w:name w:val="Cabeçalho Char"/>
    <w:basedOn w:val="Fontepargpadro"/>
    <w:link w:val="Cabealho"/>
    <w:rsid w:val="005A56D4"/>
    <w:rPr>
      <w:rFonts w:ascii="Calibri" w:eastAsia="Calibri" w:hAnsi="Calibri" w:cs="Times New Roman"/>
      <w:sz w:val="24"/>
      <w:szCs w:val="24"/>
    </w:rPr>
  </w:style>
  <w:style w:type="paragraph" w:styleId="Rodap">
    <w:name w:val="footer"/>
    <w:basedOn w:val="Normal"/>
    <w:link w:val="RodapChar"/>
    <w:unhideWhenUsed/>
    <w:rsid w:val="005A56D4"/>
    <w:pPr>
      <w:tabs>
        <w:tab w:val="center" w:pos="4252"/>
        <w:tab w:val="right" w:pos="8504"/>
      </w:tabs>
    </w:pPr>
  </w:style>
  <w:style w:type="character" w:customStyle="1" w:styleId="RodapChar">
    <w:name w:val="Rodapé Char"/>
    <w:basedOn w:val="Fontepargpadro"/>
    <w:link w:val="Rodap"/>
    <w:rsid w:val="005A56D4"/>
    <w:rPr>
      <w:rFonts w:ascii="Calibri" w:eastAsia="Calibri" w:hAnsi="Calibri" w:cs="Times New Roman"/>
      <w:sz w:val="24"/>
      <w:szCs w:val="24"/>
    </w:rPr>
  </w:style>
  <w:style w:type="paragraph" w:styleId="Subttulo">
    <w:name w:val="Subtitle"/>
    <w:basedOn w:val="Normal"/>
    <w:next w:val="Normal"/>
    <w:link w:val="SubttuloChar"/>
    <w:qFormat/>
    <w:rsid w:val="005A56D4"/>
    <w:pPr>
      <w:spacing w:after="60"/>
      <w:outlineLvl w:val="1"/>
    </w:pPr>
    <w:rPr>
      <w:rFonts w:eastAsia="Times New Roman"/>
      <w:b/>
    </w:rPr>
  </w:style>
  <w:style w:type="character" w:customStyle="1" w:styleId="SubttuloChar">
    <w:name w:val="Subtítulo Char"/>
    <w:basedOn w:val="Fontepargpadro"/>
    <w:link w:val="Subttulo"/>
    <w:rsid w:val="005A56D4"/>
    <w:rPr>
      <w:rFonts w:ascii="Calibri" w:eastAsia="Times New Roman" w:hAnsi="Calibri" w:cs="Times New Roman"/>
      <w:b/>
      <w:sz w:val="24"/>
      <w:szCs w:val="24"/>
    </w:rPr>
  </w:style>
  <w:style w:type="paragraph" w:styleId="Ttulo">
    <w:name w:val="Title"/>
    <w:basedOn w:val="Normal"/>
    <w:next w:val="Normal"/>
    <w:link w:val="TtuloChar"/>
    <w:qFormat/>
    <w:rsid w:val="005A56D4"/>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5A56D4"/>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5A56D4"/>
    <w:pPr>
      <w:ind w:left="220" w:hanging="220"/>
    </w:pPr>
  </w:style>
  <w:style w:type="character" w:styleId="nfase">
    <w:name w:val="Emphasis"/>
    <w:basedOn w:val="Fontepargpadro"/>
    <w:uiPriority w:val="20"/>
    <w:qFormat/>
    <w:rsid w:val="005A56D4"/>
    <w:rPr>
      <w:i/>
      <w:iCs/>
    </w:rPr>
  </w:style>
  <w:style w:type="character" w:styleId="TtulodoLivro">
    <w:name w:val="Book Title"/>
    <w:basedOn w:val="Fontepargpadro"/>
    <w:uiPriority w:val="33"/>
    <w:qFormat/>
    <w:rsid w:val="005A56D4"/>
    <w:rPr>
      <w:b/>
      <w:bCs/>
      <w:smallCaps/>
      <w:spacing w:val="5"/>
    </w:rPr>
  </w:style>
  <w:style w:type="paragraph" w:customStyle="1" w:styleId="Contedodoquadro">
    <w:name w:val="Conteúdo do quadro"/>
    <w:basedOn w:val="Corpodetexto"/>
    <w:rsid w:val="005A56D4"/>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5A56D4"/>
    <w:pPr>
      <w:spacing w:after="0"/>
      <w:ind w:left="2835"/>
    </w:pPr>
    <w:rPr>
      <w:rFonts w:ascii="Arial" w:eastAsia="Times New Roman" w:hAnsi="Arial" w:cs="Arial"/>
      <w:b/>
      <w:bCs/>
      <w:caps/>
      <w:lang w:eastAsia="pt-BR"/>
    </w:rPr>
  </w:style>
  <w:style w:type="paragraph" w:customStyle="1" w:styleId="Ementa-Corpo">
    <w:name w:val="Ementa - Corpo"/>
    <w:basedOn w:val="Normal"/>
    <w:rsid w:val="005A56D4"/>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5A56D4"/>
  </w:style>
  <w:style w:type="paragraph" w:styleId="Corpodetexto">
    <w:name w:val="Body Text"/>
    <w:basedOn w:val="Normal"/>
    <w:link w:val="CorpodetextoChar"/>
    <w:unhideWhenUsed/>
    <w:rsid w:val="005A56D4"/>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5A56D4"/>
    <w:rPr>
      <w:sz w:val="24"/>
      <w:szCs w:val="24"/>
    </w:rPr>
  </w:style>
  <w:style w:type="paragraph" w:styleId="Recuodecorpodetexto2">
    <w:name w:val="Body Text Indent 2"/>
    <w:basedOn w:val="Normal"/>
    <w:link w:val="Recuodecorpodetexto2Char"/>
    <w:uiPriority w:val="99"/>
    <w:semiHidden/>
    <w:unhideWhenUsed/>
    <w:rsid w:val="005A56D4"/>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5A56D4"/>
    <w:rPr>
      <w:sz w:val="24"/>
      <w:szCs w:val="24"/>
    </w:rPr>
  </w:style>
  <w:style w:type="paragraph" w:customStyle="1" w:styleId="body10">
    <w:name w:val="body10"/>
    <w:uiPriority w:val="99"/>
    <w:rsid w:val="005A56D4"/>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5A56D4"/>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5A56D4"/>
    <w:rPr>
      <w:rFonts w:ascii="Arial" w:hAnsi="Arial"/>
      <w:sz w:val="20"/>
      <w:vertAlign w:val="superscript"/>
    </w:rPr>
  </w:style>
  <w:style w:type="character" w:customStyle="1" w:styleId="firstementa">
    <w:name w:val="firstementa"/>
    <w:rsid w:val="005A56D4"/>
  </w:style>
  <w:style w:type="character" w:customStyle="1" w:styleId="hidden">
    <w:name w:val="hidden"/>
    <w:rsid w:val="005A56D4"/>
  </w:style>
  <w:style w:type="paragraph" w:styleId="Recuodecorpodetexto3">
    <w:name w:val="Body Text Indent 3"/>
    <w:basedOn w:val="Normal"/>
    <w:link w:val="Recuodecorpodetexto3Char"/>
    <w:uiPriority w:val="99"/>
    <w:semiHidden/>
    <w:unhideWhenUsed/>
    <w:rsid w:val="005A56D4"/>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5A56D4"/>
    <w:rPr>
      <w:sz w:val="16"/>
      <w:szCs w:val="16"/>
    </w:rPr>
  </w:style>
  <w:style w:type="paragraph" w:styleId="Recuodecorpodetexto">
    <w:name w:val="Body Text Indent"/>
    <w:basedOn w:val="Normal"/>
    <w:link w:val="RecuodecorpodetextoChar"/>
    <w:unhideWhenUsed/>
    <w:rsid w:val="005A56D4"/>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5A56D4"/>
    <w:rPr>
      <w:sz w:val="24"/>
      <w:szCs w:val="24"/>
    </w:rPr>
  </w:style>
  <w:style w:type="paragraph" w:styleId="Corpodetexto2">
    <w:name w:val="Body Text 2"/>
    <w:basedOn w:val="Normal"/>
    <w:link w:val="Corpodetexto2Char"/>
    <w:unhideWhenUsed/>
    <w:rsid w:val="005A56D4"/>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5A56D4"/>
    <w:rPr>
      <w:sz w:val="24"/>
      <w:szCs w:val="24"/>
    </w:rPr>
  </w:style>
  <w:style w:type="paragraph" w:styleId="Corpodetexto3">
    <w:name w:val="Body Text 3"/>
    <w:basedOn w:val="Normal"/>
    <w:link w:val="Corpodetexto3Char"/>
    <w:uiPriority w:val="99"/>
    <w:semiHidden/>
    <w:unhideWhenUsed/>
    <w:rsid w:val="005A56D4"/>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5A56D4"/>
    <w:rPr>
      <w:sz w:val="16"/>
      <w:szCs w:val="16"/>
    </w:rPr>
  </w:style>
  <w:style w:type="character" w:styleId="Forte">
    <w:name w:val="Strong"/>
    <w:basedOn w:val="Fontepargpadro"/>
    <w:uiPriority w:val="22"/>
    <w:qFormat/>
    <w:rsid w:val="005A56D4"/>
    <w:rPr>
      <w:b/>
    </w:rPr>
  </w:style>
  <w:style w:type="paragraph" w:customStyle="1" w:styleId="Estilo">
    <w:name w:val="Estilo"/>
    <w:rsid w:val="005A56D4"/>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5A56D4"/>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5A56D4"/>
    <w:rPr>
      <w:rFonts w:ascii="Tahoma" w:eastAsia="Calibri" w:hAnsi="Tahoma" w:cs="Tahoma"/>
      <w:sz w:val="16"/>
      <w:szCs w:val="16"/>
    </w:rPr>
  </w:style>
  <w:style w:type="numbering" w:customStyle="1" w:styleId="Semlista1">
    <w:name w:val="Sem lista1"/>
    <w:next w:val="Semlista"/>
    <w:uiPriority w:val="99"/>
    <w:semiHidden/>
    <w:unhideWhenUsed/>
    <w:rsid w:val="005A56D4"/>
  </w:style>
  <w:style w:type="table" w:customStyle="1" w:styleId="Tabelacomgrade1">
    <w:name w:val="Tabela com grade1"/>
    <w:basedOn w:val="Tabelanormal"/>
    <w:next w:val="Tabelacomgrade"/>
    <w:uiPriority w:val="39"/>
    <w:rsid w:val="005A56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5A56D4"/>
    <w:pPr>
      <w:spacing w:after="100"/>
    </w:pPr>
  </w:style>
  <w:style w:type="paragraph" w:styleId="Sumrio2">
    <w:name w:val="toc 2"/>
    <w:basedOn w:val="Normal"/>
    <w:next w:val="Normal"/>
    <w:autoRedefine/>
    <w:uiPriority w:val="39"/>
    <w:unhideWhenUsed/>
    <w:rsid w:val="005A56D4"/>
    <w:pPr>
      <w:spacing w:after="100"/>
      <w:ind w:left="220"/>
    </w:pPr>
  </w:style>
  <w:style w:type="paragraph" w:styleId="PargrafodaLista">
    <w:name w:val="List Paragraph"/>
    <w:basedOn w:val="Normal"/>
    <w:uiPriority w:val="1"/>
    <w:qFormat/>
    <w:rsid w:val="005A56D4"/>
    <w:pPr>
      <w:ind w:left="720"/>
      <w:contextualSpacing/>
    </w:pPr>
  </w:style>
  <w:style w:type="paragraph" w:styleId="Citao">
    <w:name w:val="Quote"/>
    <w:basedOn w:val="Normal"/>
    <w:next w:val="Normal"/>
    <w:link w:val="CitaoChar"/>
    <w:qFormat/>
    <w:rsid w:val="005A56D4"/>
    <w:pPr>
      <w:spacing w:line="240" w:lineRule="auto"/>
      <w:ind w:left="1701" w:firstLine="0"/>
    </w:pPr>
    <w:rPr>
      <w:sz w:val="22"/>
    </w:rPr>
  </w:style>
  <w:style w:type="character" w:customStyle="1" w:styleId="CitaoChar">
    <w:name w:val="Citação Char"/>
    <w:basedOn w:val="Fontepargpadro"/>
    <w:link w:val="Citao"/>
    <w:rsid w:val="005A56D4"/>
    <w:rPr>
      <w:rFonts w:ascii="Calibri" w:eastAsia="Calibri" w:hAnsi="Calibri" w:cs="Times New Roman"/>
      <w:szCs w:val="24"/>
    </w:rPr>
  </w:style>
  <w:style w:type="paragraph" w:customStyle="1" w:styleId="western">
    <w:name w:val="western"/>
    <w:basedOn w:val="Normal"/>
    <w:rsid w:val="005A56D4"/>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5A56D4"/>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5A56D4"/>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5A56D4"/>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5A56D4"/>
  </w:style>
  <w:style w:type="character" w:customStyle="1" w:styleId="WW8Num11z0">
    <w:name w:val="WW8Num11z0"/>
    <w:rsid w:val="005A56D4"/>
    <w:rPr>
      <w:b/>
    </w:rPr>
  </w:style>
  <w:style w:type="character" w:customStyle="1" w:styleId="Fontepargpadro1">
    <w:name w:val="Fonte parág. padrão1"/>
    <w:rsid w:val="005A56D4"/>
  </w:style>
  <w:style w:type="character" w:styleId="Nmerodepgina">
    <w:name w:val="page number"/>
    <w:basedOn w:val="Fontepargpadro1"/>
    <w:rsid w:val="005A56D4"/>
  </w:style>
  <w:style w:type="character" w:customStyle="1" w:styleId="rvts14">
    <w:name w:val="rvts14"/>
    <w:basedOn w:val="Fontepargpadro1"/>
    <w:rsid w:val="005A56D4"/>
    <w:rPr>
      <w:rFonts w:ascii="Times New Roman" w:hAnsi="Times New Roman" w:cs="Times New Roman"/>
      <w:color w:val="000000"/>
      <w:sz w:val="24"/>
      <w:szCs w:val="24"/>
    </w:rPr>
  </w:style>
  <w:style w:type="character" w:customStyle="1" w:styleId="rvts15">
    <w:name w:val="rvts15"/>
    <w:basedOn w:val="Fontepargpadro1"/>
    <w:rsid w:val="005A56D4"/>
    <w:rPr>
      <w:rFonts w:ascii="Times" w:hAnsi="Times" w:cs="Courier New"/>
      <w:color w:val="000000"/>
      <w:sz w:val="24"/>
      <w:szCs w:val="24"/>
    </w:rPr>
  </w:style>
  <w:style w:type="character" w:customStyle="1" w:styleId="rvts24">
    <w:name w:val="rvts24"/>
    <w:basedOn w:val="Fontepargpadro1"/>
    <w:rsid w:val="005A56D4"/>
    <w:rPr>
      <w:rFonts w:ascii="Times" w:hAnsi="Times" w:cs="Courier New"/>
      <w:b/>
      <w:bCs/>
      <w:color w:val="000000"/>
      <w:sz w:val="24"/>
      <w:szCs w:val="24"/>
    </w:rPr>
  </w:style>
  <w:style w:type="character" w:customStyle="1" w:styleId="identificador">
    <w:name w:val="identificador"/>
    <w:basedOn w:val="Fontepargpadro1"/>
    <w:rsid w:val="005A56D4"/>
  </w:style>
  <w:style w:type="character" w:styleId="HiperlinkVisitado">
    <w:name w:val="FollowedHyperlink"/>
    <w:basedOn w:val="Fontepargpadro1"/>
    <w:rsid w:val="005A56D4"/>
    <w:rPr>
      <w:color w:val="800080"/>
      <w:u w:val="single"/>
    </w:rPr>
  </w:style>
  <w:style w:type="character" w:styleId="AcrnimoHTML">
    <w:name w:val="HTML Acronym"/>
    <w:basedOn w:val="Fontepargpadro1"/>
    <w:rsid w:val="005A56D4"/>
  </w:style>
  <w:style w:type="character" w:customStyle="1" w:styleId="rvts11">
    <w:name w:val="rvts11"/>
    <w:rsid w:val="005A56D4"/>
    <w:rPr>
      <w:rFonts w:ascii="Times" w:hAnsi="Times"/>
    </w:rPr>
  </w:style>
  <w:style w:type="character" w:customStyle="1" w:styleId="rvts6">
    <w:name w:val="rvts6"/>
    <w:rsid w:val="005A56D4"/>
    <w:rPr>
      <w:rFonts w:ascii="Times" w:hAnsi="Times"/>
      <w:b/>
    </w:rPr>
  </w:style>
  <w:style w:type="character" w:customStyle="1" w:styleId="WW-Fontepargpadro">
    <w:name w:val="WW-Fonte parág. padrão"/>
    <w:rsid w:val="005A56D4"/>
  </w:style>
  <w:style w:type="character" w:customStyle="1" w:styleId="NormalWebChar">
    <w:name w:val="Normal (Web) Char"/>
    <w:basedOn w:val="Fontepargpadro1"/>
    <w:rsid w:val="005A56D4"/>
    <w:rPr>
      <w:rFonts w:ascii="tohama" w:hAnsi="tohama"/>
      <w:sz w:val="18"/>
      <w:szCs w:val="18"/>
      <w:lang w:val="pt-BR" w:eastAsia="ar-SA" w:bidi="ar-SA"/>
    </w:rPr>
  </w:style>
  <w:style w:type="paragraph" w:customStyle="1" w:styleId="Captulo">
    <w:name w:val="Capítulo"/>
    <w:basedOn w:val="Normal"/>
    <w:next w:val="Corpodetexto"/>
    <w:rsid w:val="005A56D4"/>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5A56D4"/>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5A56D4"/>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5A56D4"/>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5A56D4"/>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5A56D4"/>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5A56D4"/>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5A56D4"/>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5A56D4"/>
    <w:pPr>
      <w:spacing w:before="100"/>
    </w:pPr>
  </w:style>
  <w:style w:type="paragraph" w:customStyle="1" w:styleId="ATITULO">
    <w:name w:val="A TITULO"/>
    <w:basedOn w:val="Normal"/>
    <w:next w:val="Normal"/>
    <w:rsid w:val="005A56D4"/>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5A56D4"/>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5A56D4"/>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5A56D4"/>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5A56D4"/>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5A56D4"/>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5A56D4"/>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5A56D4"/>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5A56D4"/>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5A56D4"/>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5A56D4"/>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5A56D4"/>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5A56D4"/>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5A56D4"/>
    <w:pPr>
      <w:tabs>
        <w:tab w:val="decimal" w:pos="7938"/>
      </w:tabs>
    </w:pPr>
  </w:style>
  <w:style w:type="paragraph" w:customStyle="1" w:styleId="Comando">
    <w:name w:val="Comando"/>
    <w:basedOn w:val="Normal"/>
    <w:rsid w:val="005A56D4"/>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5A56D4"/>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5A56D4"/>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5A56D4"/>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5A56D4"/>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5A56D4"/>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5A56D4"/>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5A56D4"/>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5A56D4"/>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5A56D4"/>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5A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5A56D4"/>
    <w:rPr>
      <w:rFonts w:ascii="Courier New" w:eastAsia="Courier New" w:hAnsi="Courier New" w:cs="Times New Roman"/>
      <w:sz w:val="20"/>
      <w:szCs w:val="20"/>
      <w:lang w:eastAsia="ar-SA"/>
    </w:rPr>
  </w:style>
  <w:style w:type="paragraph" w:customStyle="1" w:styleId="Estilo1">
    <w:name w:val="Estilo1"/>
    <w:basedOn w:val="Normal"/>
    <w:next w:val="Ttulo1"/>
    <w:rsid w:val="005A56D4"/>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5A56D4"/>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5A56D4"/>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5A56D4"/>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5A56D4"/>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5A56D4"/>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5A56D4"/>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5A56D4"/>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5A56D4"/>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5A56D4"/>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5A56D4"/>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5A56D4"/>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5A56D4"/>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5A56D4"/>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5A56D4"/>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5A56D4"/>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5A56D4"/>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5A56D4"/>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5A56D4"/>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5A56D4"/>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5A56D4"/>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5A56D4"/>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5A56D4"/>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5A56D4"/>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5A56D4"/>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5A56D4"/>
    <w:rPr>
      <w:color w:val="000000"/>
    </w:rPr>
  </w:style>
  <w:style w:type="paragraph" w:customStyle="1" w:styleId="Style1">
    <w:name w:val="Style 1"/>
    <w:basedOn w:val="Normal"/>
    <w:rsid w:val="005A56D4"/>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5A56D4"/>
  </w:style>
  <w:style w:type="character" w:customStyle="1" w:styleId="Fontepargpadro2">
    <w:name w:val="Fonte parág. padrão2"/>
    <w:rsid w:val="005A56D4"/>
  </w:style>
  <w:style w:type="character" w:customStyle="1" w:styleId="Absatz-Standardschriftart">
    <w:name w:val="Absatz-Standardschriftart"/>
    <w:rsid w:val="005A56D4"/>
  </w:style>
  <w:style w:type="character" w:customStyle="1" w:styleId="WW-Absatz-Standardschriftart">
    <w:name w:val="WW-Absatz-Standardschriftart"/>
    <w:rsid w:val="005A56D4"/>
  </w:style>
  <w:style w:type="character" w:customStyle="1" w:styleId="WW-Absatz-Standardschriftart1">
    <w:name w:val="WW-Absatz-Standardschriftart1"/>
    <w:rsid w:val="005A56D4"/>
  </w:style>
  <w:style w:type="character" w:customStyle="1" w:styleId="Refdenotaderodap1">
    <w:name w:val="Ref. de nota de rodapé1"/>
    <w:rsid w:val="005A56D4"/>
    <w:rPr>
      <w:vertAlign w:val="superscript"/>
    </w:rPr>
  </w:style>
  <w:style w:type="character" w:customStyle="1" w:styleId="Caracteresdenotadefim">
    <w:name w:val="Caracteres de nota de fim"/>
    <w:rsid w:val="005A56D4"/>
    <w:rPr>
      <w:vertAlign w:val="superscript"/>
    </w:rPr>
  </w:style>
  <w:style w:type="character" w:customStyle="1" w:styleId="WW-Caracteresdenotadefim">
    <w:name w:val="WW-Caracteres de nota de fim"/>
    <w:rsid w:val="005A56D4"/>
  </w:style>
  <w:style w:type="character" w:customStyle="1" w:styleId="Refdenotadefim1">
    <w:name w:val="Ref. de nota de fim1"/>
    <w:rsid w:val="005A56D4"/>
    <w:rPr>
      <w:vertAlign w:val="superscript"/>
    </w:rPr>
  </w:style>
  <w:style w:type="character" w:styleId="Refdenotadefim">
    <w:name w:val="endnote reference"/>
    <w:rsid w:val="005A56D4"/>
    <w:rPr>
      <w:vertAlign w:val="superscript"/>
    </w:rPr>
  </w:style>
  <w:style w:type="paragraph" w:customStyle="1" w:styleId="Ttulo20">
    <w:name w:val="Título2"/>
    <w:basedOn w:val="Normal"/>
    <w:next w:val="Corpodetexto"/>
    <w:rsid w:val="005A56D4"/>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5A56D4"/>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5A56D4"/>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5A56D4"/>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5A56D4"/>
    <w:pPr>
      <w:suppressLineNumbers/>
      <w:suppressAutoHyphens w:val="0"/>
      <w:jc w:val="center"/>
    </w:pPr>
    <w:rPr>
      <w:rFonts w:cs="Arial"/>
      <w:b/>
      <w:bCs/>
      <w:sz w:val="22"/>
    </w:rPr>
  </w:style>
  <w:style w:type="numbering" w:customStyle="1" w:styleId="Semlista4">
    <w:name w:val="Sem lista4"/>
    <w:next w:val="Semlista"/>
    <w:semiHidden/>
    <w:rsid w:val="005A56D4"/>
  </w:style>
  <w:style w:type="character" w:customStyle="1" w:styleId="WW-Absatz-Standardschriftart11">
    <w:name w:val="WW-Absatz-Standardschriftart11"/>
    <w:rsid w:val="005A56D4"/>
  </w:style>
  <w:style w:type="character" w:customStyle="1" w:styleId="Smbolosdenumerao">
    <w:name w:val="Símbolos de numeração"/>
    <w:rsid w:val="005A56D4"/>
  </w:style>
  <w:style w:type="paragraph" w:customStyle="1" w:styleId="TextosemFormatao2">
    <w:name w:val="Texto sem Formatação2"/>
    <w:basedOn w:val="Normal"/>
    <w:rsid w:val="005A56D4"/>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5A56D4"/>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5A56D4"/>
  </w:style>
  <w:style w:type="paragraph" w:customStyle="1" w:styleId="Standard">
    <w:name w:val="Standard"/>
    <w:rsid w:val="005A56D4"/>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5A56D4"/>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5A56D4"/>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5A56D4"/>
    <w:rPr>
      <w:vertAlign w:val="superscript"/>
    </w:rPr>
  </w:style>
  <w:style w:type="character" w:customStyle="1" w:styleId="WW8Num1z0">
    <w:name w:val="WW8Num1z0"/>
    <w:rsid w:val="005A56D4"/>
    <w:rPr>
      <w:rFonts w:ascii="Times New Roman" w:eastAsia="Times New Roman" w:hAnsi="Times New Roman" w:cs="Times New Roman"/>
    </w:rPr>
  </w:style>
  <w:style w:type="character" w:customStyle="1" w:styleId="WW8Num1z1">
    <w:name w:val="WW8Num1z1"/>
    <w:rsid w:val="005A56D4"/>
    <w:rPr>
      <w:rFonts w:ascii="Courier New" w:hAnsi="Courier New" w:cs="Courier New"/>
    </w:rPr>
  </w:style>
  <w:style w:type="character" w:customStyle="1" w:styleId="WW8Num1z2">
    <w:name w:val="WW8Num1z2"/>
    <w:rsid w:val="005A56D4"/>
    <w:rPr>
      <w:rFonts w:ascii="Wingdings" w:hAnsi="Wingdings" w:cs="Wingdings"/>
    </w:rPr>
  </w:style>
  <w:style w:type="character" w:customStyle="1" w:styleId="WW8Num1z3">
    <w:name w:val="WW8Num1z3"/>
    <w:rsid w:val="005A56D4"/>
    <w:rPr>
      <w:rFonts w:ascii="Symbol" w:hAnsi="Symbol" w:cs="Symbol"/>
    </w:rPr>
  </w:style>
  <w:style w:type="character" w:customStyle="1" w:styleId="WW8Num1z4">
    <w:name w:val="WW8Num1z4"/>
    <w:rsid w:val="005A56D4"/>
  </w:style>
  <w:style w:type="character" w:customStyle="1" w:styleId="WW8Num1z5">
    <w:name w:val="WW8Num1z5"/>
    <w:rsid w:val="005A56D4"/>
  </w:style>
  <w:style w:type="character" w:customStyle="1" w:styleId="WW8Num1z6">
    <w:name w:val="WW8Num1z6"/>
    <w:rsid w:val="005A56D4"/>
  </w:style>
  <w:style w:type="character" w:customStyle="1" w:styleId="WW8Num1z7">
    <w:name w:val="WW8Num1z7"/>
    <w:rsid w:val="005A56D4"/>
  </w:style>
  <w:style w:type="character" w:customStyle="1" w:styleId="WW8Num1z8">
    <w:name w:val="WW8Num1z8"/>
    <w:rsid w:val="005A56D4"/>
  </w:style>
  <w:style w:type="character" w:customStyle="1" w:styleId="WW8Num2z0">
    <w:name w:val="WW8Num2z0"/>
    <w:rsid w:val="005A56D4"/>
  </w:style>
  <w:style w:type="character" w:customStyle="1" w:styleId="WW8Num2z1">
    <w:name w:val="WW8Num2z1"/>
    <w:rsid w:val="005A56D4"/>
  </w:style>
  <w:style w:type="character" w:customStyle="1" w:styleId="WW8Num2z2">
    <w:name w:val="WW8Num2z2"/>
    <w:rsid w:val="005A56D4"/>
  </w:style>
  <w:style w:type="character" w:customStyle="1" w:styleId="WW8Num2z3">
    <w:name w:val="WW8Num2z3"/>
    <w:rsid w:val="005A56D4"/>
  </w:style>
  <w:style w:type="character" w:customStyle="1" w:styleId="WW8Num2z4">
    <w:name w:val="WW8Num2z4"/>
    <w:rsid w:val="005A56D4"/>
  </w:style>
  <w:style w:type="character" w:customStyle="1" w:styleId="WW8Num2z5">
    <w:name w:val="WW8Num2z5"/>
    <w:rsid w:val="005A56D4"/>
  </w:style>
  <w:style w:type="character" w:customStyle="1" w:styleId="WW8Num2z6">
    <w:name w:val="WW8Num2z6"/>
    <w:rsid w:val="005A56D4"/>
  </w:style>
  <w:style w:type="character" w:customStyle="1" w:styleId="WW8Num2z7">
    <w:name w:val="WW8Num2z7"/>
    <w:rsid w:val="005A56D4"/>
  </w:style>
  <w:style w:type="character" w:customStyle="1" w:styleId="WW8Num2z8">
    <w:name w:val="WW8Num2z8"/>
    <w:rsid w:val="005A56D4"/>
  </w:style>
  <w:style w:type="character" w:customStyle="1" w:styleId="WW8Num3z0">
    <w:name w:val="WW8Num3z0"/>
    <w:rsid w:val="005A56D4"/>
    <w:rPr>
      <w:rFonts w:ascii="Arial" w:hAnsi="Arial" w:cs="Arial"/>
      <w:color w:val="auto"/>
    </w:rPr>
  </w:style>
  <w:style w:type="character" w:customStyle="1" w:styleId="WW8Num3z1">
    <w:name w:val="WW8Num3z1"/>
    <w:rsid w:val="005A56D4"/>
    <w:rPr>
      <w:rFonts w:ascii="Arial" w:hAnsi="Arial" w:cs="Arial"/>
    </w:rPr>
  </w:style>
  <w:style w:type="character" w:customStyle="1" w:styleId="WW8Num3z2">
    <w:name w:val="WW8Num3z2"/>
    <w:rsid w:val="005A56D4"/>
  </w:style>
  <w:style w:type="character" w:customStyle="1" w:styleId="WW8Num3z3">
    <w:name w:val="WW8Num3z3"/>
    <w:rsid w:val="005A56D4"/>
  </w:style>
  <w:style w:type="character" w:customStyle="1" w:styleId="WW8Num3z4">
    <w:name w:val="WW8Num3z4"/>
    <w:rsid w:val="005A56D4"/>
  </w:style>
  <w:style w:type="character" w:customStyle="1" w:styleId="WW8Num3z5">
    <w:name w:val="WW8Num3z5"/>
    <w:rsid w:val="005A56D4"/>
  </w:style>
  <w:style w:type="character" w:customStyle="1" w:styleId="WW8Num3z6">
    <w:name w:val="WW8Num3z6"/>
    <w:rsid w:val="005A56D4"/>
  </w:style>
  <w:style w:type="character" w:customStyle="1" w:styleId="WW8Num3z7">
    <w:name w:val="WW8Num3z7"/>
    <w:rsid w:val="005A56D4"/>
  </w:style>
  <w:style w:type="character" w:customStyle="1" w:styleId="WW8Num3z8">
    <w:name w:val="WW8Num3z8"/>
    <w:rsid w:val="005A56D4"/>
  </w:style>
  <w:style w:type="character" w:customStyle="1" w:styleId="WW8Num4z0">
    <w:name w:val="WW8Num4z0"/>
    <w:rsid w:val="005A56D4"/>
  </w:style>
  <w:style w:type="character" w:customStyle="1" w:styleId="WW8Num4z1">
    <w:name w:val="WW8Num4z1"/>
    <w:rsid w:val="005A56D4"/>
  </w:style>
  <w:style w:type="character" w:customStyle="1" w:styleId="WW8Num4z2">
    <w:name w:val="WW8Num4z2"/>
    <w:rsid w:val="005A56D4"/>
  </w:style>
  <w:style w:type="character" w:customStyle="1" w:styleId="WW8Num4z3">
    <w:name w:val="WW8Num4z3"/>
    <w:rsid w:val="005A56D4"/>
  </w:style>
  <w:style w:type="character" w:customStyle="1" w:styleId="WW8Num4z4">
    <w:name w:val="WW8Num4z4"/>
    <w:rsid w:val="005A56D4"/>
  </w:style>
  <w:style w:type="character" w:customStyle="1" w:styleId="WW8Num4z5">
    <w:name w:val="WW8Num4z5"/>
    <w:rsid w:val="005A56D4"/>
  </w:style>
  <w:style w:type="character" w:customStyle="1" w:styleId="WW8Num4z6">
    <w:name w:val="WW8Num4z6"/>
    <w:rsid w:val="005A56D4"/>
  </w:style>
  <w:style w:type="character" w:customStyle="1" w:styleId="WW8Num4z7">
    <w:name w:val="WW8Num4z7"/>
    <w:rsid w:val="005A56D4"/>
  </w:style>
  <w:style w:type="character" w:customStyle="1" w:styleId="WW8Num4z8">
    <w:name w:val="WW8Num4z8"/>
    <w:rsid w:val="005A56D4"/>
  </w:style>
  <w:style w:type="character" w:customStyle="1" w:styleId="WW8Num5z0">
    <w:name w:val="WW8Num5z0"/>
    <w:rsid w:val="005A56D4"/>
  </w:style>
  <w:style w:type="character" w:customStyle="1" w:styleId="WW8Num5z1">
    <w:name w:val="WW8Num5z1"/>
    <w:rsid w:val="005A56D4"/>
  </w:style>
  <w:style w:type="character" w:customStyle="1" w:styleId="WW8Num5z2">
    <w:name w:val="WW8Num5z2"/>
    <w:rsid w:val="005A56D4"/>
  </w:style>
  <w:style w:type="character" w:customStyle="1" w:styleId="WW8Num5z3">
    <w:name w:val="WW8Num5z3"/>
    <w:rsid w:val="005A56D4"/>
  </w:style>
  <w:style w:type="character" w:customStyle="1" w:styleId="WW8Num5z4">
    <w:name w:val="WW8Num5z4"/>
    <w:rsid w:val="005A56D4"/>
  </w:style>
  <w:style w:type="character" w:customStyle="1" w:styleId="WW8Num5z5">
    <w:name w:val="WW8Num5z5"/>
    <w:rsid w:val="005A56D4"/>
  </w:style>
  <w:style w:type="character" w:customStyle="1" w:styleId="WW8Num5z6">
    <w:name w:val="WW8Num5z6"/>
    <w:rsid w:val="005A56D4"/>
  </w:style>
  <w:style w:type="character" w:customStyle="1" w:styleId="WW8Num5z7">
    <w:name w:val="WW8Num5z7"/>
    <w:rsid w:val="005A56D4"/>
  </w:style>
  <w:style w:type="character" w:customStyle="1" w:styleId="WW8Num5z8">
    <w:name w:val="WW8Num5z8"/>
    <w:rsid w:val="005A56D4"/>
  </w:style>
  <w:style w:type="character" w:customStyle="1" w:styleId="WW8Num6z0">
    <w:name w:val="WW8Num6z0"/>
    <w:rsid w:val="005A56D4"/>
    <w:rPr>
      <w:rFonts w:eastAsia="Arial"/>
    </w:rPr>
  </w:style>
  <w:style w:type="character" w:customStyle="1" w:styleId="WW8Num6z1">
    <w:name w:val="WW8Num6z1"/>
    <w:rsid w:val="005A56D4"/>
  </w:style>
  <w:style w:type="character" w:customStyle="1" w:styleId="WW8Num6z2">
    <w:name w:val="WW8Num6z2"/>
    <w:rsid w:val="005A56D4"/>
  </w:style>
  <w:style w:type="character" w:customStyle="1" w:styleId="WW8Num6z3">
    <w:name w:val="WW8Num6z3"/>
    <w:rsid w:val="005A56D4"/>
  </w:style>
  <w:style w:type="character" w:customStyle="1" w:styleId="WW8Num6z4">
    <w:name w:val="WW8Num6z4"/>
    <w:rsid w:val="005A56D4"/>
  </w:style>
  <w:style w:type="character" w:customStyle="1" w:styleId="WW8Num6z5">
    <w:name w:val="WW8Num6z5"/>
    <w:rsid w:val="005A56D4"/>
  </w:style>
  <w:style w:type="character" w:customStyle="1" w:styleId="WW8Num6z6">
    <w:name w:val="WW8Num6z6"/>
    <w:rsid w:val="005A56D4"/>
  </w:style>
  <w:style w:type="character" w:customStyle="1" w:styleId="WW8Num6z7">
    <w:name w:val="WW8Num6z7"/>
    <w:rsid w:val="005A56D4"/>
  </w:style>
  <w:style w:type="character" w:customStyle="1" w:styleId="WW8Num6z8">
    <w:name w:val="WW8Num6z8"/>
    <w:rsid w:val="005A56D4"/>
  </w:style>
  <w:style w:type="paragraph" w:styleId="Legenda">
    <w:name w:val="caption"/>
    <w:basedOn w:val="Normal"/>
    <w:qFormat/>
    <w:rsid w:val="005A56D4"/>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5A56D4"/>
    <w:rPr>
      <w:sz w:val="16"/>
      <w:szCs w:val="16"/>
    </w:rPr>
  </w:style>
  <w:style w:type="character" w:customStyle="1" w:styleId="CorpodetextoChar1">
    <w:name w:val="Corpo de texto Char1"/>
    <w:basedOn w:val="Fontepargpadro"/>
    <w:rsid w:val="005A56D4"/>
    <w:rPr>
      <w:rFonts w:ascii="Futura Md BT" w:hAnsi="Futura Md BT" w:cs="Futura Md BT"/>
      <w:color w:val="2A2B2B"/>
      <w:sz w:val="18"/>
      <w:szCs w:val="22"/>
      <w:lang w:eastAsia="zh-CN"/>
    </w:rPr>
  </w:style>
  <w:style w:type="character" w:customStyle="1" w:styleId="CabealhoChar1">
    <w:name w:val="Cabeçalho Char1"/>
    <w:basedOn w:val="Fontepargpadro"/>
    <w:rsid w:val="005A56D4"/>
    <w:rPr>
      <w:sz w:val="24"/>
      <w:szCs w:val="24"/>
      <w:lang w:eastAsia="zh-CN"/>
    </w:rPr>
  </w:style>
  <w:style w:type="character" w:customStyle="1" w:styleId="RodapChar1">
    <w:name w:val="Rodapé Char1"/>
    <w:basedOn w:val="Fontepargpadro"/>
    <w:rsid w:val="005A56D4"/>
    <w:rPr>
      <w:sz w:val="24"/>
      <w:szCs w:val="24"/>
      <w:lang w:eastAsia="zh-CN"/>
    </w:rPr>
  </w:style>
  <w:style w:type="character" w:customStyle="1" w:styleId="Refdenotaderodap5">
    <w:name w:val="Ref. de nota de rodapé5"/>
    <w:rsid w:val="005A56D4"/>
    <w:rPr>
      <w:vertAlign w:val="superscript"/>
    </w:rPr>
  </w:style>
  <w:style w:type="paragraph" w:styleId="Sumrio3">
    <w:name w:val="toc 3"/>
    <w:basedOn w:val="Normal"/>
    <w:next w:val="Normal"/>
    <w:autoRedefine/>
    <w:uiPriority w:val="39"/>
    <w:unhideWhenUsed/>
    <w:rsid w:val="005A56D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D4"/>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5A56D4"/>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5A56D4"/>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5A56D4"/>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5A56D4"/>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5A56D4"/>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5A56D4"/>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5A56D4"/>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5A56D4"/>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5A56D4"/>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56D4"/>
    <w:rPr>
      <w:rFonts w:ascii="Calibri" w:hAnsi="Calibri" w:cs="Times New Roman"/>
      <w:b/>
      <w:bCs/>
      <w:kern w:val="32"/>
      <w:sz w:val="24"/>
      <w:szCs w:val="24"/>
    </w:rPr>
  </w:style>
  <w:style w:type="character" w:customStyle="1" w:styleId="Ttulo2Char">
    <w:name w:val="Título 2 Char"/>
    <w:basedOn w:val="Fontepargpadro"/>
    <w:link w:val="Ttulo2"/>
    <w:rsid w:val="005A56D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A56D4"/>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5A56D4"/>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5A56D4"/>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5A56D4"/>
    <w:rPr>
      <w:rFonts w:ascii="Times New Roman" w:eastAsia="Times New Roman" w:hAnsi="Times New Roman" w:cs="Times New Roman"/>
      <w:b/>
      <w:bCs/>
      <w:lang w:eastAsia="ar-SA"/>
    </w:rPr>
  </w:style>
  <w:style w:type="character" w:customStyle="1" w:styleId="Ttulo7Char">
    <w:name w:val="Título 7 Char"/>
    <w:basedOn w:val="Fontepargpadro"/>
    <w:link w:val="Ttulo7"/>
    <w:rsid w:val="005A56D4"/>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5A56D4"/>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5A56D4"/>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5A56D4"/>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5A56D4"/>
    <w:rPr>
      <w:rFonts w:ascii="Calibri" w:eastAsia="Calibri" w:hAnsi="Calibri" w:cs="Times New Roman"/>
      <w:sz w:val="20"/>
      <w:szCs w:val="20"/>
    </w:rPr>
  </w:style>
  <w:style w:type="character" w:styleId="Refdenotaderodap">
    <w:name w:val="footnote reference"/>
    <w:unhideWhenUsed/>
    <w:rsid w:val="005A56D4"/>
    <w:rPr>
      <w:vertAlign w:val="superscript"/>
    </w:rPr>
  </w:style>
  <w:style w:type="paragraph" w:customStyle="1" w:styleId="Contedodatabela">
    <w:name w:val="Conteúdo da tabela"/>
    <w:basedOn w:val="Normal"/>
    <w:rsid w:val="005A56D4"/>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5A56D4"/>
  </w:style>
  <w:style w:type="paragraph" w:customStyle="1" w:styleId="normal1">
    <w:name w:val="normal1"/>
    <w:basedOn w:val="Normal"/>
    <w:rsid w:val="005A56D4"/>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5A56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A56D4"/>
    <w:rPr>
      <w:color w:val="0000FF"/>
      <w:u w:val="single"/>
    </w:rPr>
  </w:style>
  <w:style w:type="paragraph" w:styleId="NormalWeb">
    <w:name w:val="Normal (Web)"/>
    <w:basedOn w:val="Normal"/>
    <w:uiPriority w:val="99"/>
    <w:unhideWhenUsed/>
    <w:rsid w:val="005A56D4"/>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5A56D4"/>
  </w:style>
  <w:style w:type="paragraph" w:styleId="Cabealho">
    <w:name w:val="header"/>
    <w:basedOn w:val="Normal"/>
    <w:link w:val="CabealhoChar"/>
    <w:unhideWhenUsed/>
    <w:rsid w:val="005A56D4"/>
    <w:pPr>
      <w:tabs>
        <w:tab w:val="center" w:pos="4252"/>
        <w:tab w:val="right" w:pos="8504"/>
      </w:tabs>
    </w:pPr>
  </w:style>
  <w:style w:type="character" w:customStyle="1" w:styleId="CabealhoChar">
    <w:name w:val="Cabeçalho Char"/>
    <w:basedOn w:val="Fontepargpadro"/>
    <w:link w:val="Cabealho"/>
    <w:rsid w:val="005A56D4"/>
    <w:rPr>
      <w:rFonts w:ascii="Calibri" w:eastAsia="Calibri" w:hAnsi="Calibri" w:cs="Times New Roman"/>
      <w:sz w:val="24"/>
      <w:szCs w:val="24"/>
    </w:rPr>
  </w:style>
  <w:style w:type="paragraph" w:styleId="Rodap">
    <w:name w:val="footer"/>
    <w:basedOn w:val="Normal"/>
    <w:link w:val="RodapChar"/>
    <w:unhideWhenUsed/>
    <w:rsid w:val="005A56D4"/>
    <w:pPr>
      <w:tabs>
        <w:tab w:val="center" w:pos="4252"/>
        <w:tab w:val="right" w:pos="8504"/>
      </w:tabs>
    </w:pPr>
  </w:style>
  <w:style w:type="character" w:customStyle="1" w:styleId="RodapChar">
    <w:name w:val="Rodapé Char"/>
    <w:basedOn w:val="Fontepargpadro"/>
    <w:link w:val="Rodap"/>
    <w:rsid w:val="005A56D4"/>
    <w:rPr>
      <w:rFonts w:ascii="Calibri" w:eastAsia="Calibri" w:hAnsi="Calibri" w:cs="Times New Roman"/>
      <w:sz w:val="24"/>
      <w:szCs w:val="24"/>
    </w:rPr>
  </w:style>
  <w:style w:type="paragraph" w:styleId="Subttulo">
    <w:name w:val="Subtitle"/>
    <w:basedOn w:val="Normal"/>
    <w:next w:val="Normal"/>
    <w:link w:val="SubttuloChar"/>
    <w:qFormat/>
    <w:rsid w:val="005A56D4"/>
    <w:pPr>
      <w:spacing w:after="60"/>
      <w:outlineLvl w:val="1"/>
    </w:pPr>
    <w:rPr>
      <w:rFonts w:eastAsia="Times New Roman"/>
      <w:b/>
    </w:rPr>
  </w:style>
  <w:style w:type="character" w:customStyle="1" w:styleId="SubttuloChar">
    <w:name w:val="Subtítulo Char"/>
    <w:basedOn w:val="Fontepargpadro"/>
    <w:link w:val="Subttulo"/>
    <w:rsid w:val="005A56D4"/>
    <w:rPr>
      <w:rFonts w:ascii="Calibri" w:eastAsia="Times New Roman" w:hAnsi="Calibri" w:cs="Times New Roman"/>
      <w:b/>
      <w:sz w:val="24"/>
      <w:szCs w:val="24"/>
    </w:rPr>
  </w:style>
  <w:style w:type="paragraph" w:styleId="Ttulo">
    <w:name w:val="Title"/>
    <w:basedOn w:val="Normal"/>
    <w:next w:val="Normal"/>
    <w:link w:val="TtuloChar"/>
    <w:qFormat/>
    <w:rsid w:val="005A56D4"/>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5A56D4"/>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5A56D4"/>
    <w:pPr>
      <w:ind w:left="220" w:hanging="220"/>
    </w:pPr>
  </w:style>
  <w:style w:type="character" w:styleId="nfase">
    <w:name w:val="Emphasis"/>
    <w:basedOn w:val="Fontepargpadro"/>
    <w:uiPriority w:val="20"/>
    <w:qFormat/>
    <w:rsid w:val="005A56D4"/>
    <w:rPr>
      <w:i/>
      <w:iCs/>
    </w:rPr>
  </w:style>
  <w:style w:type="character" w:styleId="TtulodoLivro">
    <w:name w:val="Book Title"/>
    <w:basedOn w:val="Fontepargpadro"/>
    <w:uiPriority w:val="33"/>
    <w:qFormat/>
    <w:rsid w:val="005A56D4"/>
    <w:rPr>
      <w:b/>
      <w:bCs/>
      <w:smallCaps/>
      <w:spacing w:val="5"/>
    </w:rPr>
  </w:style>
  <w:style w:type="paragraph" w:customStyle="1" w:styleId="Contedodoquadro">
    <w:name w:val="Conteúdo do quadro"/>
    <w:basedOn w:val="Corpodetexto"/>
    <w:rsid w:val="005A56D4"/>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5A56D4"/>
    <w:pPr>
      <w:spacing w:after="0"/>
      <w:ind w:left="2835"/>
    </w:pPr>
    <w:rPr>
      <w:rFonts w:ascii="Arial" w:eastAsia="Times New Roman" w:hAnsi="Arial" w:cs="Arial"/>
      <w:b/>
      <w:bCs/>
      <w:caps/>
      <w:lang w:eastAsia="pt-BR"/>
    </w:rPr>
  </w:style>
  <w:style w:type="paragraph" w:customStyle="1" w:styleId="Ementa-Corpo">
    <w:name w:val="Ementa - Corpo"/>
    <w:basedOn w:val="Normal"/>
    <w:rsid w:val="005A56D4"/>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5A56D4"/>
  </w:style>
  <w:style w:type="paragraph" w:styleId="Corpodetexto">
    <w:name w:val="Body Text"/>
    <w:basedOn w:val="Normal"/>
    <w:link w:val="CorpodetextoChar"/>
    <w:unhideWhenUsed/>
    <w:rsid w:val="005A56D4"/>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5A56D4"/>
    <w:rPr>
      <w:sz w:val="24"/>
      <w:szCs w:val="24"/>
    </w:rPr>
  </w:style>
  <w:style w:type="paragraph" w:styleId="Recuodecorpodetexto2">
    <w:name w:val="Body Text Indent 2"/>
    <w:basedOn w:val="Normal"/>
    <w:link w:val="Recuodecorpodetexto2Char"/>
    <w:uiPriority w:val="99"/>
    <w:semiHidden/>
    <w:unhideWhenUsed/>
    <w:rsid w:val="005A56D4"/>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5A56D4"/>
    <w:rPr>
      <w:sz w:val="24"/>
      <w:szCs w:val="24"/>
    </w:rPr>
  </w:style>
  <w:style w:type="paragraph" w:customStyle="1" w:styleId="body10">
    <w:name w:val="body10"/>
    <w:uiPriority w:val="99"/>
    <w:rsid w:val="005A56D4"/>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5A56D4"/>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5A56D4"/>
    <w:rPr>
      <w:rFonts w:ascii="Arial" w:hAnsi="Arial"/>
      <w:sz w:val="20"/>
      <w:vertAlign w:val="superscript"/>
    </w:rPr>
  </w:style>
  <w:style w:type="character" w:customStyle="1" w:styleId="firstementa">
    <w:name w:val="firstementa"/>
    <w:rsid w:val="005A56D4"/>
  </w:style>
  <w:style w:type="character" w:customStyle="1" w:styleId="hidden">
    <w:name w:val="hidden"/>
    <w:rsid w:val="005A56D4"/>
  </w:style>
  <w:style w:type="paragraph" w:styleId="Recuodecorpodetexto3">
    <w:name w:val="Body Text Indent 3"/>
    <w:basedOn w:val="Normal"/>
    <w:link w:val="Recuodecorpodetexto3Char"/>
    <w:uiPriority w:val="99"/>
    <w:semiHidden/>
    <w:unhideWhenUsed/>
    <w:rsid w:val="005A56D4"/>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5A56D4"/>
    <w:rPr>
      <w:sz w:val="16"/>
      <w:szCs w:val="16"/>
    </w:rPr>
  </w:style>
  <w:style w:type="paragraph" w:styleId="Recuodecorpodetexto">
    <w:name w:val="Body Text Indent"/>
    <w:basedOn w:val="Normal"/>
    <w:link w:val="RecuodecorpodetextoChar"/>
    <w:unhideWhenUsed/>
    <w:rsid w:val="005A56D4"/>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5A56D4"/>
    <w:rPr>
      <w:sz w:val="24"/>
      <w:szCs w:val="24"/>
    </w:rPr>
  </w:style>
  <w:style w:type="paragraph" w:styleId="Corpodetexto2">
    <w:name w:val="Body Text 2"/>
    <w:basedOn w:val="Normal"/>
    <w:link w:val="Corpodetexto2Char"/>
    <w:unhideWhenUsed/>
    <w:rsid w:val="005A56D4"/>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5A56D4"/>
    <w:rPr>
      <w:sz w:val="24"/>
      <w:szCs w:val="24"/>
    </w:rPr>
  </w:style>
  <w:style w:type="paragraph" w:styleId="Corpodetexto3">
    <w:name w:val="Body Text 3"/>
    <w:basedOn w:val="Normal"/>
    <w:link w:val="Corpodetexto3Char"/>
    <w:uiPriority w:val="99"/>
    <w:semiHidden/>
    <w:unhideWhenUsed/>
    <w:rsid w:val="005A56D4"/>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5A56D4"/>
    <w:rPr>
      <w:sz w:val="16"/>
      <w:szCs w:val="16"/>
    </w:rPr>
  </w:style>
  <w:style w:type="character" w:styleId="Forte">
    <w:name w:val="Strong"/>
    <w:basedOn w:val="Fontepargpadro"/>
    <w:uiPriority w:val="22"/>
    <w:qFormat/>
    <w:rsid w:val="005A56D4"/>
    <w:rPr>
      <w:b/>
    </w:rPr>
  </w:style>
  <w:style w:type="paragraph" w:customStyle="1" w:styleId="Estilo">
    <w:name w:val="Estilo"/>
    <w:rsid w:val="005A56D4"/>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5A56D4"/>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5A56D4"/>
    <w:rPr>
      <w:rFonts w:ascii="Tahoma" w:eastAsia="Calibri" w:hAnsi="Tahoma" w:cs="Tahoma"/>
      <w:sz w:val="16"/>
      <w:szCs w:val="16"/>
    </w:rPr>
  </w:style>
  <w:style w:type="numbering" w:customStyle="1" w:styleId="Semlista1">
    <w:name w:val="Sem lista1"/>
    <w:next w:val="Semlista"/>
    <w:uiPriority w:val="99"/>
    <w:semiHidden/>
    <w:unhideWhenUsed/>
    <w:rsid w:val="005A56D4"/>
  </w:style>
  <w:style w:type="table" w:customStyle="1" w:styleId="Tabelacomgrade1">
    <w:name w:val="Tabela com grade1"/>
    <w:basedOn w:val="Tabelanormal"/>
    <w:next w:val="Tabelacomgrade"/>
    <w:uiPriority w:val="39"/>
    <w:rsid w:val="005A56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5A56D4"/>
    <w:pPr>
      <w:spacing w:after="100"/>
    </w:pPr>
  </w:style>
  <w:style w:type="paragraph" w:styleId="Sumrio2">
    <w:name w:val="toc 2"/>
    <w:basedOn w:val="Normal"/>
    <w:next w:val="Normal"/>
    <w:autoRedefine/>
    <w:uiPriority w:val="39"/>
    <w:unhideWhenUsed/>
    <w:rsid w:val="005A56D4"/>
    <w:pPr>
      <w:spacing w:after="100"/>
      <w:ind w:left="220"/>
    </w:pPr>
  </w:style>
  <w:style w:type="paragraph" w:styleId="PargrafodaLista">
    <w:name w:val="List Paragraph"/>
    <w:basedOn w:val="Normal"/>
    <w:uiPriority w:val="1"/>
    <w:qFormat/>
    <w:rsid w:val="005A56D4"/>
    <w:pPr>
      <w:ind w:left="720"/>
      <w:contextualSpacing/>
    </w:pPr>
  </w:style>
  <w:style w:type="paragraph" w:styleId="Citao">
    <w:name w:val="Quote"/>
    <w:basedOn w:val="Normal"/>
    <w:next w:val="Normal"/>
    <w:link w:val="CitaoChar"/>
    <w:qFormat/>
    <w:rsid w:val="005A56D4"/>
    <w:pPr>
      <w:spacing w:line="240" w:lineRule="auto"/>
      <w:ind w:left="1701" w:firstLine="0"/>
    </w:pPr>
    <w:rPr>
      <w:sz w:val="22"/>
    </w:rPr>
  </w:style>
  <w:style w:type="character" w:customStyle="1" w:styleId="CitaoChar">
    <w:name w:val="Citação Char"/>
    <w:basedOn w:val="Fontepargpadro"/>
    <w:link w:val="Citao"/>
    <w:rsid w:val="005A56D4"/>
    <w:rPr>
      <w:rFonts w:ascii="Calibri" w:eastAsia="Calibri" w:hAnsi="Calibri" w:cs="Times New Roman"/>
      <w:szCs w:val="24"/>
    </w:rPr>
  </w:style>
  <w:style w:type="paragraph" w:customStyle="1" w:styleId="western">
    <w:name w:val="western"/>
    <w:basedOn w:val="Normal"/>
    <w:rsid w:val="005A56D4"/>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5A56D4"/>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5A56D4"/>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5A56D4"/>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5A56D4"/>
  </w:style>
  <w:style w:type="character" w:customStyle="1" w:styleId="WW8Num11z0">
    <w:name w:val="WW8Num11z0"/>
    <w:rsid w:val="005A56D4"/>
    <w:rPr>
      <w:b/>
    </w:rPr>
  </w:style>
  <w:style w:type="character" w:customStyle="1" w:styleId="Fontepargpadro1">
    <w:name w:val="Fonte parág. padrão1"/>
    <w:rsid w:val="005A56D4"/>
  </w:style>
  <w:style w:type="character" w:styleId="Nmerodepgina">
    <w:name w:val="page number"/>
    <w:basedOn w:val="Fontepargpadro1"/>
    <w:rsid w:val="005A56D4"/>
  </w:style>
  <w:style w:type="character" w:customStyle="1" w:styleId="rvts14">
    <w:name w:val="rvts14"/>
    <w:basedOn w:val="Fontepargpadro1"/>
    <w:rsid w:val="005A56D4"/>
    <w:rPr>
      <w:rFonts w:ascii="Times New Roman" w:hAnsi="Times New Roman" w:cs="Times New Roman"/>
      <w:color w:val="000000"/>
      <w:sz w:val="24"/>
      <w:szCs w:val="24"/>
    </w:rPr>
  </w:style>
  <w:style w:type="character" w:customStyle="1" w:styleId="rvts15">
    <w:name w:val="rvts15"/>
    <w:basedOn w:val="Fontepargpadro1"/>
    <w:rsid w:val="005A56D4"/>
    <w:rPr>
      <w:rFonts w:ascii="Times" w:hAnsi="Times" w:cs="Courier New"/>
      <w:color w:val="000000"/>
      <w:sz w:val="24"/>
      <w:szCs w:val="24"/>
    </w:rPr>
  </w:style>
  <w:style w:type="character" w:customStyle="1" w:styleId="rvts24">
    <w:name w:val="rvts24"/>
    <w:basedOn w:val="Fontepargpadro1"/>
    <w:rsid w:val="005A56D4"/>
    <w:rPr>
      <w:rFonts w:ascii="Times" w:hAnsi="Times" w:cs="Courier New"/>
      <w:b/>
      <w:bCs/>
      <w:color w:val="000000"/>
      <w:sz w:val="24"/>
      <w:szCs w:val="24"/>
    </w:rPr>
  </w:style>
  <w:style w:type="character" w:customStyle="1" w:styleId="identificador">
    <w:name w:val="identificador"/>
    <w:basedOn w:val="Fontepargpadro1"/>
    <w:rsid w:val="005A56D4"/>
  </w:style>
  <w:style w:type="character" w:styleId="HiperlinkVisitado">
    <w:name w:val="FollowedHyperlink"/>
    <w:basedOn w:val="Fontepargpadro1"/>
    <w:rsid w:val="005A56D4"/>
    <w:rPr>
      <w:color w:val="800080"/>
      <w:u w:val="single"/>
    </w:rPr>
  </w:style>
  <w:style w:type="character" w:styleId="AcrnimoHTML">
    <w:name w:val="HTML Acronym"/>
    <w:basedOn w:val="Fontepargpadro1"/>
    <w:rsid w:val="005A56D4"/>
  </w:style>
  <w:style w:type="character" w:customStyle="1" w:styleId="rvts11">
    <w:name w:val="rvts11"/>
    <w:rsid w:val="005A56D4"/>
    <w:rPr>
      <w:rFonts w:ascii="Times" w:hAnsi="Times"/>
    </w:rPr>
  </w:style>
  <w:style w:type="character" w:customStyle="1" w:styleId="rvts6">
    <w:name w:val="rvts6"/>
    <w:rsid w:val="005A56D4"/>
    <w:rPr>
      <w:rFonts w:ascii="Times" w:hAnsi="Times"/>
      <w:b/>
    </w:rPr>
  </w:style>
  <w:style w:type="character" w:customStyle="1" w:styleId="WW-Fontepargpadro">
    <w:name w:val="WW-Fonte parág. padrão"/>
    <w:rsid w:val="005A56D4"/>
  </w:style>
  <w:style w:type="character" w:customStyle="1" w:styleId="NormalWebChar">
    <w:name w:val="Normal (Web) Char"/>
    <w:basedOn w:val="Fontepargpadro1"/>
    <w:rsid w:val="005A56D4"/>
    <w:rPr>
      <w:rFonts w:ascii="tohama" w:hAnsi="tohama"/>
      <w:sz w:val="18"/>
      <w:szCs w:val="18"/>
      <w:lang w:val="pt-BR" w:eastAsia="ar-SA" w:bidi="ar-SA"/>
    </w:rPr>
  </w:style>
  <w:style w:type="paragraph" w:customStyle="1" w:styleId="Captulo">
    <w:name w:val="Capítulo"/>
    <w:basedOn w:val="Normal"/>
    <w:next w:val="Corpodetexto"/>
    <w:rsid w:val="005A56D4"/>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5A56D4"/>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5A56D4"/>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5A56D4"/>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5A56D4"/>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5A56D4"/>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5A56D4"/>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5A56D4"/>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5A56D4"/>
    <w:pPr>
      <w:spacing w:before="100"/>
    </w:pPr>
  </w:style>
  <w:style w:type="paragraph" w:customStyle="1" w:styleId="ATITULO">
    <w:name w:val="A TITULO"/>
    <w:basedOn w:val="Normal"/>
    <w:next w:val="Normal"/>
    <w:rsid w:val="005A56D4"/>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5A56D4"/>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5A56D4"/>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5A56D4"/>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5A56D4"/>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5A56D4"/>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5A56D4"/>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5A56D4"/>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5A56D4"/>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5A56D4"/>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5A56D4"/>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5A56D4"/>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5A56D4"/>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5A56D4"/>
    <w:pPr>
      <w:tabs>
        <w:tab w:val="decimal" w:pos="7938"/>
      </w:tabs>
    </w:pPr>
  </w:style>
  <w:style w:type="paragraph" w:customStyle="1" w:styleId="Comando">
    <w:name w:val="Comando"/>
    <w:basedOn w:val="Normal"/>
    <w:rsid w:val="005A56D4"/>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5A56D4"/>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5A56D4"/>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5A56D4"/>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5A56D4"/>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5A56D4"/>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5A56D4"/>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5A56D4"/>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5A56D4"/>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5A56D4"/>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5A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5A56D4"/>
    <w:rPr>
      <w:rFonts w:ascii="Courier New" w:eastAsia="Courier New" w:hAnsi="Courier New" w:cs="Times New Roman"/>
      <w:sz w:val="20"/>
      <w:szCs w:val="20"/>
      <w:lang w:eastAsia="ar-SA"/>
    </w:rPr>
  </w:style>
  <w:style w:type="paragraph" w:customStyle="1" w:styleId="Estilo1">
    <w:name w:val="Estilo1"/>
    <w:basedOn w:val="Normal"/>
    <w:next w:val="Ttulo1"/>
    <w:rsid w:val="005A56D4"/>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5A56D4"/>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5A56D4"/>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5A56D4"/>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5A56D4"/>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5A56D4"/>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5A56D4"/>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5A56D4"/>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5A56D4"/>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5A56D4"/>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5A56D4"/>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5A56D4"/>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5A56D4"/>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5A56D4"/>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5A56D4"/>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5A56D4"/>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5A56D4"/>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5A56D4"/>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5A56D4"/>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5A56D4"/>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5A56D4"/>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5A56D4"/>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5A56D4"/>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5A56D4"/>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5A56D4"/>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5A56D4"/>
    <w:rPr>
      <w:color w:val="000000"/>
    </w:rPr>
  </w:style>
  <w:style w:type="paragraph" w:customStyle="1" w:styleId="Style1">
    <w:name w:val="Style 1"/>
    <w:basedOn w:val="Normal"/>
    <w:rsid w:val="005A56D4"/>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5A56D4"/>
  </w:style>
  <w:style w:type="character" w:customStyle="1" w:styleId="Fontepargpadro2">
    <w:name w:val="Fonte parág. padrão2"/>
    <w:rsid w:val="005A56D4"/>
  </w:style>
  <w:style w:type="character" w:customStyle="1" w:styleId="Absatz-Standardschriftart">
    <w:name w:val="Absatz-Standardschriftart"/>
    <w:rsid w:val="005A56D4"/>
  </w:style>
  <w:style w:type="character" w:customStyle="1" w:styleId="WW-Absatz-Standardschriftart">
    <w:name w:val="WW-Absatz-Standardschriftart"/>
    <w:rsid w:val="005A56D4"/>
  </w:style>
  <w:style w:type="character" w:customStyle="1" w:styleId="WW-Absatz-Standardschriftart1">
    <w:name w:val="WW-Absatz-Standardschriftart1"/>
    <w:rsid w:val="005A56D4"/>
  </w:style>
  <w:style w:type="character" w:customStyle="1" w:styleId="Refdenotaderodap1">
    <w:name w:val="Ref. de nota de rodapé1"/>
    <w:rsid w:val="005A56D4"/>
    <w:rPr>
      <w:vertAlign w:val="superscript"/>
    </w:rPr>
  </w:style>
  <w:style w:type="character" w:customStyle="1" w:styleId="Caracteresdenotadefim">
    <w:name w:val="Caracteres de nota de fim"/>
    <w:rsid w:val="005A56D4"/>
    <w:rPr>
      <w:vertAlign w:val="superscript"/>
    </w:rPr>
  </w:style>
  <w:style w:type="character" w:customStyle="1" w:styleId="WW-Caracteresdenotadefim">
    <w:name w:val="WW-Caracteres de nota de fim"/>
    <w:rsid w:val="005A56D4"/>
  </w:style>
  <w:style w:type="character" w:customStyle="1" w:styleId="Refdenotadefim1">
    <w:name w:val="Ref. de nota de fim1"/>
    <w:rsid w:val="005A56D4"/>
    <w:rPr>
      <w:vertAlign w:val="superscript"/>
    </w:rPr>
  </w:style>
  <w:style w:type="character" w:styleId="Refdenotadefim">
    <w:name w:val="endnote reference"/>
    <w:rsid w:val="005A56D4"/>
    <w:rPr>
      <w:vertAlign w:val="superscript"/>
    </w:rPr>
  </w:style>
  <w:style w:type="paragraph" w:customStyle="1" w:styleId="Ttulo20">
    <w:name w:val="Título2"/>
    <w:basedOn w:val="Normal"/>
    <w:next w:val="Corpodetexto"/>
    <w:rsid w:val="005A56D4"/>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5A56D4"/>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5A56D4"/>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5A56D4"/>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5A56D4"/>
    <w:pPr>
      <w:suppressLineNumbers/>
      <w:suppressAutoHyphens w:val="0"/>
      <w:jc w:val="center"/>
    </w:pPr>
    <w:rPr>
      <w:rFonts w:cs="Arial"/>
      <w:b/>
      <w:bCs/>
      <w:sz w:val="22"/>
    </w:rPr>
  </w:style>
  <w:style w:type="numbering" w:customStyle="1" w:styleId="Semlista4">
    <w:name w:val="Sem lista4"/>
    <w:next w:val="Semlista"/>
    <w:semiHidden/>
    <w:rsid w:val="005A56D4"/>
  </w:style>
  <w:style w:type="character" w:customStyle="1" w:styleId="WW-Absatz-Standardschriftart11">
    <w:name w:val="WW-Absatz-Standardschriftart11"/>
    <w:rsid w:val="005A56D4"/>
  </w:style>
  <w:style w:type="character" w:customStyle="1" w:styleId="Smbolosdenumerao">
    <w:name w:val="Símbolos de numeração"/>
    <w:rsid w:val="005A56D4"/>
  </w:style>
  <w:style w:type="paragraph" w:customStyle="1" w:styleId="TextosemFormatao2">
    <w:name w:val="Texto sem Formatação2"/>
    <w:basedOn w:val="Normal"/>
    <w:rsid w:val="005A56D4"/>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5A56D4"/>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5A56D4"/>
  </w:style>
  <w:style w:type="paragraph" w:customStyle="1" w:styleId="Standard">
    <w:name w:val="Standard"/>
    <w:rsid w:val="005A56D4"/>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5A56D4"/>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5A56D4"/>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5A56D4"/>
    <w:rPr>
      <w:vertAlign w:val="superscript"/>
    </w:rPr>
  </w:style>
  <w:style w:type="character" w:customStyle="1" w:styleId="WW8Num1z0">
    <w:name w:val="WW8Num1z0"/>
    <w:rsid w:val="005A56D4"/>
    <w:rPr>
      <w:rFonts w:ascii="Times New Roman" w:eastAsia="Times New Roman" w:hAnsi="Times New Roman" w:cs="Times New Roman"/>
    </w:rPr>
  </w:style>
  <w:style w:type="character" w:customStyle="1" w:styleId="WW8Num1z1">
    <w:name w:val="WW8Num1z1"/>
    <w:rsid w:val="005A56D4"/>
    <w:rPr>
      <w:rFonts w:ascii="Courier New" w:hAnsi="Courier New" w:cs="Courier New"/>
    </w:rPr>
  </w:style>
  <w:style w:type="character" w:customStyle="1" w:styleId="WW8Num1z2">
    <w:name w:val="WW8Num1z2"/>
    <w:rsid w:val="005A56D4"/>
    <w:rPr>
      <w:rFonts w:ascii="Wingdings" w:hAnsi="Wingdings" w:cs="Wingdings"/>
    </w:rPr>
  </w:style>
  <w:style w:type="character" w:customStyle="1" w:styleId="WW8Num1z3">
    <w:name w:val="WW8Num1z3"/>
    <w:rsid w:val="005A56D4"/>
    <w:rPr>
      <w:rFonts w:ascii="Symbol" w:hAnsi="Symbol" w:cs="Symbol"/>
    </w:rPr>
  </w:style>
  <w:style w:type="character" w:customStyle="1" w:styleId="WW8Num1z4">
    <w:name w:val="WW8Num1z4"/>
    <w:rsid w:val="005A56D4"/>
  </w:style>
  <w:style w:type="character" w:customStyle="1" w:styleId="WW8Num1z5">
    <w:name w:val="WW8Num1z5"/>
    <w:rsid w:val="005A56D4"/>
  </w:style>
  <w:style w:type="character" w:customStyle="1" w:styleId="WW8Num1z6">
    <w:name w:val="WW8Num1z6"/>
    <w:rsid w:val="005A56D4"/>
  </w:style>
  <w:style w:type="character" w:customStyle="1" w:styleId="WW8Num1z7">
    <w:name w:val="WW8Num1z7"/>
    <w:rsid w:val="005A56D4"/>
  </w:style>
  <w:style w:type="character" w:customStyle="1" w:styleId="WW8Num1z8">
    <w:name w:val="WW8Num1z8"/>
    <w:rsid w:val="005A56D4"/>
  </w:style>
  <w:style w:type="character" w:customStyle="1" w:styleId="WW8Num2z0">
    <w:name w:val="WW8Num2z0"/>
    <w:rsid w:val="005A56D4"/>
  </w:style>
  <w:style w:type="character" w:customStyle="1" w:styleId="WW8Num2z1">
    <w:name w:val="WW8Num2z1"/>
    <w:rsid w:val="005A56D4"/>
  </w:style>
  <w:style w:type="character" w:customStyle="1" w:styleId="WW8Num2z2">
    <w:name w:val="WW8Num2z2"/>
    <w:rsid w:val="005A56D4"/>
  </w:style>
  <w:style w:type="character" w:customStyle="1" w:styleId="WW8Num2z3">
    <w:name w:val="WW8Num2z3"/>
    <w:rsid w:val="005A56D4"/>
  </w:style>
  <w:style w:type="character" w:customStyle="1" w:styleId="WW8Num2z4">
    <w:name w:val="WW8Num2z4"/>
    <w:rsid w:val="005A56D4"/>
  </w:style>
  <w:style w:type="character" w:customStyle="1" w:styleId="WW8Num2z5">
    <w:name w:val="WW8Num2z5"/>
    <w:rsid w:val="005A56D4"/>
  </w:style>
  <w:style w:type="character" w:customStyle="1" w:styleId="WW8Num2z6">
    <w:name w:val="WW8Num2z6"/>
    <w:rsid w:val="005A56D4"/>
  </w:style>
  <w:style w:type="character" w:customStyle="1" w:styleId="WW8Num2z7">
    <w:name w:val="WW8Num2z7"/>
    <w:rsid w:val="005A56D4"/>
  </w:style>
  <w:style w:type="character" w:customStyle="1" w:styleId="WW8Num2z8">
    <w:name w:val="WW8Num2z8"/>
    <w:rsid w:val="005A56D4"/>
  </w:style>
  <w:style w:type="character" w:customStyle="1" w:styleId="WW8Num3z0">
    <w:name w:val="WW8Num3z0"/>
    <w:rsid w:val="005A56D4"/>
    <w:rPr>
      <w:rFonts w:ascii="Arial" w:hAnsi="Arial" w:cs="Arial"/>
      <w:color w:val="auto"/>
    </w:rPr>
  </w:style>
  <w:style w:type="character" w:customStyle="1" w:styleId="WW8Num3z1">
    <w:name w:val="WW8Num3z1"/>
    <w:rsid w:val="005A56D4"/>
    <w:rPr>
      <w:rFonts w:ascii="Arial" w:hAnsi="Arial" w:cs="Arial"/>
    </w:rPr>
  </w:style>
  <w:style w:type="character" w:customStyle="1" w:styleId="WW8Num3z2">
    <w:name w:val="WW8Num3z2"/>
    <w:rsid w:val="005A56D4"/>
  </w:style>
  <w:style w:type="character" w:customStyle="1" w:styleId="WW8Num3z3">
    <w:name w:val="WW8Num3z3"/>
    <w:rsid w:val="005A56D4"/>
  </w:style>
  <w:style w:type="character" w:customStyle="1" w:styleId="WW8Num3z4">
    <w:name w:val="WW8Num3z4"/>
    <w:rsid w:val="005A56D4"/>
  </w:style>
  <w:style w:type="character" w:customStyle="1" w:styleId="WW8Num3z5">
    <w:name w:val="WW8Num3z5"/>
    <w:rsid w:val="005A56D4"/>
  </w:style>
  <w:style w:type="character" w:customStyle="1" w:styleId="WW8Num3z6">
    <w:name w:val="WW8Num3z6"/>
    <w:rsid w:val="005A56D4"/>
  </w:style>
  <w:style w:type="character" w:customStyle="1" w:styleId="WW8Num3z7">
    <w:name w:val="WW8Num3z7"/>
    <w:rsid w:val="005A56D4"/>
  </w:style>
  <w:style w:type="character" w:customStyle="1" w:styleId="WW8Num3z8">
    <w:name w:val="WW8Num3z8"/>
    <w:rsid w:val="005A56D4"/>
  </w:style>
  <w:style w:type="character" w:customStyle="1" w:styleId="WW8Num4z0">
    <w:name w:val="WW8Num4z0"/>
    <w:rsid w:val="005A56D4"/>
  </w:style>
  <w:style w:type="character" w:customStyle="1" w:styleId="WW8Num4z1">
    <w:name w:val="WW8Num4z1"/>
    <w:rsid w:val="005A56D4"/>
  </w:style>
  <w:style w:type="character" w:customStyle="1" w:styleId="WW8Num4z2">
    <w:name w:val="WW8Num4z2"/>
    <w:rsid w:val="005A56D4"/>
  </w:style>
  <w:style w:type="character" w:customStyle="1" w:styleId="WW8Num4z3">
    <w:name w:val="WW8Num4z3"/>
    <w:rsid w:val="005A56D4"/>
  </w:style>
  <w:style w:type="character" w:customStyle="1" w:styleId="WW8Num4z4">
    <w:name w:val="WW8Num4z4"/>
    <w:rsid w:val="005A56D4"/>
  </w:style>
  <w:style w:type="character" w:customStyle="1" w:styleId="WW8Num4z5">
    <w:name w:val="WW8Num4z5"/>
    <w:rsid w:val="005A56D4"/>
  </w:style>
  <w:style w:type="character" w:customStyle="1" w:styleId="WW8Num4z6">
    <w:name w:val="WW8Num4z6"/>
    <w:rsid w:val="005A56D4"/>
  </w:style>
  <w:style w:type="character" w:customStyle="1" w:styleId="WW8Num4z7">
    <w:name w:val="WW8Num4z7"/>
    <w:rsid w:val="005A56D4"/>
  </w:style>
  <w:style w:type="character" w:customStyle="1" w:styleId="WW8Num4z8">
    <w:name w:val="WW8Num4z8"/>
    <w:rsid w:val="005A56D4"/>
  </w:style>
  <w:style w:type="character" w:customStyle="1" w:styleId="WW8Num5z0">
    <w:name w:val="WW8Num5z0"/>
    <w:rsid w:val="005A56D4"/>
  </w:style>
  <w:style w:type="character" w:customStyle="1" w:styleId="WW8Num5z1">
    <w:name w:val="WW8Num5z1"/>
    <w:rsid w:val="005A56D4"/>
  </w:style>
  <w:style w:type="character" w:customStyle="1" w:styleId="WW8Num5z2">
    <w:name w:val="WW8Num5z2"/>
    <w:rsid w:val="005A56D4"/>
  </w:style>
  <w:style w:type="character" w:customStyle="1" w:styleId="WW8Num5z3">
    <w:name w:val="WW8Num5z3"/>
    <w:rsid w:val="005A56D4"/>
  </w:style>
  <w:style w:type="character" w:customStyle="1" w:styleId="WW8Num5z4">
    <w:name w:val="WW8Num5z4"/>
    <w:rsid w:val="005A56D4"/>
  </w:style>
  <w:style w:type="character" w:customStyle="1" w:styleId="WW8Num5z5">
    <w:name w:val="WW8Num5z5"/>
    <w:rsid w:val="005A56D4"/>
  </w:style>
  <w:style w:type="character" w:customStyle="1" w:styleId="WW8Num5z6">
    <w:name w:val="WW8Num5z6"/>
    <w:rsid w:val="005A56D4"/>
  </w:style>
  <w:style w:type="character" w:customStyle="1" w:styleId="WW8Num5z7">
    <w:name w:val="WW8Num5z7"/>
    <w:rsid w:val="005A56D4"/>
  </w:style>
  <w:style w:type="character" w:customStyle="1" w:styleId="WW8Num5z8">
    <w:name w:val="WW8Num5z8"/>
    <w:rsid w:val="005A56D4"/>
  </w:style>
  <w:style w:type="character" w:customStyle="1" w:styleId="WW8Num6z0">
    <w:name w:val="WW8Num6z0"/>
    <w:rsid w:val="005A56D4"/>
    <w:rPr>
      <w:rFonts w:eastAsia="Arial"/>
    </w:rPr>
  </w:style>
  <w:style w:type="character" w:customStyle="1" w:styleId="WW8Num6z1">
    <w:name w:val="WW8Num6z1"/>
    <w:rsid w:val="005A56D4"/>
  </w:style>
  <w:style w:type="character" w:customStyle="1" w:styleId="WW8Num6z2">
    <w:name w:val="WW8Num6z2"/>
    <w:rsid w:val="005A56D4"/>
  </w:style>
  <w:style w:type="character" w:customStyle="1" w:styleId="WW8Num6z3">
    <w:name w:val="WW8Num6z3"/>
    <w:rsid w:val="005A56D4"/>
  </w:style>
  <w:style w:type="character" w:customStyle="1" w:styleId="WW8Num6z4">
    <w:name w:val="WW8Num6z4"/>
    <w:rsid w:val="005A56D4"/>
  </w:style>
  <w:style w:type="character" w:customStyle="1" w:styleId="WW8Num6z5">
    <w:name w:val="WW8Num6z5"/>
    <w:rsid w:val="005A56D4"/>
  </w:style>
  <w:style w:type="character" w:customStyle="1" w:styleId="WW8Num6z6">
    <w:name w:val="WW8Num6z6"/>
    <w:rsid w:val="005A56D4"/>
  </w:style>
  <w:style w:type="character" w:customStyle="1" w:styleId="WW8Num6z7">
    <w:name w:val="WW8Num6z7"/>
    <w:rsid w:val="005A56D4"/>
  </w:style>
  <w:style w:type="character" w:customStyle="1" w:styleId="WW8Num6z8">
    <w:name w:val="WW8Num6z8"/>
    <w:rsid w:val="005A56D4"/>
  </w:style>
  <w:style w:type="paragraph" w:styleId="Legenda">
    <w:name w:val="caption"/>
    <w:basedOn w:val="Normal"/>
    <w:qFormat/>
    <w:rsid w:val="005A56D4"/>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5A56D4"/>
    <w:rPr>
      <w:sz w:val="16"/>
      <w:szCs w:val="16"/>
    </w:rPr>
  </w:style>
  <w:style w:type="character" w:customStyle="1" w:styleId="CorpodetextoChar1">
    <w:name w:val="Corpo de texto Char1"/>
    <w:basedOn w:val="Fontepargpadro"/>
    <w:rsid w:val="005A56D4"/>
    <w:rPr>
      <w:rFonts w:ascii="Futura Md BT" w:hAnsi="Futura Md BT" w:cs="Futura Md BT"/>
      <w:color w:val="2A2B2B"/>
      <w:sz w:val="18"/>
      <w:szCs w:val="22"/>
      <w:lang w:eastAsia="zh-CN"/>
    </w:rPr>
  </w:style>
  <w:style w:type="character" w:customStyle="1" w:styleId="CabealhoChar1">
    <w:name w:val="Cabeçalho Char1"/>
    <w:basedOn w:val="Fontepargpadro"/>
    <w:rsid w:val="005A56D4"/>
    <w:rPr>
      <w:sz w:val="24"/>
      <w:szCs w:val="24"/>
      <w:lang w:eastAsia="zh-CN"/>
    </w:rPr>
  </w:style>
  <w:style w:type="character" w:customStyle="1" w:styleId="RodapChar1">
    <w:name w:val="Rodapé Char1"/>
    <w:basedOn w:val="Fontepargpadro"/>
    <w:rsid w:val="005A56D4"/>
    <w:rPr>
      <w:sz w:val="24"/>
      <w:szCs w:val="24"/>
      <w:lang w:eastAsia="zh-CN"/>
    </w:rPr>
  </w:style>
  <w:style w:type="character" w:customStyle="1" w:styleId="Refdenotaderodap5">
    <w:name w:val="Ref. de nota de rodapé5"/>
    <w:rsid w:val="005A56D4"/>
    <w:rPr>
      <w:vertAlign w:val="superscript"/>
    </w:rPr>
  </w:style>
  <w:style w:type="paragraph" w:styleId="Sumrio3">
    <w:name w:val="toc 3"/>
    <w:basedOn w:val="Normal"/>
    <w:next w:val="Normal"/>
    <w:autoRedefine/>
    <w:uiPriority w:val="39"/>
    <w:unhideWhenUsed/>
    <w:rsid w:val="005A56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23</Pages>
  <Words>6456</Words>
  <Characters>34867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Liamara</cp:lastModifiedBy>
  <cp:revision>8</cp:revision>
  <dcterms:created xsi:type="dcterms:W3CDTF">2019-04-05T12:45:00Z</dcterms:created>
  <dcterms:modified xsi:type="dcterms:W3CDTF">2019-04-08T13:04:00Z</dcterms:modified>
</cp:coreProperties>
</file>