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A" w:rsidRDefault="006B626A" w:rsidP="00E673D1">
      <w:pPr>
        <w:shd w:val="clear" w:color="auto" w:fill="FFFFFF"/>
        <w:spacing w:after="0" w:line="240" w:lineRule="auto"/>
        <w:jc w:val="center"/>
        <w:rPr>
          <w:rFonts w:asciiTheme="minorHAnsi" w:eastAsia="Times New Roman" w:hAnsiTheme="minorHAnsi" w:cs="Arial"/>
          <w:b/>
          <w:color w:val="000000"/>
          <w:lang w:eastAsia="pt-BR"/>
        </w:rPr>
      </w:pPr>
    </w:p>
    <w:p w:rsidR="006B626A" w:rsidRPr="006B626A" w:rsidRDefault="00CC2581" w:rsidP="006B626A">
      <w:pPr>
        <w:shd w:val="clear" w:color="auto" w:fill="FFFFFF"/>
        <w:spacing w:after="0"/>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Edital Nº 00</w:t>
      </w:r>
      <w:r w:rsidR="00882C87">
        <w:rPr>
          <w:rFonts w:ascii="Times New Roman" w:eastAsia="Times New Roman" w:hAnsi="Times New Roman"/>
          <w:b/>
          <w:color w:val="000000"/>
          <w:lang w:eastAsia="pt-BR"/>
        </w:rPr>
        <w:t>9</w:t>
      </w:r>
      <w:bookmarkStart w:id="0" w:name="_GoBack"/>
      <w:bookmarkEnd w:id="0"/>
      <w:r w:rsidR="006B626A" w:rsidRPr="006B626A">
        <w:rPr>
          <w:rFonts w:ascii="Times New Roman" w:eastAsia="Times New Roman" w:hAnsi="Times New Roman"/>
          <w:b/>
          <w:color w:val="000000"/>
          <w:lang w:eastAsia="pt-BR"/>
        </w:rPr>
        <w:t>/2019</w:t>
      </w:r>
    </w:p>
    <w:p w:rsidR="006B626A" w:rsidRPr="006B626A" w:rsidRDefault="006B626A" w:rsidP="006B626A">
      <w:pPr>
        <w:shd w:val="clear" w:color="auto" w:fill="FFFFFF"/>
        <w:spacing w:after="0"/>
        <w:rPr>
          <w:rFonts w:ascii="Times New Roman" w:eastAsia="Times New Roman" w:hAnsi="Times New Roman"/>
          <w:b/>
          <w:color w:val="000000"/>
          <w:lang w:eastAsia="pt-BR"/>
        </w:rPr>
      </w:pPr>
    </w:p>
    <w:p w:rsidR="00A755D2" w:rsidRPr="00A755D2" w:rsidRDefault="005A71AC" w:rsidP="00A755D2">
      <w:pPr>
        <w:shd w:val="clear" w:color="auto" w:fill="FFFFFF"/>
        <w:spacing w:after="0" w:line="240"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 xml:space="preserve">PUBLICA </w:t>
      </w:r>
      <w:r w:rsidR="00C17AEE">
        <w:rPr>
          <w:rFonts w:ascii="Times New Roman" w:eastAsia="Times New Roman" w:hAnsi="Times New Roman"/>
          <w:b/>
          <w:color w:val="000000"/>
          <w:lang w:eastAsia="pt-BR"/>
        </w:rPr>
        <w:t xml:space="preserve">LOCAIS DE VOTAÇÃO, HORÁRIO, </w:t>
      </w:r>
      <w:r w:rsidR="00F15881">
        <w:rPr>
          <w:rFonts w:ascii="Times New Roman" w:eastAsia="Times New Roman" w:hAnsi="Times New Roman"/>
          <w:b/>
          <w:color w:val="000000"/>
          <w:lang w:eastAsia="pt-BR"/>
        </w:rPr>
        <w:t xml:space="preserve">DOCUMENTOS A SEREM APRESENTADOS </w:t>
      </w:r>
      <w:r w:rsidR="00C17AEE">
        <w:rPr>
          <w:rFonts w:ascii="Times New Roman" w:eastAsia="Times New Roman" w:hAnsi="Times New Roman"/>
          <w:b/>
          <w:color w:val="000000"/>
          <w:lang w:eastAsia="pt-BR"/>
        </w:rPr>
        <w:t xml:space="preserve"> E APURAÇÃO DOS VOTOS N</w:t>
      </w:r>
      <w:r w:rsidR="00F15881">
        <w:rPr>
          <w:rFonts w:ascii="Times New Roman" w:eastAsia="Times New Roman" w:hAnsi="Times New Roman"/>
          <w:b/>
          <w:color w:val="000000"/>
          <w:lang w:eastAsia="pt-BR"/>
        </w:rPr>
        <w:t>A ELEIÇÃO</w:t>
      </w:r>
      <w:r w:rsidR="00C17AEE">
        <w:rPr>
          <w:rFonts w:ascii="Times New Roman" w:eastAsia="Times New Roman" w:hAnsi="Times New Roman"/>
          <w:b/>
          <w:color w:val="000000"/>
          <w:lang w:eastAsia="pt-BR"/>
        </w:rPr>
        <w:t xml:space="preserve"> PARA CONSELHO TUTELAR</w:t>
      </w:r>
    </w:p>
    <w:p w:rsidR="00E673D1" w:rsidRPr="006B626A" w:rsidRDefault="00E673D1" w:rsidP="006B626A">
      <w:pPr>
        <w:shd w:val="clear" w:color="auto" w:fill="FFFFFF"/>
        <w:spacing w:after="0"/>
        <w:jc w:val="center"/>
        <w:rPr>
          <w:rFonts w:ascii="Times New Roman" w:eastAsia="Times New Roman" w:hAnsi="Times New Roman"/>
          <w:b/>
          <w:color w:val="000000"/>
          <w:lang w:eastAsia="pt-BR"/>
        </w:rPr>
      </w:pPr>
    </w:p>
    <w:p w:rsidR="00E673D1" w:rsidRPr="006B626A" w:rsidRDefault="00E673D1" w:rsidP="006B626A">
      <w:pPr>
        <w:shd w:val="clear" w:color="auto" w:fill="FFFFFF"/>
        <w:spacing w:after="0"/>
        <w:ind w:firstLine="1134"/>
        <w:rPr>
          <w:rFonts w:ascii="Times New Roman" w:eastAsia="Times New Roman" w:hAnsi="Times New Roman"/>
          <w:color w:val="000000"/>
          <w:sz w:val="16"/>
          <w:szCs w:val="16"/>
          <w:lang w:eastAsia="pt-BR"/>
        </w:rPr>
      </w:pPr>
    </w:p>
    <w:p w:rsidR="00E673D1" w:rsidRDefault="006B626A" w:rsidP="006B626A">
      <w:pPr>
        <w:shd w:val="clear" w:color="auto" w:fill="FFFFFF"/>
        <w:spacing w:before="120" w:after="0"/>
        <w:ind w:firstLine="1134"/>
        <w:rPr>
          <w:rFonts w:ascii="Times New Roman" w:eastAsia="Times New Roman" w:hAnsi="Times New Roman"/>
          <w:color w:val="000000"/>
          <w:lang w:eastAsia="pt-BR"/>
        </w:rPr>
      </w:pPr>
      <w:r w:rsidRPr="006B626A">
        <w:rPr>
          <w:rFonts w:ascii="Times New Roman" w:eastAsia="Times New Roman" w:hAnsi="Times New Roman"/>
          <w:color w:val="000000"/>
          <w:lang w:eastAsia="pt-BR"/>
        </w:rPr>
        <w:t>A</w:t>
      </w:r>
      <w:r w:rsidR="00E673D1" w:rsidRPr="006B626A">
        <w:rPr>
          <w:rFonts w:ascii="Times New Roman" w:eastAsia="Times New Roman" w:hAnsi="Times New Roman"/>
          <w:color w:val="000000"/>
          <w:lang w:eastAsia="pt-BR"/>
        </w:rPr>
        <w:t xml:space="preserve"> Presidente do Conselho Municipal dos Direitos da Criança e do Adolescente – COMDICA – do Município de </w:t>
      </w:r>
      <w:r w:rsidRPr="006B626A">
        <w:rPr>
          <w:rFonts w:ascii="Times New Roman" w:eastAsia="Times New Roman" w:hAnsi="Times New Roman"/>
          <w:color w:val="000000"/>
          <w:lang w:eastAsia="pt-BR"/>
        </w:rPr>
        <w:t>Jacuizinho/RS</w:t>
      </w:r>
      <w:r w:rsidR="00E673D1" w:rsidRPr="006B626A">
        <w:rPr>
          <w:rFonts w:ascii="Times New Roman" w:eastAsia="Times New Roman" w:hAnsi="Times New Roman"/>
          <w:color w:val="000000"/>
          <w:lang w:eastAsia="pt-BR"/>
        </w:rPr>
        <w:t xml:space="preserve">, no uso de suas atribuições legais e de acordo com o art. 139 da Lei Federal nº 8.069 (ECA), </w:t>
      </w:r>
      <w:r w:rsidRPr="006B626A">
        <w:rPr>
          <w:rFonts w:ascii="Times New Roman" w:eastAsia="Times New Roman" w:hAnsi="Times New Roman"/>
          <w:color w:val="000000"/>
          <w:lang w:eastAsia="pt-BR"/>
        </w:rPr>
        <w:t>e da Lei Municipal Nº 074/2001 combinada com a Lei Municipal Nº 975/2015</w:t>
      </w:r>
      <w:r w:rsidR="00A6582F">
        <w:rPr>
          <w:rFonts w:ascii="Times New Roman" w:eastAsia="Times New Roman" w:hAnsi="Times New Roman"/>
          <w:color w:val="000000"/>
          <w:lang w:eastAsia="pt-BR"/>
        </w:rPr>
        <w:t>,</w:t>
      </w:r>
      <w:r w:rsidR="00F15881">
        <w:rPr>
          <w:rFonts w:ascii="Times New Roman" w:eastAsia="Times New Roman" w:hAnsi="Times New Roman"/>
          <w:color w:val="000000"/>
          <w:lang w:eastAsia="pt-BR"/>
        </w:rPr>
        <w:t xml:space="preserve"> torna público</w:t>
      </w:r>
      <w:r w:rsidR="00E673D1" w:rsidRPr="006B626A">
        <w:rPr>
          <w:rFonts w:ascii="Times New Roman" w:eastAsia="Times New Roman" w:hAnsi="Times New Roman"/>
          <w:color w:val="000000"/>
          <w:lang w:eastAsia="pt-BR"/>
        </w:rPr>
        <w:t xml:space="preserve"> </w:t>
      </w:r>
      <w:r w:rsidR="00F15881">
        <w:rPr>
          <w:rFonts w:ascii="Times New Roman" w:eastAsia="Times New Roman" w:hAnsi="Times New Roman"/>
          <w:color w:val="000000"/>
          <w:lang w:eastAsia="pt-BR"/>
        </w:rPr>
        <w:t xml:space="preserve">os locais de votação, horário e documentos </w:t>
      </w:r>
      <w:r w:rsidR="00E673D1" w:rsidRPr="006B626A">
        <w:rPr>
          <w:rFonts w:ascii="Times New Roman" w:eastAsia="Times New Roman" w:hAnsi="Times New Roman"/>
          <w:color w:val="000000"/>
          <w:lang w:eastAsia="pt-BR"/>
        </w:rPr>
        <w:t>a</w:t>
      </w:r>
      <w:r w:rsidR="00F15881">
        <w:rPr>
          <w:rFonts w:ascii="Times New Roman" w:eastAsia="Times New Roman" w:hAnsi="Times New Roman"/>
          <w:color w:val="000000"/>
          <w:lang w:eastAsia="pt-BR"/>
        </w:rPr>
        <w:t xml:space="preserve"> serem apresentados pelos eleitores n</w:t>
      </w:r>
      <w:r w:rsidR="005A71AC">
        <w:rPr>
          <w:rFonts w:ascii="Times New Roman" w:eastAsia="Times New Roman" w:hAnsi="Times New Roman"/>
          <w:color w:val="000000"/>
          <w:lang w:eastAsia="pt-BR"/>
        </w:rPr>
        <w:t>a eleição</w:t>
      </w:r>
      <w:r w:rsidR="00E673D1" w:rsidRPr="006B626A">
        <w:rPr>
          <w:rFonts w:ascii="Times New Roman" w:eastAsia="Times New Roman" w:hAnsi="Times New Roman"/>
          <w:color w:val="000000"/>
          <w:lang w:eastAsia="pt-BR"/>
        </w:rPr>
        <w:t xml:space="preserve"> para o processo de es</w:t>
      </w:r>
      <w:r w:rsidR="005A71AC">
        <w:rPr>
          <w:rFonts w:ascii="Times New Roman" w:eastAsia="Times New Roman" w:hAnsi="Times New Roman"/>
          <w:color w:val="000000"/>
          <w:lang w:eastAsia="pt-BR"/>
        </w:rPr>
        <w:t>colha</w:t>
      </w:r>
      <w:r w:rsidR="00F15881">
        <w:rPr>
          <w:rFonts w:ascii="Times New Roman" w:eastAsia="Times New Roman" w:hAnsi="Times New Roman"/>
          <w:color w:val="000000"/>
          <w:lang w:eastAsia="pt-BR"/>
        </w:rPr>
        <w:t xml:space="preserve"> de Conselheiros Tutelares.</w:t>
      </w:r>
    </w:p>
    <w:p w:rsidR="00F15881" w:rsidRDefault="00F15881" w:rsidP="00F15881">
      <w:pPr>
        <w:pStyle w:val="PargrafodaLista"/>
        <w:numPr>
          <w:ilvl w:val="0"/>
          <w:numId w:val="1"/>
        </w:numPr>
        <w:shd w:val="clear" w:color="auto" w:fill="FFFFFF"/>
        <w:spacing w:before="120" w:after="0"/>
        <w:rPr>
          <w:rFonts w:ascii="Times New Roman" w:eastAsia="Times New Roman" w:hAnsi="Times New Roman"/>
          <w:b/>
          <w:color w:val="000000"/>
          <w:lang w:eastAsia="pt-BR"/>
        </w:rPr>
      </w:pPr>
      <w:r>
        <w:rPr>
          <w:rFonts w:ascii="Times New Roman" w:eastAsia="Times New Roman" w:hAnsi="Times New Roman"/>
          <w:b/>
          <w:color w:val="000000"/>
          <w:lang w:eastAsia="pt-BR"/>
        </w:rPr>
        <w:t>LOCAL</w:t>
      </w:r>
    </w:p>
    <w:p w:rsidR="00F15881" w:rsidRDefault="006B260C" w:rsidP="00F15881">
      <w:pPr>
        <w:shd w:val="clear" w:color="auto" w:fill="FFFFFF"/>
        <w:spacing w:before="120" w:after="0"/>
        <w:ind w:left="1134" w:firstLine="0"/>
        <w:rPr>
          <w:rFonts w:ascii="Times New Roman" w:eastAsia="Times New Roman" w:hAnsi="Times New Roman"/>
          <w:color w:val="000000"/>
          <w:lang w:eastAsia="pt-BR"/>
        </w:rPr>
      </w:pPr>
      <w:r>
        <w:rPr>
          <w:rFonts w:ascii="Times New Roman" w:eastAsia="Times New Roman" w:hAnsi="Times New Roman"/>
          <w:b/>
          <w:color w:val="000000"/>
          <w:lang w:eastAsia="pt-BR"/>
        </w:rPr>
        <w:t xml:space="preserve">Seção 01 – </w:t>
      </w:r>
      <w:r w:rsidRPr="006B260C">
        <w:rPr>
          <w:rFonts w:ascii="Times New Roman" w:eastAsia="Times New Roman" w:hAnsi="Times New Roman"/>
          <w:color w:val="000000"/>
          <w:lang w:eastAsia="pt-BR"/>
        </w:rPr>
        <w:t>E.E.E.M. Menino</w:t>
      </w:r>
      <w:r>
        <w:rPr>
          <w:rFonts w:ascii="Times New Roman" w:eastAsia="Times New Roman" w:hAnsi="Times New Roman"/>
          <w:color w:val="000000"/>
          <w:lang w:eastAsia="pt-BR"/>
        </w:rPr>
        <w:t xml:space="preserve"> Jesus</w:t>
      </w:r>
    </w:p>
    <w:p w:rsidR="006B260C" w:rsidRPr="00CC2581" w:rsidRDefault="006B260C" w:rsidP="00CC2581">
      <w:pPr>
        <w:shd w:val="clear" w:color="auto" w:fill="FFFFFF"/>
        <w:spacing w:before="120" w:after="0"/>
        <w:ind w:left="1134" w:firstLine="0"/>
        <w:rPr>
          <w:rFonts w:ascii="Times New Roman" w:eastAsia="Times New Roman" w:hAnsi="Times New Roman"/>
          <w:b/>
          <w:color w:val="000000"/>
          <w:lang w:eastAsia="pt-BR"/>
        </w:rPr>
      </w:pPr>
      <w:r w:rsidRPr="006B260C">
        <w:rPr>
          <w:rFonts w:ascii="Times New Roman" w:eastAsia="Times New Roman" w:hAnsi="Times New Roman"/>
          <w:b/>
          <w:color w:val="000000"/>
          <w:lang w:eastAsia="pt-BR"/>
        </w:rPr>
        <w:t>Seção 02</w:t>
      </w:r>
      <w:r>
        <w:rPr>
          <w:rFonts w:ascii="Times New Roman" w:eastAsia="Times New Roman" w:hAnsi="Times New Roman"/>
          <w:b/>
          <w:color w:val="000000"/>
          <w:lang w:eastAsia="pt-BR"/>
        </w:rPr>
        <w:t xml:space="preserve"> </w:t>
      </w:r>
      <w:r w:rsidR="00CC2581">
        <w:rPr>
          <w:rFonts w:ascii="Times New Roman" w:eastAsia="Times New Roman" w:hAnsi="Times New Roman"/>
          <w:b/>
          <w:color w:val="000000"/>
          <w:lang w:eastAsia="pt-BR"/>
        </w:rPr>
        <w:t>–</w:t>
      </w:r>
      <w:r>
        <w:rPr>
          <w:rFonts w:ascii="Times New Roman" w:eastAsia="Times New Roman" w:hAnsi="Times New Roman"/>
          <w:color w:val="000000"/>
          <w:lang w:eastAsia="pt-BR"/>
        </w:rPr>
        <w:t xml:space="preserve"> E.E.E.M. Menino Jesus</w:t>
      </w:r>
    </w:p>
    <w:p w:rsidR="006B260C" w:rsidRDefault="006B260C" w:rsidP="006B260C">
      <w:pPr>
        <w:pStyle w:val="PargrafodaLista"/>
        <w:numPr>
          <w:ilvl w:val="0"/>
          <w:numId w:val="1"/>
        </w:numPr>
        <w:shd w:val="clear" w:color="auto" w:fill="FFFFFF"/>
        <w:spacing w:before="120" w:after="0"/>
        <w:rPr>
          <w:rFonts w:ascii="Times New Roman" w:eastAsia="Times New Roman" w:hAnsi="Times New Roman"/>
          <w:b/>
          <w:color w:val="000000"/>
          <w:lang w:eastAsia="pt-BR"/>
        </w:rPr>
      </w:pPr>
      <w:r w:rsidRPr="006B260C">
        <w:rPr>
          <w:rFonts w:ascii="Times New Roman" w:eastAsia="Times New Roman" w:hAnsi="Times New Roman"/>
          <w:b/>
          <w:color w:val="000000"/>
          <w:lang w:eastAsia="pt-BR"/>
        </w:rPr>
        <w:t>HORÁRIO</w:t>
      </w:r>
    </w:p>
    <w:p w:rsidR="006B260C" w:rsidRDefault="006B260C" w:rsidP="006B260C">
      <w:pPr>
        <w:shd w:val="clear" w:color="auto" w:fill="FFFFFF"/>
        <w:spacing w:before="120" w:after="0"/>
        <w:ind w:left="1134" w:firstLine="0"/>
        <w:rPr>
          <w:rFonts w:ascii="Times New Roman" w:eastAsia="Times New Roman" w:hAnsi="Times New Roman"/>
          <w:color w:val="000000"/>
          <w:lang w:eastAsia="pt-BR"/>
        </w:rPr>
      </w:pPr>
      <w:r>
        <w:rPr>
          <w:rFonts w:ascii="Times New Roman" w:eastAsia="Times New Roman" w:hAnsi="Times New Roman"/>
          <w:color w:val="000000"/>
          <w:lang w:eastAsia="pt-BR"/>
        </w:rPr>
        <w:t xml:space="preserve">O período de votação será das 8h até às 17h. </w:t>
      </w:r>
    </w:p>
    <w:p w:rsidR="006B260C" w:rsidRDefault="006B260C" w:rsidP="006B260C">
      <w:pPr>
        <w:shd w:val="clear" w:color="auto" w:fill="FFFFFF"/>
        <w:spacing w:before="120" w:after="0"/>
        <w:ind w:firstLine="1134"/>
        <w:rPr>
          <w:rFonts w:ascii="Times New Roman" w:eastAsia="Times New Roman" w:hAnsi="Times New Roman"/>
          <w:color w:val="000000"/>
          <w:lang w:eastAsia="pt-BR"/>
        </w:rPr>
      </w:pPr>
      <w:r>
        <w:rPr>
          <w:rFonts w:ascii="Times New Roman" w:eastAsia="Times New Roman" w:hAnsi="Times New Roman"/>
          <w:color w:val="000000"/>
          <w:lang w:eastAsia="pt-BR"/>
        </w:rPr>
        <w:t xml:space="preserve">Os eleitores que estiverem na fila para votação às 17h </w:t>
      </w:r>
      <w:r w:rsidR="00CC2581">
        <w:rPr>
          <w:rFonts w:ascii="Times New Roman" w:eastAsia="Times New Roman" w:hAnsi="Times New Roman"/>
          <w:color w:val="000000"/>
          <w:lang w:eastAsia="pt-BR"/>
        </w:rPr>
        <w:t>receberão</w:t>
      </w:r>
      <w:r>
        <w:rPr>
          <w:rFonts w:ascii="Times New Roman" w:eastAsia="Times New Roman" w:hAnsi="Times New Roman"/>
          <w:color w:val="000000"/>
          <w:lang w:eastAsia="pt-BR"/>
        </w:rPr>
        <w:t xml:space="preserve"> uma senha para </w:t>
      </w:r>
      <w:r w:rsidR="00CC2581">
        <w:rPr>
          <w:rFonts w:ascii="Times New Roman" w:eastAsia="Times New Roman" w:hAnsi="Times New Roman"/>
          <w:color w:val="000000"/>
          <w:lang w:eastAsia="pt-BR"/>
        </w:rPr>
        <w:t>seguir com o processo.</w:t>
      </w:r>
    </w:p>
    <w:p w:rsidR="00CC2581" w:rsidRDefault="00CC2581" w:rsidP="00CC2581">
      <w:pPr>
        <w:pStyle w:val="PargrafodaLista"/>
        <w:numPr>
          <w:ilvl w:val="0"/>
          <w:numId w:val="1"/>
        </w:numPr>
        <w:shd w:val="clear" w:color="auto" w:fill="FFFFFF"/>
        <w:spacing w:before="120" w:after="0"/>
        <w:rPr>
          <w:rFonts w:ascii="Times New Roman" w:eastAsia="Times New Roman" w:hAnsi="Times New Roman"/>
          <w:b/>
          <w:color w:val="000000"/>
          <w:lang w:eastAsia="pt-BR"/>
        </w:rPr>
      </w:pPr>
      <w:r>
        <w:rPr>
          <w:rFonts w:ascii="Times New Roman" w:eastAsia="Times New Roman" w:hAnsi="Times New Roman"/>
          <w:b/>
          <w:color w:val="000000"/>
          <w:lang w:eastAsia="pt-BR"/>
        </w:rPr>
        <w:t>DOCUMENTAÇÃO</w:t>
      </w:r>
    </w:p>
    <w:p w:rsidR="00A6582F" w:rsidRDefault="00CC2581" w:rsidP="006B626A">
      <w:pPr>
        <w:shd w:val="clear" w:color="auto" w:fill="FFFFFF"/>
        <w:spacing w:before="120" w:after="0"/>
        <w:ind w:firstLine="1134"/>
        <w:rPr>
          <w:rFonts w:ascii="Times New Roman" w:eastAsia="Times New Roman" w:hAnsi="Times New Roman"/>
          <w:color w:val="000000"/>
          <w:lang w:eastAsia="pt-BR"/>
        </w:rPr>
      </w:pPr>
      <w:r>
        <w:rPr>
          <w:rFonts w:ascii="Times New Roman" w:eastAsia="Times New Roman" w:hAnsi="Times New Roman"/>
          <w:color w:val="000000"/>
          <w:lang w:eastAsia="pt-BR"/>
        </w:rPr>
        <w:t>Para exercer o voto o eleitor terá apresentar documento com foto e título de eleitor.</w:t>
      </w:r>
    </w:p>
    <w:p w:rsidR="00C17AEE" w:rsidRDefault="00C17AEE" w:rsidP="00C17AEE">
      <w:pPr>
        <w:pStyle w:val="PargrafodaLista"/>
        <w:numPr>
          <w:ilvl w:val="0"/>
          <w:numId w:val="1"/>
        </w:numPr>
        <w:shd w:val="clear" w:color="auto" w:fill="FFFFFF"/>
        <w:spacing w:before="120" w:after="0"/>
        <w:rPr>
          <w:rFonts w:ascii="Times New Roman" w:eastAsia="Times New Roman" w:hAnsi="Times New Roman"/>
          <w:b/>
          <w:color w:val="000000"/>
          <w:lang w:eastAsia="pt-BR"/>
        </w:rPr>
      </w:pPr>
      <w:r>
        <w:rPr>
          <w:rFonts w:ascii="Times New Roman" w:eastAsia="Times New Roman" w:hAnsi="Times New Roman"/>
          <w:b/>
          <w:color w:val="000000"/>
          <w:lang w:eastAsia="pt-BR"/>
        </w:rPr>
        <w:t>APURAÇÃO DOS VOTOS</w:t>
      </w:r>
    </w:p>
    <w:p w:rsidR="00C17AEE" w:rsidRPr="00C17AEE" w:rsidRDefault="00C17AEE" w:rsidP="00C17AEE">
      <w:pPr>
        <w:shd w:val="clear" w:color="auto" w:fill="FFFFFF"/>
        <w:spacing w:before="120" w:after="0"/>
        <w:ind w:firstLine="1134"/>
        <w:rPr>
          <w:rFonts w:ascii="Times New Roman" w:eastAsia="Times New Roman" w:hAnsi="Times New Roman"/>
          <w:color w:val="000000"/>
          <w:lang w:eastAsia="pt-BR"/>
        </w:rPr>
      </w:pPr>
      <w:r>
        <w:rPr>
          <w:rFonts w:ascii="Times New Roman" w:eastAsia="Times New Roman" w:hAnsi="Times New Roman"/>
          <w:color w:val="000000"/>
          <w:lang w:eastAsia="pt-BR"/>
        </w:rPr>
        <w:t xml:space="preserve">A apuração dos votos será feita logo após o último eleitor concluir seu voto e retirado recibo de votação da urna eletrônica, com a presença dos membros da comissão eleitoral e fiscais ou candidatos que desejarem acompanhar conforme orientações contidas na Recomendação 02/2019. </w:t>
      </w:r>
    </w:p>
    <w:p w:rsidR="00E673D1" w:rsidRPr="006B626A" w:rsidRDefault="00E673D1" w:rsidP="006B626A">
      <w:pPr>
        <w:spacing w:after="0"/>
        <w:ind w:left="357"/>
        <w:rPr>
          <w:rFonts w:ascii="Times New Roman" w:hAnsi="Times New Roman"/>
          <w:b/>
          <w:color w:val="000000"/>
        </w:rPr>
      </w:pPr>
    </w:p>
    <w:p w:rsidR="00E673D1" w:rsidRPr="006B626A" w:rsidRDefault="007B2FF3" w:rsidP="006B626A">
      <w:pPr>
        <w:spacing w:after="0"/>
        <w:ind w:left="357"/>
        <w:jc w:val="center"/>
        <w:rPr>
          <w:rFonts w:ascii="Times New Roman" w:hAnsi="Times New Roman"/>
          <w:b/>
          <w:color w:val="000000"/>
        </w:rPr>
      </w:pPr>
      <w:r>
        <w:rPr>
          <w:rFonts w:ascii="Times New Roman" w:hAnsi="Times New Roman"/>
          <w:b/>
          <w:color w:val="000000"/>
        </w:rPr>
        <w:lastRenderedPageBreak/>
        <w:t xml:space="preserve">Jacuizinho, </w:t>
      </w:r>
      <w:r w:rsidR="00CC2581">
        <w:rPr>
          <w:rFonts w:ascii="Times New Roman" w:hAnsi="Times New Roman"/>
          <w:b/>
          <w:color w:val="000000"/>
        </w:rPr>
        <w:t>27</w:t>
      </w:r>
      <w:r w:rsidR="006B626A" w:rsidRPr="006B626A">
        <w:rPr>
          <w:rFonts w:ascii="Times New Roman" w:hAnsi="Times New Roman"/>
          <w:b/>
          <w:color w:val="000000"/>
        </w:rPr>
        <w:t xml:space="preserve"> de </w:t>
      </w:r>
      <w:r w:rsidR="00B640EF">
        <w:rPr>
          <w:rFonts w:ascii="Times New Roman" w:hAnsi="Times New Roman"/>
          <w:b/>
          <w:color w:val="000000"/>
        </w:rPr>
        <w:t>setembro</w:t>
      </w:r>
      <w:r w:rsidR="006B626A" w:rsidRPr="006B626A">
        <w:rPr>
          <w:rFonts w:ascii="Times New Roman" w:hAnsi="Times New Roman"/>
          <w:b/>
          <w:color w:val="000000"/>
        </w:rPr>
        <w:t xml:space="preserve"> de 2019.</w:t>
      </w:r>
    </w:p>
    <w:p w:rsidR="006B626A" w:rsidRPr="006B626A" w:rsidRDefault="006B626A" w:rsidP="006B626A">
      <w:pPr>
        <w:spacing w:after="0"/>
        <w:ind w:left="357"/>
        <w:jc w:val="center"/>
        <w:rPr>
          <w:rFonts w:ascii="Times New Roman" w:hAnsi="Times New Roman"/>
          <w:b/>
          <w:color w:val="000000"/>
        </w:rPr>
      </w:pPr>
    </w:p>
    <w:p w:rsidR="006B626A" w:rsidRPr="006B626A" w:rsidRDefault="00473DE6" w:rsidP="006B626A">
      <w:pPr>
        <w:spacing w:after="0"/>
        <w:ind w:left="360"/>
        <w:jc w:val="center"/>
        <w:rPr>
          <w:rFonts w:ascii="Times New Roman" w:hAnsi="Times New Roman"/>
          <w:b/>
          <w:color w:val="000000"/>
        </w:rPr>
      </w:pPr>
      <w:r>
        <w:rPr>
          <w:rFonts w:ascii="Times New Roman" w:hAnsi="Times New Roman"/>
          <w:b/>
          <w:color w:val="000000"/>
        </w:rPr>
        <w:t>Liamara Rezende de Matos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color w:val="000000"/>
        </w:rPr>
        <w:t xml:space="preserve">Presidente do </w:t>
      </w:r>
      <w:r w:rsidRPr="006B626A">
        <w:rPr>
          <w:rFonts w:ascii="Times New Roman" w:hAnsi="Times New Roman"/>
          <w:b/>
        </w:rPr>
        <w:t>Conselho Municipal dos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rPr>
        <w:t>Direitos da Criança e do Adolescente – COMDICA</w:t>
      </w:r>
    </w:p>
    <w:p w:rsidR="000F2D24" w:rsidRPr="006B626A" w:rsidRDefault="006B626A" w:rsidP="006B626A">
      <w:pPr>
        <w:jc w:val="center"/>
        <w:rPr>
          <w:rFonts w:ascii="Times New Roman" w:hAnsi="Times New Roman"/>
        </w:rPr>
      </w:pPr>
      <w:r w:rsidRPr="006B626A">
        <w:rPr>
          <w:rFonts w:ascii="Times New Roman" w:hAnsi="Times New Roman"/>
          <w:b/>
        </w:rPr>
        <w:t>Jacuizinho/RS</w:t>
      </w:r>
    </w:p>
    <w:sectPr w:rsidR="000F2D24" w:rsidRPr="006B626A" w:rsidSect="006B626A">
      <w:headerReference w:type="default" r:id="rId9"/>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0D" w:rsidRDefault="009C5D0D" w:rsidP="00E673D1">
      <w:pPr>
        <w:spacing w:after="0" w:line="240" w:lineRule="auto"/>
      </w:pPr>
      <w:r>
        <w:separator/>
      </w:r>
    </w:p>
  </w:endnote>
  <w:endnote w:type="continuationSeparator" w:id="0">
    <w:p w:rsidR="009C5D0D" w:rsidRDefault="009C5D0D" w:rsidP="00E6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0D" w:rsidRDefault="009C5D0D" w:rsidP="00E673D1">
      <w:pPr>
        <w:spacing w:after="0" w:line="240" w:lineRule="auto"/>
      </w:pPr>
      <w:r>
        <w:separator/>
      </w:r>
    </w:p>
  </w:footnote>
  <w:footnote w:type="continuationSeparator" w:id="0">
    <w:p w:rsidR="009C5D0D" w:rsidRDefault="009C5D0D" w:rsidP="00E6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6B626A" w:rsidP="006B626A">
    <w:pPr>
      <w:pStyle w:val="Cabealho"/>
      <w:jc w:val="center"/>
    </w:pPr>
    <w:r>
      <w:rPr>
        <w:noProof/>
        <w:lang w:eastAsia="pt-BR"/>
      </w:rPr>
      <w:drawing>
        <wp:inline distT="0" distB="0" distL="0" distR="0" wp14:anchorId="289000B8" wp14:editId="37785E26">
          <wp:extent cx="2057401" cy="1114425"/>
          <wp:effectExtent l="0" t="0" r="0" b="0"/>
          <wp:docPr id="1" name="Imagem 1" descr="C:\Users\Liamara\Desktop\LOGOS\Com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ara\Desktop\LOGOS\Comd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65" cy="11165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700A2"/>
    <w:multiLevelType w:val="hybridMultilevel"/>
    <w:tmpl w:val="B1162A36"/>
    <w:lvl w:ilvl="0" w:tplc="C9CC5538">
      <w:start w:val="1"/>
      <w:numFmt w:val="decimal"/>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D1"/>
    <w:rsid w:val="000F2D24"/>
    <w:rsid w:val="00204ECD"/>
    <w:rsid w:val="00473DE6"/>
    <w:rsid w:val="005A71AC"/>
    <w:rsid w:val="006B260C"/>
    <w:rsid w:val="006B626A"/>
    <w:rsid w:val="007B2FF3"/>
    <w:rsid w:val="00882C87"/>
    <w:rsid w:val="009C5D0D"/>
    <w:rsid w:val="00A6582F"/>
    <w:rsid w:val="00A755D2"/>
    <w:rsid w:val="00B640EF"/>
    <w:rsid w:val="00C17AEE"/>
    <w:rsid w:val="00CC2581"/>
    <w:rsid w:val="00E673D1"/>
    <w:rsid w:val="00EB75AF"/>
    <w:rsid w:val="00F15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 w:type="paragraph" w:styleId="PargrafodaLista">
    <w:name w:val="List Paragraph"/>
    <w:basedOn w:val="Normal"/>
    <w:uiPriority w:val="34"/>
    <w:qFormat/>
    <w:rsid w:val="00F15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 w:type="paragraph" w:styleId="PargrafodaLista">
    <w:name w:val="List Paragraph"/>
    <w:basedOn w:val="Normal"/>
    <w:uiPriority w:val="34"/>
    <w:qFormat/>
    <w:rsid w:val="00F1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9E66-256A-4FFB-8542-7D8F92A6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215</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Liamara</dc:creator>
  <cp:lastModifiedBy>Educação</cp:lastModifiedBy>
  <cp:revision>3</cp:revision>
  <cp:lastPrinted>2019-06-18T13:47:00Z</cp:lastPrinted>
  <dcterms:created xsi:type="dcterms:W3CDTF">2019-09-27T12:52:00Z</dcterms:created>
  <dcterms:modified xsi:type="dcterms:W3CDTF">2019-09-27T13:41:00Z</dcterms:modified>
</cp:coreProperties>
</file>