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A363D3">
        <w:rPr>
          <w:rFonts w:ascii="Times New Roman" w:hAnsi="Times New Roman" w:cs="Times New Roman"/>
          <w:b/>
          <w:sz w:val="24"/>
          <w:szCs w:val="24"/>
        </w:rPr>
        <w:t>003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9A037E">
        <w:rPr>
          <w:rFonts w:ascii="Times New Roman" w:hAnsi="Times New Roman" w:cs="Times New Roman"/>
          <w:b/>
          <w:sz w:val="24"/>
          <w:szCs w:val="24"/>
        </w:rPr>
        <w:t>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SR. </w:t>
      </w:r>
      <w:r w:rsidR="00A363D3">
        <w:rPr>
          <w:rFonts w:ascii="Times New Roman" w:hAnsi="Times New Roman" w:cs="Times New Roman"/>
          <w:b/>
          <w:sz w:val="24"/>
          <w:szCs w:val="24"/>
        </w:rPr>
        <w:t>DANIEL SISNANDES PEREIRA</w:t>
      </w:r>
      <w:r w:rsidR="00066925">
        <w:rPr>
          <w:rFonts w:ascii="Times New Roman" w:hAnsi="Times New Roman" w:cs="Times New Roman"/>
          <w:b/>
          <w:sz w:val="24"/>
          <w:szCs w:val="24"/>
        </w:rPr>
        <w:t>, PARA O CARGO DE SECRETÁ</w:t>
      </w:r>
      <w:r w:rsidR="009A037E">
        <w:rPr>
          <w:rFonts w:ascii="Times New Roman" w:hAnsi="Times New Roman" w:cs="Times New Roman"/>
          <w:b/>
          <w:sz w:val="24"/>
          <w:szCs w:val="24"/>
        </w:rPr>
        <w:t>RIO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MUNICIPAL DE </w:t>
      </w:r>
      <w:r w:rsidR="00A363D3">
        <w:rPr>
          <w:rFonts w:ascii="Times New Roman" w:hAnsi="Times New Roman" w:cs="Times New Roman"/>
          <w:b/>
          <w:sz w:val="24"/>
          <w:szCs w:val="24"/>
        </w:rPr>
        <w:t>AGRICULTURA, INDÚSTRIA</w:t>
      </w:r>
      <w:r w:rsidR="001D5E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63D3">
        <w:rPr>
          <w:rFonts w:ascii="Times New Roman" w:hAnsi="Times New Roman" w:cs="Times New Roman"/>
          <w:b/>
          <w:sz w:val="24"/>
          <w:szCs w:val="24"/>
        </w:rPr>
        <w:t>COMÉRCIO</w:t>
      </w:r>
      <w:r w:rsidR="001D5E77">
        <w:rPr>
          <w:rFonts w:ascii="Times New Roman" w:hAnsi="Times New Roman" w:cs="Times New Roman"/>
          <w:b/>
          <w:sz w:val="24"/>
          <w:szCs w:val="24"/>
        </w:rPr>
        <w:t xml:space="preserve"> E MEIO AMBIENTE</w:t>
      </w:r>
      <w:r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D253D" w:rsidRPr="009D5A2F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3D3">
        <w:rPr>
          <w:rFonts w:ascii="Times New Roman" w:hAnsi="Times New Roman" w:cs="Times New Roman"/>
          <w:b/>
          <w:sz w:val="24"/>
          <w:szCs w:val="24"/>
        </w:rPr>
        <w:t>DANIEL SISNANDES PEREIRA</w:t>
      </w:r>
      <w:r w:rsidRPr="009D5A2F">
        <w:rPr>
          <w:rFonts w:ascii="Times New Roman" w:hAnsi="Times New Roman" w:cs="Times New Roman"/>
          <w:sz w:val="24"/>
          <w:szCs w:val="24"/>
        </w:rPr>
        <w:t>, para o Cargo de</w:t>
      </w:r>
      <w:r w:rsidR="00066925">
        <w:rPr>
          <w:rFonts w:ascii="Times New Roman" w:hAnsi="Times New Roman" w:cs="Times New Roman"/>
          <w:sz w:val="24"/>
          <w:szCs w:val="24"/>
        </w:rPr>
        <w:t xml:space="preserve"> Secretá</w:t>
      </w:r>
      <w:bookmarkStart w:id="0" w:name="_GoBack"/>
      <w:bookmarkEnd w:id="0"/>
      <w:r w:rsidR="009D5A2F" w:rsidRPr="009D5A2F">
        <w:rPr>
          <w:rFonts w:ascii="Times New Roman" w:hAnsi="Times New Roman" w:cs="Times New Roman"/>
          <w:sz w:val="24"/>
          <w:szCs w:val="24"/>
        </w:rPr>
        <w:t>ri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A363D3">
        <w:rPr>
          <w:rFonts w:ascii="Times New Roman" w:hAnsi="Times New Roman" w:cs="Times New Roman"/>
          <w:sz w:val="24"/>
          <w:szCs w:val="24"/>
        </w:rPr>
        <w:t xml:space="preserve">Agricultura, </w:t>
      </w:r>
      <w:r w:rsidR="001D5E77">
        <w:rPr>
          <w:rFonts w:ascii="Times New Roman" w:hAnsi="Times New Roman" w:cs="Times New Roman"/>
          <w:sz w:val="24"/>
          <w:szCs w:val="24"/>
        </w:rPr>
        <w:t xml:space="preserve">Indústria, </w:t>
      </w:r>
      <w:r w:rsidR="00A363D3">
        <w:rPr>
          <w:rFonts w:ascii="Times New Roman" w:hAnsi="Times New Roman" w:cs="Times New Roman"/>
          <w:sz w:val="24"/>
          <w:szCs w:val="24"/>
        </w:rPr>
        <w:t>Comércio</w:t>
      </w:r>
      <w:r w:rsidR="001D5E77">
        <w:rPr>
          <w:rFonts w:ascii="Times New Roman" w:hAnsi="Times New Roman" w:cs="Times New Roman"/>
          <w:sz w:val="24"/>
          <w:szCs w:val="24"/>
        </w:rPr>
        <w:t xml:space="preserve"> e Meio Ambiente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="009D5A2F"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 xml:space="preserve">           Art. 2º - Esta portaria entra em vigor na data de sua publicação.</w:t>
      </w:r>
    </w:p>
    <w:p w:rsidR="00C76558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>, ao</w:t>
      </w:r>
      <w:r w:rsidR="00644224"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9D5A2F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9A037E" w:rsidRDefault="009A037E" w:rsidP="009A037E">
      <w:pPr>
        <w:rPr>
          <w:rFonts w:ascii="Times New Roman" w:hAnsi="Times New Roman" w:cs="Times New Roman"/>
          <w:b/>
          <w:sz w:val="24"/>
          <w:szCs w:val="24"/>
        </w:rPr>
      </w:pPr>
      <w:r w:rsidRPr="009A037E"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CF6B0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66925"/>
    <w:rsid w:val="001A3048"/>
    <w:rsid w:val="001B1ECE"/>
    <w:rsid w:val="001D5E77"/>
    <w:rsid w:val="002A49C1"/>
    <w:rsid w:val="003755D4"/>
    <w:rsid w:val="005F3E5C"/>
    <w:rsid w:val="00644224"/>
    <w:rsid w:val="009A037E"/>
    <w:rsid w:val="009D5A2F"/>
    <w:rsid w:val="00A363D3"/>
    <w:rsid w:val="00A95610"/>
    <w:rsid w:val="00C76558"/>
    <w:rsid w:val="00CD253D"/>
    <w:rsid w:val="00CD5820"/>
    <w:rsid w:val="00CF6B0C"/>
    <w:rsid w:val="00DC24E0"/>
    <w:rsid w:val="00E02DCD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6</cp:revision>
  <cp:lastPrinted>2021-01-04T13:33:00Z</cp:lastPrinted>
  <dcterms:created xsi:type="dcterms:W3CDTF">2021-01-04T12:46:00Z</dcterms:created>
  <dcterms:modified xsi:type="dcterms:W3CDTF">2021-01-04T13:34:00Z</dcterms:modified>
</cp:coreProperties>
</file>