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F06E8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37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9E4" w:rsidRPr="00A478FA" w:rsidRDefault="00E209E4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F06E8A" w:rsidP="00F06E8A">
      <w:pPr>
        <w:spacing w:after="0" w:line="240" w:lineRule="auto"/>
        <w:ind w:left="3540"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06E8A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EMPRESA PARA </w:t>
      </w:r>
      <w:r w:rsidRPr="00F06E8A">
        <w:rPr>
          <w:rFonts w:ascii="Times New Roman" w:hAnsi="Times New Roman" w:cs="Times New Roman"/>
          <w:b/>
          <w:sz w:val="24"/>
          <w:szCs w:val="24"/>
        </w:rPr>
        <w:t>AQUISIÇÃO DE MATERIAIS AMBULATORIAIS PARA USO E CONSUMO INTERNO DA UNIDADE BÁSICA DE SAÚDE</w:t>
      </w:r>
      <w:r w:rsid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F06E8A" w:rsidRDefault="00F06E8A" w:rsidP="00F06E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F06E8A">
        <w:rPr>
          <w:rFonts w:ascii="Times New Roman" w:eastAsia="Times New Roman" w:hAnsi="Times New Roman" w:cs="Times New Roman"/>
          <w:sz w:val="24"/>
          <w:szCs w:val="24"/>
          <w:lang w:eastAsia="pt-BR"/>
        </w:rPr>
        <w:t>29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F06E8A">
        <w:rPr>
          <w:rFonts w:ascii="Times New Roman" w:eastAsia="Times New Roman" w:hAnsi="Times New Roman" w:cs="Times New Roman"/>
          <w:sz w:val="24"/>
          <w:szCs w:val="24"/>
          <w:lang w:eastAsia="pt-BR"/>
        </w:rPr>
        <w:t>16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F06E8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>
        <w:rPr>
          <w:rFonts w:ascii="Times New Roman" w:hAnsi="Times New Roman" w:cs="Times New Roman"/>
          <w:sz w:val="24"/>
          <w:szCs w:val="24"/>
        </w:rPr>
        <w:t xml:space="preserve">DIMERIOS COMÉRCIO DE MATERIAIS CIRURGICOS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EIRELI </w:t>
      </w:r>
      <w:r w:rsidRPr="004E4F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 </w:t>
      </w:r>
      <w:r w:rsidR="00304DE8">
        <w:rPr>
          <w:rFonts w:ascii="Times New Roman" w:hAnsi="Times New Roman" w:cs="Times New Roman"/>
          <w:sz w:val="24"/>
          <w:szCs w:val="24"/>
        </w:rPr>
        <w:t>74.127.473/0002-71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304DE8">
        <w:rPr>
          <w:rFonts w:ascii="Times New Roman" w:hAnsi="Times New Roman" w:cs="Times New Roman"/>
          <w:sz w:val="24"/>
          <w:szCs w:val="24"/>
        </w:rPr>
        <w:t>Rua José Roberto Otto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304DE8">
        <w:rPr>
          <w:rFonts w:ascii="Times New Roman" w:hAnsi="Times New Roman" w:cs="Times New Roman"/>
          <w:sz w:val="24"/>
          <w:szCs w:val="24"/>
        </w:rPr>
        <w:t>557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proofErr w:type="spellStart"/>
      <w:r w:rsidR="00304DE8">
        <w:rPr>
          <w:rFonts w:ascii="Times New Roman" w:hAnsi="Times New Roman" w:cs="Times New Roman"/>
          <w:sz w:val="24"/>
          <w:szCs w:val="24"/>
        </w:rPr>
        <w:t>Pereque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304DE8">
        <w:rPr>
          <w:rFonts w:ascii="Times New Roman" w:hAnsi="Times New Roman" w:cs="Times New Roman"/>
          <w:sz w:val="24"/>
          <w:szCs w:val="24"/>
        </w:rPr>
        <w:t>Porto Belo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304DE8">
        <w:rPr>
          <w:rFonts w:ascii="Times New Roman" w:hAnsi="Times New Roman" w:cs="Times New Roman"/>
          <w:sz w:val="24"/>
          <w:szCs w:val="24"/>
        </w:rPr>
        <w:t>SC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F06E8A">
        <w:rPr>
          <w:rFonts w:ascii="Times New Roman" w:hAnsi="Times New Roman" w:cs="Times New Roman"/>
          <w:b/>
          <w:sz w:val="24"/>
          <w:szCs w:val="24"/>
        </w:rPr>
        <w:t>29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="00F06E8A">
        <w:rPr>
          <w:rFonts w:ascii="Times New Roman" w:hAnsi="Times New Roman" w:cs="Times New Roman"/>
          <w:b/>
          <w:sz w:val="24"/>
          <w:szCs w:val="24"/>
        </w:rPr>
        <w:t xml:space="preserve"> nº 01</w:t>
      </w:r>
      <w:r w:rsidR="00304DE8">
        <w:rPr>
          <w:rFonts w:ascii="Times New Roman" w:hAnsi="Times New Roman" w:cs="Times New Roman"/>
          <w:b/>
          <w:sz w:val="24"/>
          <w:szCs w:val="24"/>
        </w:rPr>
        <w:t>6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9E4" w:rsidRPr="007A6584" w:rsidRDefault="00E209E4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8A" w:rsidRDefault="00A478FA" w:rsidP="00F06E8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o fornecimento do(s) seguinte(s) </w:t>
      </w:r>
      <w:proofErr w:type="gramStart"/>
      <w:r w:rsidRPr="00304DE8">
        <w:rPr>
          <w:rFonts w:ascii="Times New Roman" w:hAnsi="Times New Roman" w:cs="Times New Roman"/>
          <w:sz w:val="24"/>
          <w:szCs w:val="24"/>
        </w:rPr>
        <w:t>item(</w:t>
      </w:r>
      <w:proofErr w:type="spellStart"/>
      <w:proofErr w:type="gramEnd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209E4" w:rsidRPr="00304DE8" w:rsidRDefault="00E209E4" w:rsidP="00F06E8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25"/>
        <w:gridCol w:w="993"/>
        <w:gridCol w:w="1417"/>
        <w:gridCol w:w="1418"/>
      </w:tblGrid>
      <w:tr w:rsidR="00E209E4" w:rsidRPr="00E209E4" w:rsidTr="00E209E4">
        <w:tc>
          <w:tcPr>
            <w:tcW w:w="851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E209E4">
              <w:rPr>
                <w:rFonts w:ascii="Times New Roman" w:hAnsi="Times New Roman" w:cs="Times New Roman"/>
                <w:b/>
                <w:lang w:bidi="pt-PT"/>
              </w:rPr>
              <w:t>ITEM</w:t>
            </w:r>
          </w:p>
        </w:tc>
        <w:tc>
          <w:tcPr>
            <w:tcW w:w="3969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E209E4">
              <w:rPr>
                <w:rFonts w:ascii="Times New Roman" w:hAnsi="Times New Roman" w:cs="Times New Roman"/>
                <w:b/>
                <w:lang w:bidi="pt-PT"/>
              </w:rPr>
              <w:t>DESCRITIVO</w:t>
            </w:r>
          </w:p>
        </w:tc>
        <w:tc>
          <w:tcPr>
            <w:tcW w:w="1525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E209E4">
              <w:rPr>
                <w:rFonts w:ascii="Times New Roman" w:hAnsi="Times New Roman" w:cs="Times New Roman"/>
                <w:b/>
                <w:lang w:bidi="pt-PT"/>
              </w:rPr>
              <w:t>UNIDADE</w:t>
            </w:r>
          </w:p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E209E4">
              <w:rPr>
                <w:rFonts w:ascii="Times New Roman" w:hAnsi="Times New Roman" w:cs="Times New Roman"/>
                <w:b/>
                <w:lang w:bidi="pt-PT"/>
              </w:rPr>
              <w:t>MEDIDA</w:t>
            </w:r>
          </w:p>
        </w:tc>
        <w:tc>
          <w:tcPr>
            <w:tcW w:w="993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E209E4">
              <w:rPr>
                <w:rFonts w:ascii="Times New Roman" w:hAnsi="Times New Roman" w:cs="Times New Roman"/>
                <w:b/>
                <w:lang w:bidi="pt-PT"/>
              </w:rPr>
              <w:t>QTDE</w:t>
            </w:r>
          </w:p>
        </w:tc>
        <w:tc>
          <w:tcPr>
            <w:tcW w:w="1417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E209E4">
              <w:rPr>
                <w:rFonts w:ascii="Times New Roman" w:hAnsi="Times New Roman" w:cs="Times New Roman"/>
                <w:b/>
                <w:lang w:bidi="pt-PT"/>
              </w:rPr>
              <w:t>VALOR UNITÁRIO</w:t>
            </w:r>
          </w:p>
        </w:tc>
        <w:tc>
          <w:tcPr>
            <w:tcW w:w="1418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E209E4">
              <w:rPr>
                <w:rFonts w:ascii="Times New Roman" w:hAnsi="Times New Roman" w:cs="Times New Roman"/>
                <w:b/>
                <w:lang w:bidi="pt-PT"/>
              </w:rPr>
              <w:t>VALOR TOTAL</w:t>
            </w:r>
          </w:p>
        </w:tc>
      </w:tr>
      <w:tr w:rsidR="00E209E4" w:rsidRPr="00E209E4" w:rsidTr="00E209E4">
        <w:tc>
          <w:tcPr>
            <w:tcW w:w="851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0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69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proofErr w:type="spellStart"/>
            <w:r w:rsidRPr="00E209E4">
              <w:rPr>
                <w:rFonts w:ascii="Times New Roman" w:hAnsi="Times New Roman" w:cs="Times New Roman"/>
                <w:lang w:bidi="pt-PT"/>
              </w:rPr>
              <w:t>Oxímetro</w:t>
            </w:r>
            <w:proofErr w:type="spellEnd"/>
            <w:r w:rsidRPr="00E209E4">
              <w:rPr>
                <w:rFonts w:ascii="Times New Roman" w:hAnsi="Times New Roman" w:cs="Times New Roman"/>
                <w:lang w:bidi="pt-PT"/>
              </w:rPr>
              <w:t xml:space="preserve"> de pulso digital.</w:t>
            </w:r>
          </w:p>
        </w:tc>
        <w:tc>
          <w:tcPr>
            <w:tcW w:w="1525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Unidade</w:t>
            </w:r>
          </w:p>
        </w:tc>
        <w:tc>
          <w:tcPr>
            <w:tcW w:w="993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proofErr w:type="gramStart"/>
            <w:r w:rsidRPr="00E209E4">
              <w:rPr>
                <w:rFonts w:ascii="Times New Roman" w:hAnsi="Times New Roman" w:cs="Times New Roman"/>
                <w:lang w:bidi="pt-PT"/>
              </w:rPr>
              <w:t>2</w:t>
            </w:r>
            <w:proofErr w:type="gramEnd"/>
          </w:p>
        </w:tc>
        <w:tc>
          <w:tcPr>
            <w:tcW w:w="1417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R$ 180,00</w:t>
            </w:r>
          </w:p>
        </w:tc>
        <w:tc>
          <w:tcPr>
            <w:tcW w:w="1418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R$ 360,00</w:t>
            </w:r>
          </w:p>
        </w:tc>
      </w:tr>
      <w:tr w:rsidR="00E209E4" w:rsidRPr="00E209E4" w:rsidTr="00E209E4">
        <w:tc>
          <w:tcPr>
            <w:tcW w:w="851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0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69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bidi="pt-PT"/>
              </w:rPr>
            </w:pPr>
            <w:r w:rsidRPr="00E209E4">
              <w:rPr>
                <w:rFonts w:ascii="Times New Roman" w:hAnsi="Times New Roman" w:cs="Times New Roman"/>
                <w:bCs/>
                <w:lang w:bidi="pt-PT"/>
              </w:rPr>
              <w:t>Luva de procedimento com pó M c/100</w:t>
            </w:r>
          </w:p>
        </w:tc>
        <w:tc>
          <w:tcPr>
            <w:tcW w:w="1525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Caixa</w:t>
            </w:r>
          </w:p>
        </w:tc>
        <w:tc>
          <w:tcPr>
            <w:tcW w:w="993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50</w:t>
            </w:r>
          </w:p>
        </w:tc>
        <w:tc>
          <w:tcPr>
            <w:tcW w:w="1417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R$ 125,00</w:t>
            </w:r>
          </w:p>
        </w:tc>
        <w:tc>
          <w:tcPr>
            <w:tcW w:w="1418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R$ 6.250,00</w:t>
            </w:r>
          </w:p>
        </w:tc>
      </w:tr>
      <w:tr w:rsidR="00E209E4" w:rsidRPr="00E209E4" w:rsidTr="00E209E4">
        <w:tc>
          <w:tcPr>
            <w:tcW w:w="851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0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69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bidi="pt-PT"/>
              </w:rPr>
            </w:pPr>
            <w:proofErr w:type="gramStart"/>
            <w:r w:rsidRPr="00E209E4">
              <w:rPr>
                <w:rFonts w:ascii="Times New Roman" w:hAnsi="Times New Roman" w:cs="Times New Roman"/>
                <w:bCs/>
                <w:lang w:bidi="pt-PT"/>
              </w:rPr>
              <w:t>Compressa Campo</w:t>
            </w:r>
            <w:proofErr w:type="gramEnd"/>
            <w:r w:rsidRPr="00E209E4">
              <w:rPr>
                <w:rFonts w:ascii="Times New Roman" w:hAnsi="Times New Roman" w:cs="Times New Roman"/>
                <w:bCs/>
                <w:lang w:bidi="pt-PT"/>
              </w:rPr>
              <w:t xml:space="preserve"> operatório 45x50 c/50</w:t>
            </w:r>
          </w:p>
        </w:tc>
        <w:tc>
          <w:tcPr>
            <w:tcW w:w="1525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Pacote</w:t>
            </w:r>
          </w:p>
        </w:tc>
        <w:tc>
          <w:tcPr>
            <w:tcW w:w="993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proofErr w:type="gramStart"/>
            <w:r w:rsidRPr="00E209E4">
              <w:rPr>
                <w:rFonts w:ascii="Times New Roman" w:hAnsi="Times New Roman" w:cs="Times New Roman"/>
                <w:lang w:bidi="pt-PT"/>
              </w:rPr>
              <w:t>4</w:t>
            </w:r>
            <w:proofErr w:type="gramEnd"/>
          </w:p>
        </w:tc>
        <w:tc>
          <w:tcPr>
            <w:tcW w:w="1417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R$ 85,00</w:t>
            </w:r>
          </w:p>
        </w:tc>
        <w:tc>
          <w:tcPr>
            <w:tcW w:w="1418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R$ 340,00</w:t>
            </w:r>
          </w:p>
        </w:tc>
      </w:tr>
      <w:tr w:rsidR="00E209E4" w:rsidRPr="00E209E4" w:rsidTr="00E209E4">
        <w:tc>
          <w:tcPr>
            <w:tcW w:w="851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0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69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bidi="pt-PT"/>
              </w:rPr>
            </w:pPr>
            <w:r w:rsidRPr="00E209E4">
              <w:rPr>
                <w:rFonts w:ascii="Times New Roman" w:hAnsi="Times New Roman" w:cs="Times New Roman"/>
                <w:bCs/>
                <w:lang w:bidi="pt-PT"/>
              </w:rPr>
              <w:t>Luva cirúrgica nº 7.0</w:t>
            </w:r>
          </w:p>
        </w:tc>
        <w:tc>
          <w:tcPr>
            <w:tcW w:w="1525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Par</w:t>
            </w:r>
          </w:p>
        </w:tc>
        <w:tc>
          <w:tcPr>
            <w:tcW w:w="993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50</w:t>
            </w:r>
          </w:p>
        </w:tc>
        <w:tc>
          <w:tcPr>
            <w:tcW w:w="1417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R$ 2,45</w:t>
            </w:r>
          </w:p>
        </w:tc>
        <w:tc>
          <w:tcPr>
            <w:tcW w:w="1418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R$ 122,50</w:t>
            </w:r>
          </w:p>
        </w:tc>
      </w:tr>
      <w:tr w:rsidR="00E209E4" w:rsidRPr="00E209E4" w:rsidTr="00E209E4">
        <w:tc>
          <w:tcPr>
            <w:tcW w:w="851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0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69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bidi="pt-PT"/>
              </w:rPr>
            </w:pPr>
            <w:r w:rsidRPr="00E209E4">
              <w:rPr>
                <w:rFonts w:ascii="Times New Roman" w:hAnsi="Times New Roman" w:cs="Times New Roman"/>
                <w:bCs/>
                <w:lang w:bidi="pt-PT"/>
              </w:rPr>
              <w:t>Luva cirúrgica nº 7.5</w:t>
            </w:r>
          </w:p>
        </w:tc>
        <w:tc>
          <w:tcPr>
            <w:tcW w:w="1525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Par</w:t>
            </w:r>
          </w:p>
        </w:tc>
        <w:tc>
          <w:tcPr>
            <w:tcW w:w="993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50</w:t>
            </w:r>
          </w:p>
        </w:tc>
        <w:tc>
          <w:tcPr>
            <w:tcW w:w="1417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R$ 2,45</w:t>
            </w:r>
          </w:p>
        </w:tc>
        <w:tc>
          <w:tcPr>
            <w:tcW w:w="1418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R$ 122,50</w:t>
            </w:r>
          </w:p>
        </w:tc>
      </w:tr>
      <w:tr w:rsidR="00E209E4" w:rsidRPr="00E209E4" w:rsidTr="00E209E4">
        <w:tc>
          <w:tcPr>
            <w:tcW w:w="851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09E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69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bidi="pt-PT"/>
              </w:rPr>
            </w:pPr>
            <w:r w:rsidRPr="00E209E4">
              <w:rPr>
                <w:rFonts w:ascii="Times New Roman" w:hAnsi="Times New Roman" w:cs="Times New Roman"/>
                <w:bCs/>
                <w:lang w:bidi="pt-PT"/>
              </w:rPr>
              <w:t xml:space="preserve">Fio </w:t>
            </w:r>
            <w:proofErr w:type="spellStart"/>
            <w:r w:rsidRPr="00E209E4">
              <w:rPr>
                <w:rFonts w:ascii="Times New Roman" w:hAnsi="Times New Roman" w:cs="Times New Roman"/>
                <w:bCs/>
                <w:lang w:bidi="pt-PT"/>
              </w:rPr>
              <w:t>mononylon</w:t>
            </w:r>
            <w:proofErr w:type="spellEnd"/>
            <w:r w:rsidRPr="00E209E4">
              <w:rPr>
                <w:rFonts w:ascii="Times New Roman" w:hAnsi="Times New Roman" w:cs="Times New Roman"/>
                <w:bCs/>
                <w:lang w:bidi="pt-PT"/>
              </w:rPr>
              <w:t xml:space="preserve"> 2.0</w:t>
            </w:r>
          </w:p>
        </w:tc>
        <w:tc>
          <w:tcPr>
            <w:tcW w:w="1525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Unidade</w:t>
            </w:r>
          </w:p>
        </w:tc>
        <w:tc>
          <w:tcPr>
            <w:tcW w:w="993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100</w:t>
            </w:r>
          </w:p>
        </w:tc>
        <w:tc>
          <w:tcPr>
            <w:tcW w:w="1417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R$ 2,65</w:t>
            </w:r>
          </w:p>
        </w:tc>
        <w:tc>
          <w:tcPr>
            <w:tcW w:w="1418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R$ 265,00</w:t>
            </w:r>
          </w:p>
        </w:tc>
      </w:tr>
      <w:tr w:rsidR="00E209E4" w:rsidRPr="00E209E4" w:rsidTr="00E209E4">
        <w:tc>
          <w:tcPr>
            <w:tcW w:w="851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09E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69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bidi="pt-PT"/>
              </w:rPr>
            </w:pPr>
            <w:r w:rsidRPr="00E209E4">
              <w:rPr>
                <w:rFonts w:ascii="Times New Roman" w:hAnsi="Times New Roman" w:cs="Times New Roman"/>
                <w:bCs/>
                <w:lang w:bidi="pt-PT"/>
              </w:rPr>
              <w:t xml:space="preserve">Fio </w:t>
            </w:r>
            <w:proofErr w:type="spellStart"/>
            <w:r w:rsidRPr="00E209E4">
              <w:rPr>
                <w:rFonts w:ascii="Times New Roman" w:hAnsi="Times New Roman" w:cs="Times New Roman"/>
                <w:bCs/>
                <w:lang w:bidi="pt-PT"/>
              </w:rPr>
              <w:t>mononylon</w:t>
            </w:r>
            <w:proofErr w:type="spellEnd"/>
            <w:r w:rsidRPr="00E209E4">
              <w:rPr>
                <w:rFonts w:ascii="Times New Roman" w:hAnsi="Times New Roman" w:cs="Times New Roman"/>
                <w:bCs/>
                <w:lang w:bidi="pt-PT"/>
              </w:rPr>
              <w:t xml:space="preserve"> 3.0</w:t>
            </w:r>
          </w:p>
        </w:tc>
        <w:tc>
          <w:tcPr>
            <w:tcW w:w="1525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Unidade</w:t>
            </w:r>
          </w:p>
        </w:tc>
        <w:tc>
          <w:tcPr>
            <w:tcW w:w="993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100</w:t>
            </w:r>
          </w:p>
        </w:tc>
        <w:tc>
          <w:tcPr>
            <w:tcW w:w="1417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R$ 2,65</w:t>
            </w:r>
          </w:p>
        </w:tc>
        <w:tc>
          <w:tcPr>
            <w:tcW w:w="1418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R$ 265,00</w:t>
            </w:r>
          </w:p>
        </w:tc>
      </w:tr>
      <w:tr w:rsidR="00E209E4" w:rsidRPr="00E209E4" w:rsidTr="00E209E4">
        <w:tc>
          <w:tcPr>
            <w:tcW w:w="851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09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69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bidi="pt-PT"/>
              </w:rPr>
            </w:pPr>
            <w:r w:rsidRPr="00E209E4">
              <w:rPr>
                <w:rFonts w:ascii="Times New Roman" w:hAnsi="Times New Roman" w:cs="Times New Roman"/>
                <w:bCs/>
                <w:lang w:bidi="pt-PT"/>
              </w:rPr>
              <w:t xml:space="preserve">Fio </w:t>
            </w:r>
            <w:proofErr w:type="spellStart"/>
            <w:r w:rsidRPr="00E209E4">
              <w:rPr>
                <w:rFonts w:ascii="Times New Roman" w:hAnsi="Times New Roman" w:cs="Times New Roman"/>
                <w:bCs/>
                <w:lang w:bidi="pt-PT"/>
              </w:rPr>
              <w:t>mononylon</w:t>
            </w:r>
            <w:proofErr w:type="spellEnd"/>
            <w:r w:rsidRPr="00E209E4">
              <w:rPr>
                <w:rFonts w:ascii="Times New Roman" w:hAnsi="Times New Roman" w:cs="Times New Roman"/>
                <w:bCs/>
                <w:lang w:bidi="pt-PT"/>
              </w:rPr>
              <w:t xml:space="preserve"> 4.0</w:t>
            </w:r>
          </w:p>
        </w:tc>
        <w:tc>
          <w:tcPr>
            <w:tcW w:w="1525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Unidade</w:t>
            </w:r>
          </w:p>
        </w:tc>
        <w:tc>
          <w:tcPr>
            <w:tcW w:w="993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100</w:t>
            </w:r>
          </w:p>
        </w:tc>
        <w:tc>
          <w:tcPr>
            <w:tcW w:w="1417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R$ 2,65</w:t>
            </w:r>
          </w:p>
        </w:tc>
        <w:tc>
          <w:tcPr>
            <w:tcW w:w="1418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R$ 265,00</w:t>
            </w:r>
          </w:p>
        </w:tc>
      </w:tr>
      <w:tr w:rsidR="00E209E4" w:rsidRPr="00E209E4" w:rsidTr="00E209E4">
        <w:tc>
          <w:tcPr>
            <w:tcW w:w="851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0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69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bidi="pt-PT"/>
              </w:rPr>
            </w:pPr>
            <w:r w:rsidRPr="00E209E4">
              <w:rPr>
                <w:rFonts w:ascii="Times New Roman" w:hAnsi="Times New Roman" w:cs="Times New Roman"/>
                <w:bCs/>
                <w:lang w:bidi="pt-PT"/>
              </w:rPr>
              <w:t>Lidocaína</w:t>
            </w:r>
            <w:r w:rsidRPr="00E209E4">
              <w:rPr>
                <w:rFonts w:ascii="Times New Roman" w:hAnsi="Times New Roman" w:cs="Times New Roman"/>
                <w:bCs/>
                <w:lang w:bidi="pt-PT"/>
              </w:rPr>
              <w:t xml:space="preserve"> Anestésico 2% s/vaso </w:t>
            </w:r>
            <w:proofErr w:type="gramStart"/>
            <w:r w:rsidRPr="00E209E4">
              <w:rPr>
                <w:rFonts w:ascii="Times New Roman" w:hAnsi="Times New Roman" w:cs="Times New Roman"/>
                <w:bCs/>
                <w:lang w:bidi="pt-PT"/>
              </w:rPr>
              <w:t>20ml</w:t>
            </w:r>
            <w:proofErr w:type="gramEnd"/>
          </w:p>
        </w:tc>
        <w:tc>
          <w:tcPr>
            <w:tcW w:w="1525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Frasco</w:t>
            </w:r>
          </w:p>
        </w:tc>
        <w:tc>
          <w:tcPr>
            <w:tcW w:w="993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15</w:t>
            </w:r>
          </w:p>
        </w:tc>
        <w:tc>
          <w:tcPr>
            <w:tcW w:w="1417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R$ 5,40</w:t>
            </w:r>
          </w:p>
        </w:tc>
        <w:tc>
          <w:tcPr>
            <w:tcW w:w="1418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R$ 81,00</w:t>
            </w:r>
          </w:p>
        </w:tc>
      </w:tr>
      <w:tr w:rsidR="00E209E4" w:rsidRPr="00E209E4" w:rsidTr="00E209E4">
        <w:tc>
          <w:tcPr>
            <w:tcW w:w="851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09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bidi="pt-PT"/>
              </w:rPr>
            </w:pPr>
            <w:r w:rsidRPr="00E209E4">
              <w:rPr>
                <w:rFonts w:ascii="Times New Roman" w:hAnsi="Times New Roman" w:cs="Times New Roman"/>
                <w:bCs/>
                <w:lang w:bidi="pt-PT"/>
              </w:rPr>
              <w:t xml:space="preserve">Almotolia plástica transparente </w:t>
            </w:r>
            <w:proofErr w:type="gramStart"/>
            <w:r w:rsidRPr="00E209E4">
              <w:rPr>
                <w:rFonts w:ascii="Times New Roman" w:hAnsi="Times New Roman" w:cs="Times New Roman"/>
                <w:bCs/>
                <w:lang w:bidi="pt-PT"/>
              </w:rPr>
              <w:t>500ml</w:t>
            </w:r>
            <w:proofErr w:type="gramEnd"/>
          </w:p>
        </w:tc>
        <w:tc>
          <w:tcPr>
            <w:tcW w:w="1525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Unidade</w:t>
            </w:r>
          </w:p>
        </w:tc>
        <w:tc>
          <w:tcPr>
            <w:tcW w:w="993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200</w:t>
            </w:r>
          </w:p>
        </w:tc>
        <w:tc>
          <w:tcPr>
            <w:tcW w:w="1417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R$ 3,10</w:t>
            </w:r>
          </w:p>
        </w:tc>
        <w:tc>
          <w:tcPr>
            <w:tcW w:w="1418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lang w:bidi="pt-PT"/>
              </w:rPr>
            </w:pPr>
            <w:r w:rsidRPr="00E209E4">
              <w:rPr>
                <w:rFonts w:ascii="Times New Roman" w:hAnsi="Times New Roman" w:cs="Times New Roman"/>
                <w:lang w:bidi="pt-PT"/>
              </w:rPr>
              <w:t>R$ 620,00</w:t>
            </w:r>
          </w:p>
        </w:tc>
      </w:tr>
      <w:tr w:rsidR="00F06E8A" w:rsidRPr="00E209E4" w:rsidTr="00E209E4">
        <w:tc>
          <w:tcPr>
            <w:tcW w:w="8755" w:type="dxa"/>
            <w:gridSpan w:val="5"/>
            <w:shd w:val="clear" w:color="auto" w:fill="FFFFFF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pt-PT"/>
              </w:rPr>
            </w:pPr>
            <w:r w:rsidRPr="00E209E4">
              <w:rPr>
                <w:rFonts w:ascii="Times New Roman" w:hAnsi="Times New Roman" w:cs="Times New Roman"/>
                <w:b/>
                <w:bCs/>
                <w:lang w:bidi="pt-PT"/>
              </w:rPr>
              <w:t>TOTAL</w:t>
            </w:r>
          </w:p>
        </w:tc>
        <w:tc>
          <w:tcPr>
            <w:tcW w:w="1418" w:type="dxa"/>
          </w:tcPr>
          <w:p w:rsidR="00F06E8A" w:rsidRPr="00E209E4" w:rsidRDefault="00F06E8A" w:rsidP="007337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bidi="pt-PT"/>
              </w:rPr>
            </w:pPr>
            <w:r w:rsidRPr="00E209E4">
              <w:rPr>
                <w:rFonts w:ascii="Times New Roman" w:hAnsi="Times New Roman" w:cs="Times New Roman"/>
                <w:b/>
                <w:bCs/>
                <w:lang w:bidi="pt-PT"/>
              </w:rPr>
              <w:t>R$ 8.691,00</w:t>
            </w:r>
          </w:p>
        </w:tc>
      </w:tr>
    </w:tbl>
    <w:p w:rsidR="00E209E4" w:rsidRDefault="00E209E4" w:rsidP="00E209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9E4" w:rsidRDefault="00E209E4" w:rsidP="00F06E8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7A6584" w:rsidRDefault="00A478FA" w:rsidP="00F06E8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DE ENTREGA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:rsidR="00A478FA" w:rsidRPr="000A4D8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ser entregues juntamente à Secretaria Municipal de </w:t>
      </w:r>
      <w:r w:rsidR="000A4D89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>, localizad</w:t>
      </w:r>
      <w:r w:rsidR="000A4D89">
        <w:rPr>
          <w:rFonts w:ascii="Times New Roman" w:hAnsi="Times New Roman" w:cs="Times New Roman"/>
          <w:sz w:val="24"/>
          <w:szCs w:val="24"/>
        </w:rPr>
        <w:t>a</w:t>
      </w:r>
      <w:r w:rsidRPr="000A4D89">
        <w:rPr>
          <w:rFonts w:ascii="Times New Roman" w:hAnsi="Times New Roman" w:cs="Times New Roman"/>
          <w:sz w:val="24"/>
          <w:szCs w:val="24"/>
        </w:rPr>
        <w:t xml:space="preserve"> na </w:t>
      </w:r>
      <w:r w:rsidR="000A4D89" w:rsidRPr="000A4D89">
        <w:rPr>
          <w:rFonts w:ascii="Times New Roman" w:hAnsi="Times New Roman" w:cs="Times New Roman"/>
          <w:sz w:val="24"/>
          <w:szCs w:val="24"/>
        </w:rPr>
        <w:t>Avenida Dona Vanda, s/nº, CEP: 99457-000, Centro, Jacuizinho</w:t>
      </w:r>
      <w:r w:rsidR="000A4D89">
        <w:rPr>
          <w:rFonts w:ascii="Times New Roman" w:hAnsi="Times New Roman" w:cs="Times New Roman"/>
          <w:sz w:val="24"/>
          <w:szCs w:val="24"/>
        </w:rPr>
        <w:t>/RS</w:t>
      </w:r>
      <w:r w:rsidRPr="000A4D89">
        <w:rPr>
          <w:rFonts w:ascii="Times New Roman" w:hAnsi="Times New Roman" w:cs="Times New Roman"/>
          <w:sz w:val="24"/>
          <w:szCs w:val="24"/>
        </w:rPr>
        <w:t xml:space="preserve">, em sua totalidade.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E4" w:rsidRPr="004E4F49" w:rsidRDefault="00E209E4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E4" w:rsidRPr="004E4F49" w:rsidRDefault="00E209E4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A4D89" w:rsidRPr="000A4D89" w:rsidRDefault="000A4D89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E209E4" w:rsidRDefault="000A4D89" w:rsidP="00E209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09E4">
        <w:rPr>
          <w:rFonts w:ascii="Times New Roman" w:hAnsi="Times New Roman" w:cs="Times New Roman"/>
          <w:sz w:val="24"/>
          <w:szCs w:val="24"/>
        </w:rPr>
        <w:t>06.03.10.301.0107.2.035.3.3.90.30.00.0000</w:t>
      </w:r>
    </w:p>
    <w:p w:rsidR="00E209E4" w:rsidRDefault="00E209E4" w:rsidP="00E209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06.03.10.301.0107.2.107.3.3.90.30.00.0000</w:t>
      </w:r>
    </w:p>
    <w:p w:rsidR="000A4D89" w:rsidRDefault="000A4D8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E4" w:rsidRPr="000A4D89" w:rsidRDefault="00E209E4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0A4D89">
        <w:rPr>
          <w:rFonts w:ascii="Times New Roman" w:hAnsi="Times New Roman" w:cs="Times New Roman"/>
          <w:sz w:val="24"/>
          <w:szCs w:val="24"/>
        </w:rPr>
        <w:t>10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0A4D89">
        <w:rPr>
          <w:rFonts w:ascii="Times New Roman" w:hAnsi="Times New Roman" w:cs="Times New Roman"/>
          <w:sz w:val="24"/>
          <w:szCs w:val="24"/>
        </w:rPr>
        <w:t>dez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E4" w:rsidRPr="004E4F49" w:rsidRDefault="00E209E4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 CONTRATANTE receber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no forma no prazo convencionados. </w:t>
      </w: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E4" w:rsidRPr="004E4F49" w:rsidRDefault="00E209E4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E4" w:rsidRPr="004E4F49" w:rsidRDefault="00E209E4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E209E4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:rsidR="00E209E4" w:rsidRDefault="00E209E4" w:rsidP="00E209E4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E209E4" w:rsidRPr="004E4F49" w:rsidRDefault="00E209E4" w:rsidP="00E209E4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Pelo inadimplemento das obrigações, sejam na condição de participante do pregão ou de contratante, as licitantes, conforme as infrações estarão sujeitas às seguintes penalidades: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deixar de apresentar a documentação exigida no certame: suspensão do direito de licitar e contratar com a Administração pelo prazo de 02 anos e multa de 10% sobre o valor do último lance ofertado;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manter comportamento inadequado durante o pregão: afastamento do certame e suspensão do direito de licitar e contratar com a Administração pelo prazo de 2 anos;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c) deixar de manter a proposta (recusa injustificada para contratar): suspensão do direito de licitar e contratar com a Administração pelo prazo de 5 anos e multa de 10% sobre o valor do último lance ofertado;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d) executar o contrato com irregularidades, passíveis de correção durante a execução e sem prejuízo ao resultado: advertência;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e) executar o contrato com atraso injustificado, até o limite de 30 (trinta) dias, após os quais será considerado como inexecução contratual: multa diária de 0,5% sobre o valor atualizado do contrato;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f) inexecução parcial do contrato: suspensão do direito de licitar e contratar com a Administração pelo prazo de 02 anos e multa de 10% sobre o valor correspondente ao montante não adimplido do contrato;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g) inexecução total do contrato: suspensão do direito de licitar e contratar com a Administração pelo prazo de 5 anos e multa de 15% sobre o valor atualizado do contrato;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h) causar prejuízo material resultante diretamente de execução contratual: declaração de inidoneidade cumulada com a suspensão do direito de licitar e contratar com a Administração Pública pelo prazo de 5 anos e multa de 10 % sobre o valor atualizado do contrato.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E4" w:rsidRPr="004E4F49" w:rsidRDefault="00E209E4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E4" w:rsidRPr="004E4F49" w:rsidRDefault="00E209E4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0A4D89" w:rsidRPr="000A4D89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E4" w:rsidRPr="004E4F49" w:rsidRDefault="00E209E4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E4" w:rsidRPr="004E4F49" w:rsidRDefault="00E209E4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E209E4">
        <w:rPr>
          <w:rFonts w:ascii="Times New Roman" w:hAnsi="Times New Roman" w:cs="Times New Roman"/>
          <w:sz w:val="24"/>
          <w:szCs w:val="24"/>
        </w:rPr>
        <w:t>07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9E4">
        <w:rPr>
          <w:rFonts w:ascii="Times New Roman" w:hAnsi="Times New Roman" w:cs="Times New Roman"/>
          <w:sz w:val="24"/>
          <w:szCs w:val="24"/>
        </w:rPr>
        <w:t>abril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478FA" w:rsidRPr="00E975FD" w:rsidTr="00E209E4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E209E4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1D4A61" w:rsidRDefault="000A4D89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DIMERIOS COM. DE MATERIAS CIRURGICOS EIRELLI</w:t>
            </w: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366795" w:rsidRDefault="00366795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SIDNEI RODRIGUES DA SILVA</w:t>
      </w:r>
      <w:r w:rsidR="00A478FA" w:rsidRPr="00366795">
        <w:rPr>
          <w:rFonts w:ascii="Times New Roman" w:hAnsi="Times New Roman" w:cs="Times New Roman"/>
          <w:b/>
          <w:sz w:val="24"/>
          <w:szCs w:val="24"/>
        </w:rPr>
        <w:t>,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r w:rsidR="00366795" w:rsidRPr="00366795">
        <w:rPr>
          <w:rFonts w:ascii="Times New Roman" w:hAnsi="Times New Roman" w:cs="Times New Roman"/>
          <w:sz w:val="24"/>
          <w:szCs w:val="24"/>
        </w:rPr>
        <w:t>Saúde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/>
    <w:sectPr w:rsidR="00A478FA" w:rsidSect="007A6584">
      <w:footerReference w:type="default" r:id="rId7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55" w:rsidRDefault="00B15255">
      <w:pPr>
        <w:spacing w:after="0" w:line="240" w:lineRule="auto"/>
      </w:pPr>
      <w:r>
        <w:separator/>
      </w:r>
    </w:p>
  </w:endnote>
  <w:endnote w:type="continuationSeparator" w:id="0">
    <w:p w:rsidR="00B15255" w:rsidRDefault="00B1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8133"/>
      <w:docPartObj>
        <w:docPartGallery w:val="Page Numbers (Bottom of Page)"/>
        <w:docPartUnique/>
      </w:docPartObj>
    </w:sdtPr>
    <w:sdtEndPr/>
    <w:sdtContent>
      <w:p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9E4">
          <w:rPr>
            <w:noProof/>
          </w:rPr>
          <w:t>4</w:t>
        </w:r>
        <w:r>
          <w:fldChar w:fldCharType="end"/>
        </w:r>
      </w:p>
    </w:sdtContent>
  </w:sdt>
  <w:p w:rsidR="00BD6FD1" w:rsidRDefault="00B152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55" w:rsidRDefault="00B15255">
      <w:pPr>
        <w:spacing w:after="0" w:line="240" w:lineRule="auto"/>
      </w:pPr>
      <w:r>
        <w:separator/>
      </w:r>
    </w:p>
  </w:footnote>
  <w:footnote w:type="continuationSeparator" w:id="0">
    <w:p w:rsidR="00B15255" w:rsidRDefault="00B15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FA"/>
    <w:rsid w:val="000A4D89"/>
    <w:rsid w:val="001D4A61"/>
    <w:rsid w:val="00304DE8"/>
    <w:rsid w:val="00366795"/>
    <w:rsid w:val="00A478FA"/>
    <w:rsid w:val="00B15255"/>
    <w:rsid w:val="00E209E4"/>
    <w:rsid w:val="00F0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1324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user</cp:lastModifiedBy>
  <cp:revision>2</cp:revision>
  <dcterms:created xsi:type="dcterms:W3CDTF">2021-03-04T20:14:00Z</dcterms:created>
  <dcterms:modified xsi:type="dcterms:W3CDTF">2021-04-13T18:14:00Z</dcterms:modified>
</cp:coreProperties>
</file>