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6702" w14:textId="001483B9" w:rsidR="00505DA9" w:rsidRDefault="00505DA9" w:rsidP="00505DA9">
      <w:pPr>
        <w:pStyle w:val="Recuodecorpodetexto"/>
        <w:ind w:left="0"/>
        <w:jc w:val="center"/>
        <w:rPr>
          <w:spacing w:val="0"/>
        </w:rPr>
      </w:pPr>
      <w:r>
        <w:rPr>
          <w:spacing w:val="0"/>
        </w:rPr>
        <w:t xml:space="preserve">DECRETO Nº </w:t>
      </w:r>
      <w:r w:rsidR="002A5A89">
        <w:rPr>
          <w:spacing w:val="0"/>
        </w:rPr>
        <w:t>0</w:t>
      </w:r>
      <w:r w:rsidR="003222E2">
        <w:rPr>
          <w:spacing w:val="0"/>
        </w:rPr>
        <w:t>4</w:t>
      </w:r>
      <w:r w:rsidR="001340D8">
        <w:rPr>
          <w:spacing w:val="0"/>
        </w:rPr>
        <w:t>4</w:t>
      </w:r>
      <w:r w:rsidR="00DC1548">
        <w:rPr>
          <w:spacing w:val="0"/>
        </w:rPr>
        <w:t>/2</w:t>
      </w:r>
      <w:r w:rsidR="002A5A89">
        <w:rPr>
          <w:spacing w:val="0"/>
        </w:rPr>
        <w:t>1</w:t>
      </w:r>
      <w:r w:rsidR="0089663F">
        <w:rPr>
          <w:spacing w:val="0"/>
        </w:rPr>
        <w:t xml:space="preserve"> – </w:t>
      </w:r>
      <w:r w:rsidR="003222E2">
        <w:rPr>
          <w:spacing w:val="0"/>
        </w:rPr>
        <w:t>1</w:t>
      </w:r>
      <w:r w:rsidR="001340D8">
        <w:rPr>
          <w:spacing w:val="0"/>
        </w:rPr>
        <w:t>1</w:t>
      </w:r>
      <w:r w:rsidR="0089663F">
        <w:rPr>
          <w:spacing w:val="0"/>
        </w:rPr>
        <w:t xml:space="preserve"> DE </w:t>
      </w:r>
      <w:r w:rsidR="003222E2">
        <w:rPr>
          <w:spacing w:val="0"/>
        </w:rPr>
        <w:t>JUNH</w:t>
      </w:r>
      <w:r w:rsidR="00CB6567">
        <w:rPr>
          <w:spacing w:val="0"/>
        </w:rPr>
        <w:t>O</w:t>
      </w:r>
      <w:r w:rsidR="00DC1548">
        <w:rPr>
          <w:spacing w:val="0"/>
        </w:rPr>
        <w:t xml:space="preserve"> DE 202</w:t>
      </w:r>
      <w:r w:rsidR="002A5A89">
        <w:rPr>
          <w:spacing w:val="0"/>
        </w:rPr>
        <w:t>1</w:t>
      </w:r>
    </w:p>
    <w:p w14:paraId="7A94B0BC" w14:textId="3346687C" w:rsidR="00156D4F" w:rsidRDefault="00156D4F" w:rsidP="00411FE3">
      <w:pPr>
        <w:jc w:val="center"/>
        <w:rPr>
          <w:sz w:val="24"/>
        </w:rPr>
      </w:pPr>
    </w:p>
    <w:p w14:paraId="2F232E6C" w14:textId="77777777" w:rsidR="007D0CCA" w:rsidRDefault="007D0CCA" w:rsidP="00411FE3">
      <w:pPr>
        <w:jc w:val="center"/>
        <w:rPr>
          <w:sz w:val="24"/>
        </w:rPr>
      </w:pPr>
    </w:p>
    <w:p w14:paraId="354D038D" w14:textId="6582F741"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3222E2">
        <w:rPr>
          <w:sz w:val="24"/>
        </w:rPr>
        <w:t>2</w:t>
      </w:r>
      <w:r w:rsidR="007D0CCA">
        <w:rPr>
          <w:sz w:val="24"/>
        </w:rPr>
        <w:t>2</w:t>
      </w:r>
      <w:r w:rsidR="00DE6953">
        <w:rPr>
          <w:sz w:val="24"/>
        </w:rPr>
        <w:t>.</w:t>
      </w:r>
      <w:r w:rsidR="003222E2">
        <w:rPr>
          <w:sz w:val="24"/>
        </w:rPr>
        <w:t>0</w:t>
      </w:r>
      <w:r w:rsidR="00813352">
        <w:rPr>
          <w:sz w:val="24"/>
        </w:rPr>
        <w:t>00</w:t>
      </w:r>
      <w:r w:rsidR="00DE6953">
        <w:rPr>
          <w:sz w:val="24"/>
        </w:rPr>
        <w:t>,00</w:t>
      </w:r>
      <w:r w:rsidR="00DC1548" w:rsidRPr="00B10C38">
        <w:rPr>
          <w:sz w:val="24"/>
        </w:rPr>
        <w:t>, E DÁ OUTRAS PROVIDÊNCIAS.</w:t>
      </w:r>
    </w:p>
    <w:p w14:paraId="3112763F" w14:textId="73B8A2BF" w:rsidR="00B752BF" w:rsidRDefault="00B752BF" w:rsidP="00DC1548">
      <w:pPr>
        <w:ind w:left="2268"/>
        <w:rPr>
          <w:b w:val="0"/>
          <w:sz w:val="26"/>
          <w:szCs w:val="26"/>
        </w:rPr>
      </w:pPr>
    </w:p>
    <w:p w14:paraId="0D487E76" w14:textId="77777777" w:rsidR="007D0CCA" w:rsidRDefault="007D0CCA" w:rsidP="00DC1548">
      <w:pPr>
        <w:ind w:left="2268"/>
        <w:rPr>
          <w:b w:val="0"/>
          <w:sz w:val="26"/>
          <w:szCs w:val="26"/>
        </w:rPr>
      </w:pPr>
    </w:p>
    <w:p w14:paraId="23DC5BDE" w14:textId="77777777" w:rsidR="004D3133" w:rsidRPr="00505DA9" w:rsidRDefault="004D3133" w:rsidP="004D3133">
      <w:pPr>
        <w:ind w:firstLine="2640"/>
        <w:rPr>
          <w:rFonts w:eastAsia="Calibri"/>
          <w:bCs/>
          <w:kern w:val="0"/>
          <w:sz w:val="24"/>
        </w:rPr>
      </w:pPr>
      <w:r>
        <w:rPr>
          <w:rFonts w:eastAsia="Calibri"/>
          <w:bCs/>
          <w:sz w:val="24"/>
        </w:rPr>
        <w:t>DINIZ JOSE FERNANDES</w:t>
      </w:r>
      <w:r w:rsidRPr="00505DA9">
        <w:rPr>
          <w:rFonts w:eastAsia="Calibri"/>
          <w:bCs/>
          <w:sz w:val="24"/>
        </w:rPr>
        <w:t xml:space="preserve">, </w:t>
      </w:r>
      <w:r w:rsidRPr="00505DA9">
        <w:rPr>
          <w:rFonts w:eastAsia="Calibri"/>
          <w:b w:val="0"/>
          <w:bCs/>
          <w:sz w:val="24"/>
        </w:rPr>
        <w:t xml:space="preserve">Prefeito Municipal de Jacuizinho, Estado do Rio Grande do Sul, no uso das atribuições que lhe são conferidas pela legislação vigente, </w:t>
      </w:r>
      <w:r w:rsidRPr="00505DA9">
        <w:rPr>
          <w:rFonts w:eastAsia="Calibri"/>
          <w:b w:val="0"/>
          <w:bCs/>
          <w:kern w:val="0"/>
          <w:sz w:val="24"/>
        </w:rPr>
        <w:t xml:space="preserve">conforme </w:t>
      </w:r>
      <w:r>
        <w:rPr>
          <w:b w:val="0"/>
          <w:sz w:val="24"/>
        </w:rPr>
        <w:t xml:space="preserve">Lei Municipal Nº 1.229/20, de 24 de </w:t>
      </w:r>
      <w:proofErr w:type="gramStart"/>
      <w:r>
        <w:rPr>
          <w:b w:val="0"/>
          <w:sz w:val="24"/>
        </w:rPr>
        <w:t>Novembro</w:t>
      </w:r>
      <w:proofErr w:type="gramEnd"/>
      <w:r>
        <w:rPr>
          <w:b w:val="0"/>
          <w:sz w:val="24"/>
        </w:rPr>
        <w:t xml:space="preserve"> de 2020</w:t>
      </w:r>
      <w:r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3097312D"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w:t>
      </w:r>
      <w:proofErr w:type="gramStart"/>
      <w:r w:rsidR="00DC1548">
        <w:rPr>
          <w:b w:val="0"/>
          <w:sz w:val="24"/>
        </w:rPr>
        <w:t>Novembro</w:t>
      </w:r>
      <w:proofErr w:type="gramEnd"/>
      <w:r w:rsidR="00DC1548">
        <w:rPr>
          <w:b w:val="0"/>
          <w:sz w:val="24"/>
        </w:rPr>
        <w:t xml:space="preserve">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3222E2">
        <w:rPr>
          <w:sz w:val="24"/>
        </w:rPr>
        <w:t>2</w:t>
      </w:r>
      <w:r w:rsidR="007D0CCA">
        <w:rPr>
          <w:sz w:val="24"/>
        </w:rPr>
        <w:t>2</w:t>
      </w:r>
      <w:r w:rsidR="00DE6953">
        <w:rPr>
          <w:sz w:val="24"/>
        </w:rPr>
        <w:t>.</w:t>
      </w:r>
      <w:r w:rsidR="003222E2">
        <w:rPr>
          <w:sz w:val="24"/>
        </w:rPr>
        <w:t>0</w:t>
      </w:r>
      <w:r w:rsidR="00813352">
        <w:rPr>
          <w:sz w:val="24"/>
        </w:rPr>
        <w:t>0</w:t>
      </w:r>
      <w:r w:rsidR="00D2268D">
        <w:rPr>
          <w:sz w:val="24"/>
        </w:rPr>
        <w:t>0</w:t>
      </w:r>
      <w:r w:rsidR="00DE6953">
        <w:rPr>
          <w:sz w:val="24"/>
        </w:rPr>
        <w:t>,00 (</w:t>
      </w:r>
      <w:r w:rsidR="003222E2">
        <w:rPr>
          <w:sz w:val="24"/>
        </w:rPr>
        <w:t>Vint</w:t>
      </w:r>
      <w:r w:rsidR="001340D8">
        <w:rPr>
          <w:sz w:val="24"/>
        </w:rPr>
        <w:t>e</w:t>
      </w:r>
      <w:r w:rsidR="007D0CCA">
        <w:rPr>
          <w:sz w:val="24"/>
        </w:rPr>
        <w:t xml:space="preserve"> e dois</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67271E82" w14:textId="77777777" w:rsidR="00DB3EB9" w:rsidRDefault="00DB3EB9" w:rsidP="009365F9">
      <w:pPr>
        <w:rPr>
          <w:rFonts w:eastAsia="SimSun"/>
          <w:b w:val="0"/>
          <w:bCs/>
          <w:color w:val="000000"/>
          <w:kern w:val="0"/>
          <w:sz w:val="24"/>
          <w:lang w:eastAsia="pt-BR"/>
        </w:rPr>
      </w:pPr>
    </w:p>
    <w:p w14:paraId="6DD7C003" w14:textId="77777777" w:rsidR="00B4753A" w:rsidRPr="00383A8B" w:rsidRDefault="00B4753A" w:rsidP="00B4753A">
      <w:pPr>
        <w:rPr>
          <w:rFonts w:eastAsia="SimSun"/>
          <w:b w:val="0"/>
          <w:bCs/>
          <w:color w:val="000000"/>
          <w:kern w:val="0"/>
          <w:sz w:val="24"/>
          <w:lang w:eastAsia="pt-BR"/>
        </w:rPr>
      </w:pPr>
      <w:bookmarkStart w:id="0" w:name="_Hlk72489092"/>
      <w:r w:rsidRPr="00383A8B">
        <w:rPr>
          <w:rFonts w:eastAsia="SimSun"/>
          <w:b w:val="0"/>
          <w:bCs/>
          <w:color w:val="000000"/>
          <w:kern w:val="0"/>
          <w:sz w:val="24"/>
          <w:lang w:eastAsia="pt-BR"/>
        </w:rPr>
        <w:t>ÓRGÃO: 02 – Gabinete do Prefeito;</w:t>
      </w:r>
    </w:p>
    <w:p w14:paraId="08EE2522" w14:textId="067EFBE3"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sidR="001340D8">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sidR="001340D8">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33134E83"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06B7C42C" w14:textId="77777777"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52ED7186" w14:textId="359D3C74"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PROGRAMA: 00</w:t>
      </w:r>
      <w:r w:rsidR="001340D8">
        <w:rPr>
          <w:rFonts w:eastAsia="SimSun"/>
          <w:b w:val="0"/>
          <w:bCs/>
          <w:color w:val="000000"/>
          <w:kern w:val="0"/>
          <w:sz w:val="24"/>
          <w:lang w:eastAsia="pt-BR"/>
        </w:rPr>
        <w:t>10</w:t>
      </w:r>
      <w:r w:rsidRPr="00383A8B">
        <w:rPr>
          <w:rFonts w:eastAsia="SimSun"/>
          <w:b w:val="0"/>
          <w:bCs/>
          <w:color w:val="000000"/>
          <w:kern w:val="0"/>
          <w:sz w:val="24"/>
          <w:lang w:eastAsia="pt-BR"/>
        </w:rPr>
        <w:t xml:space="preserve"> – Administra</w:t>
      </w:r>
      <w:r w:rsidR="001340D8">
        <w:rPr>
          <w:rFonts w:eastAsia="SimSun"/>
          <w:b w:val="0"/>
          <w:bCs/>
          <w:color w:val="000000"/>
          <w:kern w:val="0"/>
          <w:sz w:val="24"/>
          <w:lang w:eastAsia="pt-BR"/>
        </w:rPr>
        <w:t>ção governamental</w:t>
      </w:r>
      <w:r w:rsidRPr="00383A8B">
        <w:rPr>
          <w:rFonts w:eastAsia="SimSun"/>
          <w:b w:val="0"/>
          <w:bCs/>
          <w:color w:val="000000"/>
          <w:kern w:val="0"/>
          <w:sz w:val="24"/>
          <w:lang w:eastAsia="pt-BR"/>
        </w:rPr>
        <w:t>;</w:t>
      </w:r>
    </w:p>
    <w:p w14:paraId="7A28FB97" w14:textId="17BBCFD4" w:rsidR="00B4753A" w:rsidRPr="00383A8B" w:rsidRDefault="00B4753A" w:rsidP="00B4753A">
      <w:pPr>
        <w:rPr>
          <w:rFonts w:eastAsia="SimSun"/>
          <w:b w:val="0"/>
          <w:bCs/>
          <w:color w:val="000000"/>
          <w:kern w:val="0"/>
          <w:sz w:val="24"/>
          <w:lang w:eastAsia="pt-BR"/>
        </w:rPr>
      </w:pPr>
      <w:r w:rsidRPr="00383A8B">
        <w:rPr>
          <w:rFonts w:eastAsia="SimSun"/>
          <w:b w:val="0"/>
          <w:bCs/>
          <w:color w:val="000000"/>
          <w:kern w:val="0"/>
          <w:sz w:val="24"/>
          <w:lang w:eastAsia="pt-BR"/>
        </w:rPr>
        <w:t>ATIVIDADE: 2.00</w:t>
      </w:r>
      <w:r w:rsidR="001340D8">
        <w:rPr>
          <w:rFonts w:eastAsia="SimSun"/>
          <w:b w:val="0"/>
          <w:bCs/>
          <w:color w:val="000000"/>
          <w:kern w:val="0"/>
          <w:sz w:val="24"/>
          <w:lang w:eastAsia="pt-BR"/>
        </w:rPr>
        <w:t>4</w:t>
      </w:r>
      <w:r w:rsidRPr="00383A8B">
        <w:rPr>
          <w:rFonts w:eastAsia="SimSun"/>
          <w:b w:val="0"/>
          <w:bCs/>
          <w:color w:val="000000"/>
          <w:kern w:val="0"/>
          <w:sz w:val="24"/>
          <w:lang w:eastAsia="pt-BR"/>
        </w:rPr>
        <w:t xml:space="preserve"> – Manutenção das Atividades d</w:t>
      </w:r>
      <w:r w:rsidR="001340D8">
        <w:rPr>
          <w:rFonts w:eastAsia="SimSun"/>
          <w:b w:val="0"/>
          <w:bCs/>
          <w:color w:val="000000"/>
          <w:kern w:val="0"/>
          <w:sz w:val="24"/>
          <w:lang w:eastAsia="pt-BR"/>
        </w:rPr>
        <w:t>o gabinete e chefia de gabinete</w:t>
      </w:r>
      <w:r w:rsidRPr="00383A8B">
        <w:rPr>
          <w:rFonts w:eastAsia="SimSun"/>
          <w:b w:val="0"/>
          <w:bCs/>
          <w:color w:val="000000"/>
          <w:kern w:val="0"/>
          <w:sz w:val="24"/>
          <w:lang w:eastAsia="pt-BR"/>
        </w:rPr>
        <w:t>;</w:t>
      </w:r>
    </w:p>
    <w:p w14:paraId="05E298A2" w14:textId="7BAF2333" w:rsidR="001340D8" w:rsidRPr="00B4753A" w:rsidRDefault="001340D8" w:rsidP="001340D8">
      <w:pPr>
        <w:rPr>
          <w:b w:val="0"/>
          <w:sz w:val="24"/>
          <w:lang w:eastAsia="pt-BR"/>
        </w:rPr>
      </w:pPr>
      <w:bookmarkStart w:id="1" w:name="_Hlk74561257"/>
      <w:r w:rsidRPr="00B4753A">
        <w:rPr>
          <w:b w:val="0"/>
          <w:sz w:val="24"/>
          <w:lang w:eastAsia="pt-BR"/>
        </w:rPr>
        <w:t>ELEMENTO: 3.3.90.</w:t>
      </w:r>
      <w:r w:rsidR="003222E2">
        <w:rPr>
          <w:b w:val="0"/>
          <w:sz w:val="24"/>
          <w:lang w:eastAsia="pt-BR"/>
        </w:rPr>
        <w:t>46</w:t>
      </w:r>
      <w:r w:rsidRPr="00B4753A">
        <w:rPr>
          <w:b w:val="0"/>
          <w:sz w:val="24"/>
          <w:lang w:eastAsia="pt-BR"/>
        </w:rPr>
        <w:t xml:space="preserve">.00.00.00 – </w:t>
      </w:r>
      <w:r w:rsidR="003222E2">
        <w:rPr>
          <w:b w:val="0"/>
          <w:sz w:val="24"/>
          <w:lang w:eastAsia="pt-BR"/>
        </w:rPr>
        <w:t>Auxilio alimentação...................................</w:t>
      </w:r>
      <w:r w:rsidRPr="00B4753A">
        <w:rPr>
          <w:b w:val="0"/>
          <w:sz w:val="24"/>
          <w:lang w:eastAsia="pt-BR"/>
        </w:rPr>
        <w:t>....</w:t>
      </w:r>
      <w:r w:rsidR="003222E2">
        <w:rPr>
          <w:b w:val="0"/>
          <w:sz w:val="24"/>
          <w:lang w:eastAsia="pt-BR"/>
        </w:rPr>
        <w:t>...</w:t>
      </w:r>
      <w:r w:rsidRPr="00B4753A">
        <w:rPr>
          <w:b w:val="0"/>
          <w:sz w:val="24"/>
          <w:lang w:eastAsia="pt-BR"/>
        </w:rPr>
        <w:t xml:space="preserve">.......R$. </w:t>
      </w:r>
      <w:r w:rsidR="003222E2">
        <w:rPr>
          <w:b w:val="0"/>
          <w:sz w:val="24"/>
          <w:lang w:eastAsia="pt-BR"/>
        </w:rPr>
        <w:t>5</w:t>
      </w:r>
      <w:r w:rsidRPr="00B4753A">
        <w:rPr>
          <w:b w:val="0"/>
          <w:sz w:val="24"/>
          <w:lang w:eastAsia="pt-BR"/>
        </w:rPr>
        <w:t>00,00</w:t>
      </w:r>
    </w:p>
    <w:p w14:paraId="61062C7B" w14:textId="287F731F" w:rsidR="001340D8" w:rsidRPr="00B4753A" w:rsidRDefault="001340D8" w:rsidP="001340D8">
      <w:pPr>
        <w:rPr>
          <w:b w:val="0"/>
          <w:sz w:val="24"/>
          <w:lang w:eastAsia="pt-BR"/>
        </w:rPr>
      </w:pPr>
      <w:r w:rsidRPr="00B4753A">
        <w:rPr>
          <w:b w:val="0"/>
          <w:sz w:val="24"/>
          <w:lang w:eastAsia="pt-BR"/>
        </w:rPr>
        <w:t xml:space="preserve">Cód. Red. </w:t>
      </w:r>
      <w:r w:rsidR="003222E2">
        <w:rPr>
          <w:b w:val="0"/>
          <w:sz w:val="24"/>
          <w:lang w:eastAsia="pt-BR"/>
        </w:rPr>
        <w:t>2080</w:t>
      </w:r>
    </w:p>
    <w:bookmarkEnd w:id="1"/>
    <w:p w14:paraId="3946F6F7" w14:textId="77777777" w:rsidR="00DB3EB9" w:rsidRDefault="00DB3EB9" w:rsidP="009365F9">
      <w:pPr>
        <w:rPr>
          <w:rFonts w:eastAsia="Times New Roman"/>
          <w:b w:val="0"/>
          <w:sz w:val="24"/>
          <w:lang w:eastAsia="pt-BR"/>
        </w:rPr>
      </w:pPr>
    </w:p>
    <w:p w14:paraId="18DD4EF2" w14:textId="77777777" w:rsidR="001340D8" w:rsidRPr="001D527A" w:rsidRDefault="001340D8" w:rsidP="001340D8">
      <w:pPr>
        <w:spacing w:line="276" w:lineRule="auto"/>
        <w:rPr>
          <w:rFonts w:eastAsia="Times New Roman"/>
          <w:b w:val="0"/>
          <w:color w:val="000000"/>
          <w:sz w:val="24"/>
          <w:lang w:eastAsia="pt-BR"/>
        </w:rPr>
      </w:pPr>
      <w:bookmarkStart w:id="2" w:name="_Hlk71625431"/>
      <w:bookmarkEnd w:id="0"/>
      <w:r w:rsidRPr="001D527A">
        <w:rPr>
          <w:rFonts w:eastAsia="Times New Roman"/>
          <w:b w:val="0"/>
          <w:color w:val="000000"/>
          <w:sz w:val="24"/>
          <w:lang w:eastAsia="pt-BR"/>
        </w:rPr>
        <w:t>ÓRGÃO: 03 – Secretaria Municipal de Administração, Finanças e Planejamento;</w:t>
      </w:r>
    </w:p>
    <w:p w14:paraId="7D2A4D3D"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 xml:space="preserve">UNID. ORÇAMENTÁRIA: 01 – </w:t>
      </w:r>
      <w:proofErr w:type="spellStart"/>
      <w:r w:rsidRPr="001D527A">
        <w:rPr>
          <w:rFonts w:eastAsia="Times New Roman"/>
          <w:b w:val="0"/>
          <w:color w:val="000000"/>
          <w:sz w:val="24"/>
          <w:lang w:eastAsia="pt-BR"/>
        </w:rPr>
        <w:t>Gab</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Secret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Pess</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Comp</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Licit</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Patr</w:t>
      </w:r>
      <w:proofErr w:type="spellEnd"/>
      <w:r w:rsidRPr="001D527A">
        <w:rPr>
          <w:rFonts w:eastAsia="Times New Roman"/>
          <w:b w:val="0"/>
          <w:color w:val="000000"/>
          <w:sz w:val="24"/>
          <w:lang w:eastAsia="pt-BR"/>
        </w:rPr>
        <w:t xml:space="preserve">, </w:t>
      </w:r>
      <w:proofErr w:type="spellStart"/>
      <w:r w:rsidRPr="001D527A">
        <w:rPr>
          <w:rFonts w:eastAsia="Times New Roman"/>
          <w:b w:val="0"/>
          <w:color w:val="000000"/>
          <w:sz w:val="24"/>
          <w:lang w:eastAsia="pt-BR"/>
        </w:rPr>
        <w:t>Alm</w:t>
      </w:r>
      <w:proofErr w:type="spellEnd"/>
      <w:r w:rsidRPr="001D527A">
        <w:rPr>
          <w:rFonts w:eastAsia="Times New Roman"/>
          <w:b w:val="0"/>
          <w:color w:val="000000"/>
          <w:sz w:val="24"/>
          <w:lang w:eastAsia="pt-BR"/>
        </w:rPr>
        <w:t>, Arquivo;</w:t>
      </w:r>
    </w:p>
    <w:p w14:paraId="5AE20742"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C3D509C"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122 – Administração Geral;</w:t>
      </w:r>
    </w:p>
    <w:p w14:paraId="474A3E26" w14:textId="1F4AFEC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Pr>
          <w:rFonts w:eastAsia="Times New Roman"/>
          <w:b w:val="0"/>
          <w:color w:val="000000"/>
          <w:sz w:val="24"/>
          <w:lang w:eastAsia="pt-BR"/>
        </w:rPr>
        <w:t>04</w:t>
      </w:r>
      <w:r w:rsidRPr="001D527A">
        <w:rPr>
          <w:rFonts w:eastAsia="Times New Roman"/>
          <w:b w:val="0"/>
          <w:color w:val="000000"/>
          <w:sz w:val="24"/>
          <w:lang w:eastAsia="pt-BR"/>
        </w:rPr>
        <w:t xml:space="preserve"> – </w:t>
      </w:r>
      <w:r>
        <w:rPr>
          <w:rFonts w:eastAsia="Times New Roman"/>
          <w:b w:val="0"/>
          <w:color w:val="000000"/>
          <w:sz w:val="24"/>
          <w:lang w:eastAsia="pt-BR"/>
        </w:rPr>
        <w:t>Supervisão e coordenação administrativa</w:t>
      </w:r>
      <w:r w:rsidRPr="001D527A">
        <w:rPr>
          <w:rFonts w:eastAsia="Times New Roman"/>
          <w:b w:val="0"/>
          <w:color w:val="000000"/>
          <w:sz w:val="24"/>
          <w:lang w:eastAsia="pt-BR"/>
        </w:rPr>
        <w:t>;</w:t>
      </w:r>
    </w:p>
    <w:p w14:paraId="063F0A9B" w14:textId="58B1ADA5" w:rsidR="001340D8" w:rsidRPr="001D527A" w:rsidRDefault="001340D8" w:rsidP="001340D8">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.00</w:t>
      </w:r>
      <w:r>
        <w:rPr>
          <w:rFonts w:eastAsia="Times New Roman"/>
          <w:b w:val="0"/>
          <w:color w:val="000000"/>
          <w:sz w:val="24"/>
          <w:lang w:eastAsia="pt-BR"/>
        </w:rPr>
        <w:t>8</w:t>
      </w:r>
      <w:r w:rsidRPr="001D527A">
        <w:rPr>
          <w:rFonts w:eastAsia="Times New Roman"/>
          <w:b w:val="0"/>
          <w:color w:val="000000"/>
          <w:sz w:val="24"/>
          <w:lang w:eastAsia="pt-BR"/>
        </w:rPr>
        <w:t xml:space="preserve"> – </w:t>
      </w:r>
      <w:r>
        <w:rPr>
          <w:rFonts w:eastAsia="Times New Roman"/>
          <w:b w:val="0"/>
          <w:color w:val="000000"/>
          <w:sz w:val="24"/>
          <w:lang w:eastAsia="pt-BR"/>
        </w:rPr>
        <w:t xml:space="preserve">Manutenção das atividades do </w:t>
      </w:r>
      <w:proofErr w:type="spellStart"/>
      <w:r>
        <w:rPr>
          <w:rFonts w:eastAsia="Times New Roman"/>
          <w:b w:val="0"/>
          <w:color w:val="000000"/>
          <w:sz w:val="24"/>
          <w:lang w:eastAsia="pt-BR"/>
        </w:rPr>
        <w:t>gab</w:t>
      </w:r>
      <w:proofErr w:type="spellEnd"/>
      <w:r>
        <w:rPr>
          <w:rFonts w:eastAsia="Times New Roman"/>
          <w:b w:val="0"/>
          <w:color w:val="000000"/>
          <w:sz w:val="24"/>
          <w:lang w:eastAsia="pt-BR"/>
        </w:rPr>
        <w:t xml:space="preserve"> do secretário, setor pessoal, compras, licitações, patrimônio, almoxarifado central e arquivo geral</w:t>
      </w:r>
      <w:r w:rsidRPr="001D527A">
        <w:rPr>
          <w:rFonts w:eastAsia="Times New Roman"/>
          <w:b w:val="0"/>
          <w:color w:val="000000"/>
          <w:sz w:val="24"/>
          <w:lang w:eastAsia="pt-BR"/>
        </w:rPr>
        <w:t>;</w:t>
      </w:r>
    </w:p>
    <w:p w14:paraId="40B5EFFD" w14:textId="7B27B40C" w:rsidR="001340D8" w:rsidRPr="009365F9" w:rsidRDefault="001340D8" w:rsidP="001340D8">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4</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1EC4A271" w14:textId="488B0D0E" w:rsidR="001340D8" w:rsidRPr="009365F9" w:rsidRDefault="001340D8" w:rsidP="001340D8">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23</w:t>
      </w:r>
    </w:p>
    <w:p w14:paraId="7B6C42D6" w14:textId="77777777" w:rsidR="001340D8" w:rsidRDefault="001340D8" w:rsidP="00B4753A">
      <w:pPr>
        <w:rPr>
          <w:b w:val="0"/>
          <w:sz w:val="24"/>
          <w:lang w:eastAsia="pt-BR"/>
        </w:rPr>
      </w:pPr>
    </w:p>
    <w:bookmarkEnd w:id="2"/>
    <w:p w14:paraId="30D996EB" w14:textId="77777777" w:rsidR="007D0CCA" w:rsidRPr="007D0CCA" w:rsidRDefault="007D0CCA" w:rsidP="007D0CCA">
      <w:pPr>
        <w:rPr>
          <w:b w:val="0"/>
          <w:sz w:val="24"/>
        </w:rPr>
      </w:pPr>
      <w:r w:rsidRPr="007D0CCA">
        <w:rPr>
          <w:b w:val="0"/>
          <w:sz w:val="24"/>
        </w:rPr>
        <w:t>ÓRGÃO: 05 – Secretaria Municipal da Educação, Cultura, Desporto e Turismo;</w:t>
      </w:r>
    </w:p>
    <w:p w14:paraId="267F75BD" w14:textId="77777777" w:rsidR="007D0CCA" w:rsidRPr="007D0CCA" w:rsidRDefault="007D0CCA" w:rsidP="007D0CCA">
      <w:pPr>
        <w:rPr>
          <w:b w:val="0"/>
          <w:sz w:val="24"/>
        </w:rPr>
      </w:pPr>
      <w:r w:rsidRPr="007D0CCA">
        <w:rPr>
          <w:b w:val="0"/>
          <w:sz w:val="24"/>
        </w:rPr>
        <w:t>UNID. ORÇAMENTÁRIA: 05 – Turismo;</w:t>
      </w:r>
    </w:p>
    <w:p w14:paraId="02D48844" w14:textId="77777777" w:rsidR="007D0CCA" w:rsidRPr="007D0CCA" w:rsidRDefault="007D0CCA" w:rsidP="007D0CCA">
      <w:pPr>
        <w:rPr>
          <w:b w:val="0"/>
          <w:sz w:val="24"/>
        </w:rPr>
      </w:pPr>
      <w:r w:rsidRPr="007D0CCA">
        <w:rPr>
          <w:b w:val="0"/>
          <w:sz w:val="24"/>
        </w:rPr>
        <w:t>FUNÇÃO: 23 – Comércio e Serviços;</w:t>
      </w:r>
    </w:p>
    <w:p w14:paraId="2E7C3973" w14:textId="77777777" w:rsidR="007D0CCA" w:rsidRPr="007D0CCA" w:rsidRDefault="007D0CCA" w:rsidP="007D0CCA">
      <w:pPr>
        <w:rPr>
          <w:b w:val="0"/>
          <w:sz w:val="24"/>
        </w:rPr>
      </w:pPr>
      <w:r w:rsidRPr="007D0CCA">
        <w:rPr>
          <w:b w:val="0"/>
          <w:sz w:val="24"/>
        </w:rPr>
        <w:t>SUB-FUNÇÃO: 695 – Turismo;</w:t>
      </w:r>
    </w:p>
    <w:p w14:paraId="6EB4B2B7" w14:textId="77777777" w:rsidR="007D0CCA" w:rsidRPr="007D0CCA" w:rsidRDefault="007D0CCA" w:rsidP="007D0CCA">
      <w:pPr>
        <w:rPr>
          <w:b w:val="0"/>
          <w:sz w:val="24"/>
        </w:rPr>
      </w:pPr>
      <w:r w:rsidRPr="007D0CCA">
        <w:rPr>
          <w:b w:val="0"/>
          <w:sz w:val="24"/>
        </w:rPr>
        <w:t>PROGRAMA: 0014 – Parque Municipal de Eventos;</w:t>
      </w:r>
    </w:p>
    <w:p w14:paraId="25390155" w14:textId="77777777" w:rsidR="007D0CCA" w:rsidRPr="007D0CCA" w:rsidRDefault="007D0CCA" w:rsidP="007D0CCA">
      <w:pPr>
        <w:rPr>
          <w:b w:val="0"/>
          <w:sz w:val="24"/>
        </w:rPr>
      </w:pPr>
      <w:r w:rsidRPr="007D0CCA">
        <w:rPr>
          <w:b w:val="0"/>
          <w:sz w:val="24"/>
        </w:rPr>
        <w:t xml:space="preserve">ATIVIDADE: 2.127 – </w:t>
      </w:r>
      <w:proofErr w:type="spellStart"/>
      <w:r w:rsidRPr="007D0CCA">
        <w:rPr>
          <w:b w:val="0"/>
          <w:sz w:val="24"/>
        </w:rPr>
        <w:t>Infra estrutura</w:t>
      </w:r>
      <w:proofErr w:type="spellEnd"/>
      <w:r w:rsidRPr="007D0CCA">
        <w:rPr>
          <w:b w:val="0"/>
          <w:sz w:val="24"/>
        </w:rPr>
        <w:t xml:space="preserve"> e Manutenção do Parque Municipal de Eventos;</w:t>
      </w:r>
    </w:p>
    <w:p w14:paraId="16F4CE42" w14:textId="77777777" w:rsidR="007D0CCA" w:rsidRPr="007D0CCA" w:rsidRDefault="007D0CCA" w:rsidP="007D0CCA">
      <w:pPr>
        <w:rPr>
          <w:b w:val="0"/>
          <w:sz w:val="24"/>
        </w:rPr>
      </w:pPr>
      <w:r w:rsidRPr="007D0CCA">
        <w:rPr>
          <w:b w:val="0"/>
          <w:sz w:val="24"/>
        </w:rPr>
        <w:t xml:space="preserve">ELEMENTO: 3.3.90.39.00.00.00 – Outros Serv. de Terceiros – Pessoa Jurídica............R$ </w:t>
      </w:r>
      <w:r>
        <w:rPr>
          <w:b w:val="0"/>
          <w:sz w:val="24"/>
        </w:rPr>
        <w:t>2</w:t>
      </w:r>
      <w:r w:rsidRPr="007D0CCA">
        <w:rPr>
          <w:b w:val="0"/>
          <w:sz w:val="24"/>
        </w:rPr>
        <w:t>.000,00</w:t>
      </w:r>
    </w:p>
    <w:p w14:paraId="48996C2E" w14:textId="77777777" w:rsidR="007D0CCA" w:rsidRDefault="007D0CCA" w:rsidP="007D0CCA">
      <w:pPr>
        <w:rPr>
          <w:b w:val="0"/>
          <w:sz w:val="24"/>
        </w:rPr>
      </w:pPr>
      <w:r w:rsidRPr="007D0CCA">
        <w:rPr>
          <w:b w:val="0"/>
          <w:sz w:val="24"/>
        </w:rPr>
        <w:t>Cód. Red. 3212</w:t>
      </w:r>
    </w:p>
    <w:p w14:paraId="36F918D0" w14:textId="77777777" w:rsidR="007D0CCA" w:rsidRDefault="007D0CCA" w:rsidP="0022228E">
      <w:pPr>
        <w:rPr>
          <w:rFonts w:eastAsia="SimSun"/>
          <w:b w:val="0"/>
          <w:bCs/>
          <w:color w:val="000000"/>
          <w:kern w:val="0"/>
          <w:sz w:val="24"/>
          <w:lang w:eastAsia="pt-BR"/>
        </w:rPr>
      </w:pPr>
    </w:p>
    <w:p w14:paraId="724228C6" w14:textId="40D7EF03"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ÓRGÃO: 06 – Secretaria Municipal de Saúde;</w:t>
      </w:r>
    </w:p>
    <w:p w14:paraId="6F231EDA"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UNID. ORÇAMENTÁRIA: 01 – Saúde Municipal – ASPS;</w:t>
      </w:r>
    </w:p>
    <w:p w14:paraId="316372D4"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lastRenderedPageBreak/>
        <w:t>FUNÇÃO: 10 – Saúde;</w:t>
      </w:r>
    </w:p>
    <w:p w14:paraId="4F38FC9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SUB-FUNÇÃO: 301 – Atenção Básica;</w:t>
      </w:r>
    </w:p>
    <w:p w14:paraId="583E2070"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PROGRAMA: 0107 – Assistência Médica à População;</w:t>
      </w:r>
    </w:p>
    <w:p w14:paraId="626F59C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ATIVIDADE: 2.035 – Manutenção das atividades da Saúde pública;</w:t>
      </w:r>
    </w:p>
    <w:p w14:paraId="64D31E9F" w14:textId="4688C5B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 xml:space="preserve">ELEMENTO: 3.3.90.36.00.00.00 – Outros serviços terceiros – Pessoa Física..............R$. </w:t>
      </w:r>
      <w:r>
        <w:rPr>
          <w:rFonts w:eastAsia="SimSun"/>
          <w:b w:val="0"/>
          <w:bCs/>
          <w:color w:val="000000"/>
          <w:kern w:val="0"/>
          <w:sz w:val="24"/>
          <w:lang w:eastAsia="pt-BR"/>
        </w:rPr>
        <w:t>4</w:t>
      </w:r>
      <w:r w:rsidRPr="0022228E">
        <w:rPr>
          <w:rFonts w:eastAsia="SimSun"/>
          <w:b w:val="0"/>
          <w:bCs/>
          <w:color w:val="000000"/>
          <w:kern w:val="0"/>
          <w:sz w:val="24"/>
          <w:lang w:eastAsia="pt-BR"/>
        </w:rPr>
        <w:t>.</w:t>
      </w:r>
      <w:r>
        <w:rPr>
          <w:rFonts w:eastAsia="SimSun"/>
          <w:b w:val="0"/>
          <w:bCs/>
          <w:color w:val="000000"/>
          <w:kern w:val="0"/>
          <w:sz w:val="24"/>
          <w:lang w:eastAsia="pt-BR"/>
        </w:rPr>
        <w:t>0</w:t>
      </w:r>
      <w:r w:rsidRPr="0022228E">
        <w:rPr>
          <w:rFonts w:eastAsia="SimSun"/>
          <w:b w:val="0"/>
          <w:bCs/>
          <w:color w:val="000000"/>
          <w:kern w:val="0"/>
          <w:sz w:val="24"/>
          <w:lang w:eastAsia="pt-BR"/>
        </w:rPr>
        <w:t>00,00</w:t>
      </w:r>
    </w:p>
    <w:p w14:paraId="664D0305" w14:textId="5E01E74F" w:rsidR="00B4753A"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Cód. Red. 144</w:t>
      </w:r>
    </w:p>
    <w:p w14:paraId="08EF05A4" w14:textId="53541BD2" w:rsidR="0022228E" w:rsidRPr="0022228E" w:rsidRDefault="0022228E" w:rsidP="0022228E">
      <w:pPr>
        <w:rPr>
          <w:b w:val="0"/>
          <w:sz w:val="24"/>
          <w:lang w:eastAsia="pt-BR"/>
        </w:rPr>
      </w:pPr>
      <w:r w:rsidRPr="0022228E">
        <w:rPr>
          <w:b w:val="0"/>
          <w:sz w:val="24"/>
          <w:lang w:eastAsia="pt-BR"/>
        </w:rPr>
        <w:t>ELEMENTO: 3.3.71.70.00.00.00 – Rateio pela participação em consorcio público</w:t>
      </w:r>
      <w:proofErr w:type="gramStart"/>
      <w:r w:rsidRPr="0022228E">
        <w:rPr>
          <w:b w:val="0"/>
          <w:sz w:val="24"/>
          <w:lang w:eastAsia="pt-BR"/>
        </w:rPr>
        <w:t>.....</w:t>
      </w:r>
      <w:proofErr w:type="gramEnd"/>
      <w:r w:rsidRPr="0022228E">
        <w:rPr>
          <w:b w:val="0"/>
          <w:sz w:val="24"/>
          <w:lang w:eastAsia="pt-BR"/>
        </w:rPr>
        <w:t xml:space="preserve">R$. </w:t>
      </w:r>
      <w:r>
        <w:rPr>
          <w:b w:val="0"/>
          <w:sz w:val="24"/>
          <w:lang w:eastAsia="pt-BR"/>
        </w:rPr>
        <w:t>2</w:t>
      </w:r>
      <w:r w:rsidRPr="0022228E">
        <w:rPr>
          <w:b w:val="0"/>
          <w:sz w:val="24"/>
          <w:lang w:eastAsia="pt-BR"/>
        </w:rPr>
        <w:t>.</w:t>
      </w:r>
      <w:r>
        <w:rPr>
          <w:b w:val="0"/>
          <w:sz w:val="24"/>
          <w:lang w:eastAsia="pt-BR"/>
        </w:rPr>
        <w:t>0</w:t>
      </w:r>
      <w:r w:rsidRPr="0022228E">
        <w:rPr>
          <w:b w:val="0"/>
          <w:sz w:val="24"/>
          <w:lang w:eastAsia="pt-BR"/>
        </w:rPr>
        <w:t>00,00</w:t>
      </w:r>
    </w:p>
    <w:p w14:paraId="54B81F05" w14:textId="77777777" w:rsidR="0022228E" w:rsidRPr="0022228E" w:rsidRDefault="0022228E" w:rsidP="0022228E">
      <w:pPr>
        <w:rPr>
          <w:b w:val="0"/>
          <w:sz w:val="24"/>
          <w:lang w:eastAsia="pt-BR"/>
        </w:rPr>
      </w:pPr>
      <w:r w:rsidRPr="0022228E">
        <w:rPr>
          <w:b w:val="0"/>
          <w:sz w:val="24"/>
          <w:lang w:eastAsia="pt-BR"/>
        </w:rPr>
        <w:t>Cód. Red. 2418</w:t>
      </w:r>
    </w:p>
    <w:p w14:paraId="0A13B1A5" w14:textId="77777777" w:rsidR="0022228E" w:rsidRPr="00B4753A" w:rsidRDefault="0022228E" w:rsidP="0022228E">
      <w:pPr>
        <w:rPr>
          <w:b w:val="0"/>
          <w:sz w:val="24"/>
          <w:lang w:eastAsia="pt-BR"/>
        </w:rPr>
      </w:pPr>
    </w:p>
    <w:p w14:paraId="36C55668"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ÓRGÃO: 06 – Secretaria Municipal de Saúde;</w:t>
      </w:r>
    </w:p>
    <w:p w14:paraId="4B909B1D"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UNID. ORÇAMENTÁRIA: 03 – Saúde Municipal – Gastos não computados;</w:t>
      </w:r>
    </w:p>
    <w:p w14:paraId="059B7E62"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FUNÇÃO: 10 – Saúde;</w:t>
      </w:r>
    </w:p>
    <w:p w14:paraId="394C16B8"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SUB-FUNÇÃO: 301 – Atenção Básica;</w:t>
      </w:r>
    </w:p>
    <w:p w14:paraId="371075A0"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PROGRAMA: 0107 – Assistência Médica à População;</w:t>
      </w:r>
    </w:p>
    <w:p w14:paraId="0D7D3A5E"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ATIVIDADE: 2.0</w:t>
      </w:r>
      <w:r>
        <w:rPr>
          <w:rFonts w:eastAsia="Times New Roman"/>
          <w:b w:val="0"/>
          <w:sz w:val="24"/>
          <w:lang w:eastAsia="pt-BR"/>
        </w:rPr>
        <w:t>41</w:t>
      </w:r>
      <w:r w:rsidRPr="00C72404">
        <w:rPr>
          <w:rFonts w:eastAsia="Times New Roman"/>
          <w:b w:val="0"/>
          <w:sz w:val="24"/>
          <w:lang w:eastAsia="pt-BR"/>
        </w:rPr>
        <w:t xml:space="preserve"> – Manutenção d</w:t>
      </w:r>
      <w:r>
        <w:rPr>
          <w:rFonts w:eastAsia="Times New Roman"/>
          <w:b w:val="0"/>
          <w:sz w:val="24"/>
          <w:lang w:eastAsia="pt-BR"/>
        </w:rPr>
        <w:t xml:space="preserve">o </w:t>
      </w:r>
      <w:proofErr w:type="spellStart"/>
      <w:r>
        <w:rPr>
          <w:rFonts w:eastAsia="Times New Roman"/>
          <w:b w:val="0"/>
          <w:sz w:val="24"/>
          <w:lang w:eastAsia="pt-BR"/>
        </w:rPr>
        <w:t>Pab</w:t>
      </w:r>
      <w:proofErr w:type="spellEnd"/>
      <w:r>
        <w:rPr>
          <w:rFonts w:eastAsia="Times New Roman"/>
          <w:b w:val="0"/>
          <w:sz w:val="24"/>
          <w:lang w:eastAsia="pt-BR"/>
        </w:rPr>
        <w:t xml:space="preserve"> – </w:t>
      </w:r>
      <w:proofErr w:type="spellStart"/>
      <w:r>
        <w:rPr>
          <w:rFonts w:eastAsia="Times New Roman"/>
          <w:b w:val="0"/>
          <w:sz w:val="24"/>
          <w:lang w:eastAsia="pt-BR"/>
        </w:rPr>
        <w:t>Pacs</w:t>
      </w:r>
      <w:proofErr w:type="spellEnd"/>
      <w:r>
        <w:rPr>
          <w:rFonts w:eastAsia="Times New Roman"/>
          <w:b w:val="0"/>
          <w:sz w:val="24"/>
          <w:lang w:eastAsia="pt-BR"/>
        </w:rPr>
        <w:t xml:space="preserve"> - união</w:t>
      </w:r>
      <w:r w:rsidRPr="00C72404">
        <w:rPr>
          <w:rFonts w:eastAsia="Times New Roman"/>
          <w:b w:val="0"/>
          <w:sz w:val="24"/>
          <w:lang w:eastAsia="pt-BR"/>
        </w:rPr>
        <w:t>;</w:t>
      </w:r>
    </w:p>
    <w:p w14:paraId="1633931E" w14:textId="77777777" w:rsidR="00C72404" w:rsidRPr="00B4753A" w:rsidRDefault="00C72404" w:rsidP="00C72404">
      <w:pPr>
        <w:rPr>
          <w:b w:val="0"/>
          <w:sz w:val="24"/>
          <w:lang w:eastAsia="pt-BR"/>
        </w:rPr>
      </w:pPr>
      <w:r w:rsidRPr="00B4753A">
        <w:rPr>
          <w:b w:val="0"/>
          <w:sz w:val="24"/>
          <w:lang w:eastAsia="pt-BR"/>
        </w:rPr>
        <w:t>ELEMENTO: 3.3.90.</w:t>
      </w:r>
      <w:r>
        <w:rPr>
          <w:b w:val="0"/>
          <w:sz w:val="24"/>
          <w:lang w:eastAsia="pt-BR"/>
        </w:rPr>
        <w:t>46</w:t>
      </w:r>
      <w:r w:rsidRPr="00B4753A">
        <w:rPr>
          <w:b w:val="0"/>
          <w:sz w:val="24"/>
          <w:lang w:eastAsia="pt-BR"/>
        </w:rPr>
        <w:t xml:space="preserve">.00.00.00 – </w:t>
      </w:r>
      <w:r>
        <w:rPr>
          <w:b w:val="0"/>
          <w:sz w:val="24"/>
          <w:lang w:eastAsia="pt-BR"/>
        </w:rPr>
        <w:t>Auxilio alimentação...................................</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5</w:t>
      </w:r>
      <w:r w:rsidRPr="00B4753A">
        <w:rPr>
          <w:b w:val="0"/>
          <w:sz w:val="24"/>
          <w:lang w:eastAsia="pt-BR"/>
        </w:rPr>
        <w:t>00,00</w:t>
      </w:r>
    </w:p>
    <w:p w14:paraId="539FB147" w14:textId="536CD209" w:rsidR="00C72404" w:rsidRPr="00B4753A" w:rsidRDefault="00C72404" w:rsidP="00C72404">
      <w:pPr>
        <w:rPr>
          <w:b w:val="0"/>
          <w:sz w:val="24"/>
          <w:lang w:eastAsia="pt-BR"/>
        </w:rPr>
      </w:pPr>
      <w:r w:rsidRPr="00B4753A">
        <w:rPr>
          <w:b w:val="0"/>
          <w:sz w:val="24"/>
          <w:lang w:eastAsia="pt-BR"/>
        </w:rPr>
        <w:t xml:space="preserve">Cód. Red. </w:t>
      </w:r>
      <w:r>
        <w:rPr>
          <w:b w:val="0"/>
          <w:sz w:val="24"/>
          <w:lang w:eastAsia="pt-BR"/>
        </w:rPr>
        <w:t>2091</w:t>
      </w:r>
    </w:p>
    <w:p w14:paraId="2CEA40D8" w14:textId="77777777" w:rsidR="00FC0B00" w:rsidRDefault="00FC0B00" w:rsidP="00FC0B00">
      <w:pPr>
        <w:rPr>
          <w:rFonts w:eastAsia="Times New Roman"/>
          <w:b w:val="0"/>
          <w:sz w:val="24"/>
          <w:lang w:eastAsia="pt-BR"/>
        </w:rPr>
      </w:pPr>
    </w:p>
    <w:p w14:paraId="4B6DB495" w14:textId="65BC5B14" w:rsidR="002E0FE4" w:rsidRPr="00E325E9" w:rsidRDefault="002E0FE4" w:rsidP="002E0FE4">
      <w:pPr>
        <w:rPr>
          <w:rFonts w:eastAsia="Times New Roman"/>
          <w:b w:val="0"/>
          <w:sz w:val="24"/>
          <w:lang w:eastAsia="pt-BR"/>
        </w:rPr>
      </w:pPr>
      <w:r w:rsidRPr="00E325E9">
        <w:rPr>
          <w:rFonts w:eastAsia="Times New Roman"/>
          <w:b w:val="0"/>
          <w:sz w:val="24"/>
          <w:lang w:eastAsia="pt-BR"/>
        </w:rPr>
        <w:t>ÓRGÃO: 07 – Secretaria Municipal de Assistência Social</w:t>
      </w:r>
    </w:p>
    <w:p w14:paraId="4AB5A7F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5FAC2BF"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700DDC72"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5ECEF10E"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440298CD" w14:textId="6B5CA71F" w:rsidR="002E0FE4" w:rsidRPr="00E325E9" w:rsidRDefault="002E0FE4" w:rsidP="002E0FE4">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7</w:t>
      </w:r>
      <w:r w:rsidRPr="00E325E9">
        <w:rPr>
          <w:rFonts w:eastAsia="Times New Roman"/>
          <w:b w:val="0"/>
          <w:sz w:val="24"/>
          <w:lang w:eastAsia="pt-BR"/>
        </w:rPr>
        <w:t xml:space="preserve"> – Manutenção das Atividades d</w:t>
      </w:r>
      <w:r>
        <w:rPr>
          <w:rFonts w:eastAsia="Times New Roman"/>
          <w:b w:val="0"/>
          <w:sz w:val="24"/>
          <w:lang w:eastAsia="pt-BR"/>
        </w:rPr>
        <w:t>a ação social</w:t>
      </w:r>
      <w:r w:rsidRPr="00E325E9">
        <w:rPr>
          <w:rFonts w:eastAsia="Times New Roman"/>
          <w:b w:val="0"/>
          <w:sz w:val="24"/>
          <w:lang w:eastAsia="pt-BR"/>
        </w:rPr>
        <w:t>;</w:t>
      </w:r>
    </w:p>
    <w:p w14:paraId="1997447A" w14:textId="77777777" w:rsidR="00BB6774" w:rsidRPr="00B4753A" w:rsidRDefault="00BB6774" w:rsidP="00BB6774">
      <w:pPr>
        <w:rPr>
          <w:b w:val="0"/>
          <w:sz w:val="24"/>
          <w:lang w:eastAsia="pt-BR"/>
        </w:rPr>
      </w:pPr>
      <w:r w:rsidRPr="00B4753A">
        <w:rPr>
          <w:b w:val="0"/>
          <w:sz w:val="24"/>
          <w:lang w:eastAsia="pt-BR"/>
        </w:rPr>
        <w:t>ELEMENTO: 3.3.90.32.00.00.00 – Material, Bem ou Serviço para Distribuição.........R$. 3.000,00</w:t>
      </w:r>
    </w:p>
    <w:p w14:paraId="5B2AAA7A" w14:textId="339609C8" w:rsidR="00BB6774" w:rsidRDefault="00BB6774" w:rsidP="00BB6774">
      <w:pPr>
        <w:rPr>
          <w:b w:val="0"/>
          <w:sz w:val="24"/>
          <w:lang w:eastAsia="pt-BR"/>
        </w:rPr>
      </w:pPr>
      <w:r w:rsidRPr="00B4753A">
        <w:rPr>
          <w:b w:val="0"/>
          <w:sz w:val="24"/>
          <w:lang w:eastAsia="pt-BR"/>
        </w:rPr>
        <w:t xml:space="preserve">Cód. Red. </w:t>
      </w:r>
      <w:r>
        <w:rPr>
          <w:b w:val="0"/>
          <w:sz w:val="24"/>
          <w:lang w:eastAsia="pt-BR"/>
        </w:rPr>
        <w:t>968</w:t>
      </w:r>
    </w:p>
    <w:p w14:paraId="71FEEE0D" w14:textId="77777777" w:rsidR="007D0CCA" w:rsidRDefault="007D0CCA" w:rsidP="007D0CCA">
      <w:pPr>
        <w:rPr>
          <w:rFonts w:eastAsia="Times New Roman"/>
          <w:b w:val="0"/>
          <w:sz w:val="24"/>
          <w:lang w:eastAsia="pt-BR"/>
        </w:rPr>
      </w:pPr>
    </w:p>
    <w:p w14:paraId="4EA8B333" w14:textId="029A3C10" w:rsidR="007D0CCA" w:rsidRPr="00E325E9" w:rsidRDefault="007D0CCA" w:rsidP="007D0CCA">
      <w:pPr>
        <w:rPr>
          <w:rFonts w:eastAsia="Times New Roman"/>
          <w:b w:val="0"/>
          <w:sz w:val="24"/>
          <w:lang w:eastAsia="pt-BR"/>
        </w:rPr>
      </w:pPr>
      <w:r w:rsidRPr="00E325E9">
        <w:rPr>
          <w:rFonts w:eastAsia="Times New Roman"/>
          <w:b w:val="0"/>
          <w:sz w:val="24"/>
          <w:lang w:eastAsia="pt-BR"/>
        </w:rPr>
        <w:t>ÓRGÃO: 07 – Secretaria Municipal de Assistência Social</w:t>
      </w:r>
    </w:p>
    <w:p w14:paraId="38EF8E49"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5932496E"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FUNÇÃO: 08 – Assistência Social;</w:t>
      </w:r>
    </w:p>
    <w:p w14:paraId="7937E2AA"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SUB-FUNÇÃO: 244 – Assistência Comunitária;</w:t>
      </w:r>
    </w:p>
    <w:p w14:paraId="6FFF8E90"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PROGRAMA: 0029 – Assistência Social Geral;</w:t>
      </w:r>
    </w:p>
    <w:p w14:paraId="3A0D1F6D" w14:textId="6CB82045" w:rsidR="007D0CCA" w:rsidRPr="00E325E9" w:rsidRDefault="007D0CCA" w:rsidP="007D0CCA">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Pr>
          <w:rFonts w:eastAsia="Times New Roman"/>
          <w:b w:val="0"/>
          <w:sz w:val="24"/>
          <w:lang w:eastAsia="pt-BR"/>
        </w:rPr>
        <w:t>108</w:t>
      </w:r>
      <w:r w:rsidRPr="00E325E9">
        <w:rPr>
          <w:rFonts w:eastAsia="Times New Roman"/>
          <w:b w:val="0"/>
          <w:sz w:val="24"/>
          <w:lang w:eastAsia="pt-BR"/>
        </w:rPr>
        <w:t xml:space="preserve"> – Manutenção das Atividades d</w:t>
      </w:r>
      <w:r>
        <w:rPr>
          <w:rFonts w:eastAsia="Times New Roman"/>
          <w:b w:val="0"/>
          <w:sz w:val="24"/>
          <w:lang w:eastAsia="pt-BR"/>
        </w:rPr>
        <w:t>o PBFI</w:t>
      </w:r>
      <w:r w:rsidRPr="00E325E9">
        <w:rPr>
          <w:rFonts w:eastAsia="Times New Roman"/>
          <w:b w:val="0"/>
          <w:sz w:val="24"/>
          <w:lang w:eastAsia="pt-BR"/>
        </w:rPr>
        <w:t>;</w:t>
      </w:r>
    </w:p>
    <w:p w14:paraId="247B6ED8" w14:textId="4C655853" w:rsidR="007D0CCA" w:rsidRPr="00B4753A" w:rsidRDefault="007D0CCA" w:rsidP="007D0CCA">
      <w:pPr>
        <w:rPr>
          <w:b w:val="0"/>
          <w:sz w:val="24"/>
          <w:lang w:eastAsia="pt-BR"/>
        </w:rPr>
      </w:pPr>
      <w:r w:rsidRPr="00B4753A">
        <w:rPr>
          <w:b w:val="0"/>
          <w:sz w:val="24"/>
          <w:lang w:eastAsia="pt-BR"/>
        </w:rPr>
        <w:t>ELEMENTO: 3.3.90.3</w:t>
      </w:r>
      <w:r>
        <w:rPr>
          <w:b w:val="0"/>
          <w:sz w:val="24"/>
          <w:lang w:eastAsia="pt-BR"/>
        </w:rPr>
        <w:t>6</w:t>
      </w:r>
      <w:r w:rsidRPr="00B4753A">
        <w:rPr>
          <w:b w:val="0"/>
          <w:sz w:val="24"/>
          <w:lang w:eastAsia="pt-BR"/>
        </w:rPr>
        <w:t xml:space="preserve">.00.00.00 – </w:t>
      </w:r>
      <w:r>
        <w:rPr>
          <w:b w:val="0"/>
          <w:sz w:val="24"/>
          <w:lang w:eastAsia="pt-BR"/>
        </w:rPr>
        <w:t>Outros serviços de terceiros – pessoa física</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6</w:t>
      </w:r>
      <w:r w:rsidRPr="00B4753A">
        <w:rPr>
          <w:b w:val="0"/>
          <w:sz w:val="24"/>
          <w:lang w:eastAsia="pt-BR"/>
        </w:rPr>
        <w:t>.000,00</w:t>
      </w:r>
    </w:p>
    <w:p w14:paraId="2E580A92" w14:textId="610075C0" w:rsidR="007D0CCA" w:rsidRDefault="007D0CCA" w:rsidP="007D0CCA">
      <w:pPr>
        <w:rPr>
          <w:b w:val="0"/>
          <w:sz w:val="24"/>
          <w:lang w:eastAsia="pt-BR"/>
        </w:rPr>
      </w:pPr>
      <w:r w:rsidRPr="00B4753A">
        <w:rPr>
          <w:b w:val="0"/>
          <w:sz w:val="24"/>
          <w:lang w:eastAsia="pt-BR"/>
        </w:rPr>
        <w:t xml:space="preserve">Cód. Red. </w:t>
      </w:r>
      <w:r>
        <w:rPr>
          <w:b w:val="0"/>
          <w:sz w:val="24"/>
          <w:lang w:eastAsia="pt-BR"/>
        </w:rPr>
        <w:t>2173</w:t>
      </w:r>
    </w:p>
    <w:p w14:paraId="1E0205E4" w14:textId="77777777" w:rsidR="007D0CCA" w:rsidRDefault="007D0CCA" w:rsidP="00BB6774">
      <w:pPr>
        <w:rPr>
          <w:b w:val="0"/>
          <w:sz w:val="24"/>
          <w:lang w:eastAsia="pt-BR"/>
        </w:rPr>
      </w:pPr>
    </w:p>
    <w:p w14:paraId="6B14E2C8" w14:textId="2823F887" w:rsidR="0080533A" w:rsidRPr="00E969C5" w:rsidRDefault="0080533A" w:rsidP="002E0FE4">
      <w:pPr>
        <w:ind w:firstLine="2268"/>
        <w:rPr>
          <w:rFonts w:eastAsia="SimSun"/>
          <w:color w:val="000000"/>
          <w:kern w:val="0"/>
          <w:sz w:val="24"/>
          <w:lang w:eastAsia="pt-BR"/>
        </w:rPr>
      </w:pPr>
      <w:r w:rsidRPr="00E969C5">
        <w:rPr>
          <w:rFonts w:eastAsia="SimSun"/>
          <w:color w:val="000000"/>
          <w:kern w:val="0"/>
          <w:sz w:val="24"/>
          <w:lang w:eastAsia="pt-BR"/>
        </w:rPr>
        <w:t>Total.....................................................................</w:t>
      </w:r>
      <w:r w:rsidR="00624F9A">
        <w:rPr>
          <w:rFonts w:eastAsia="SimSun"/>
          <w:color w:val="000000"/>
          <w:kern w:val="0"/>
          <w:sz w:val="24"/>
          <w:lang w:eastAsia="pt-BR"/>
        </w:rPr>
        <w:t>..</w:t>
      </w:r>
      <w:r w:rsidRPr="00E969C5">
        <w:rPr>
          <w:rFonts w:eastAsia="SimSun"/>
          <w:color w:val="000000"/>
          <w:kern w:val="0"/>
          <w:sz w:val="24"/>
          <w:lang w:eastAsia="pt-BR"/>
        </w:rPr>
        <w:t>..</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7D0CCA">
        <w:rPr>
          <w:rFonts w:eastAsia="SimSun"/>
          <w:color w:val="000000"/>
          <w:kern w:val="0"/>
          <w:sz w:val="24"/>
          <w:lang w:eastAsia="pt-BR"/>
        </w:rPr>
        <w:t>22</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05B2D10C" w14:textId="77777777" w:rsidR="00DB3EB9" w:rsidRDefault="00DB3EB9" w:rsidP="004D3133">
      <w:pPr>
        <w:rPr>
          <w:rFonts w:eastAsia="SimSun"/>
          <w:b w:val="0"/>
          <w:bCs/>
          <w:color w:val="000000"/>
          <w:kern w:val="0"/>
          <w:sz w:val="24"/>
          <w:lang w:eastAsia="pt-BR"/>
        </w:rPr>
      </w:pPr>
    </w:p>
    <w:p w14:paraId="0943C60A"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08111AD1"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UNID. ORÇAMENTÁRIA: 0</w:t>
      </w:r>
      <w:r>
        <w:rPr>
          <w:rFonts w:eastAsia="SimSun"/>
          <w:b w:val="0"/>
          <w:bCs/>
          <w:color w:val="000000"/>
          <w:kern w:val="0"/>
          <w:sz w:val="24"/>
          <w:lang w:eastAsia="pt-BR"/>
        </w:rPr>
        <w:t>1</w:t>
      </w:r>
      <w:r w:rsidRPr="00383A8B">
        <w:rPr>
          <w:rFonts w:eastAsia="SimSun"/>
          <w:b w:val="0"/>
          <w:bCs/>
          <w:color w:val="000000"/>
          <w:kern w:val="0"/>
          <w:sz w:val="24"/>
          <w:lang w:eastAsia="pt-BR"/>
        </w:rPr>
        <w:t xml:space="preserve"> – </w:t>
      </w:r>
      <w:r>
        <w:rPr>
          <w:rFonts w:eastAsia="SimSun"/>
          <w:b w:val="0"/>
          <w:bCs/>
          <w:color w:val="000000"/>
          <w:kern w:val="0"/>
          <w:sz w:val="24"/>
          <w:lang w:eastAsia="pt-BR"/>
        </w:rPr>
        <w:t>Gabinete do prefeito e chefia de gabinete</w:t>
      </w:r>
      <w:r w:rsidRPr="00383A8B">
        <w:rPr>
          <w:rFonts w:eastAsia="SimSun"/>
          <w:b w:val="0"/>
          <w:bCs/>
          <w:color w:val="000000"/>
          <w:kern w:val="0"/>
          <w:sz w:val="24"/>
          <w:lang w:eastAsia="pt-BR"/>
        </w:rPr>
        <w:t>;</w:t>
      </w:r>
    </w:p>
    <w:p w14:paraId="133E8BB6"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6182790A"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656A701D"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lastRenderedPageBreak/>
        <w:t>PROGRAMA: 00</w:t>
      </w:r>
      <w:r>
        <w:rPr>
          <w:rFonts w:eastAsia="SimSun"/>
          <w:b w:val="0"/>
          <w:bCs/>
          <w:color w:val="000000"/>
          <w:kern w:val="0"/>
          <w:sz w:val="24"/>
          <w:lang w:eastAsia="pt-BR"/>
        </w:rPr>
        <w:t>10</w:t>
      </w:r>
      <w:r w:rsidRPr="00383A8B">
        <w:rPr>
          <w:rFonts w:eastAsia="SimSun"/>
          <w:b w:val="0"/>
          <w:bCs/>
          <w:color w:val="000000"/>
          <w:kern w:val="0"/>
          <w:sz w:val="24"/>
          <w:lang w:eastAsia="pt-BR"/>
        </w:rPr>
        <w:t xml:space="preserve"> – Administra</w:t>
      </w:r>
      <w:r>
        <w:rPr>
          <w:rFonts w:eastAsia="SimSun"/>
          <w:b w:val="0"/>
          <w:bCs/>
          <w:color w:val="000000"/>
          <w:kern w:val="0"/>
          <w:sz w:val="24"/>
          <w:lang w:eastAsia="pt-BR"/>
        </w:rPr>
        <w:t>ção governamental</w:t>
      </w:r>
      <w:r w:rsidRPr="00383A8B">
        <w:rPr>
          <w:rFonts w:eastAsia="SimSun"/>
          <w:b w:val="0"/>
          <w:bCs/>
          <w:color w:val="000000"/>
          <w:kern w:val="0"/>
          <w:sz w:val="24"/>
          <w:lang w:eastAsia="pt-BR"/>
        </w:rPr>
        <w:t>;</w:t>
      </w:r>
    </w:p>
    <w:p w14:paraId="3F5BEF90" w14:textId="77777777" w:rsidR="001340D8" w:rsidRPr="00383A8B" w:rsidRDefault="001340D8" w:rsidP="001340D8">
      <w:pPr>
        <w:rPr>
          <w:rFonts w:eastAsia="SimSun"/>
          <w:b w:val="0"/>
          <w:bCs/>
          <w:color w:val="000000"/>
          <w:kern w:val="0"/>
          <w:sz w:val="24"/>
          <w:lang w:eastAsia="pt-BR"/>
        </w:rPr>
      </w:pPr>
      <w:r w:rsidRPr="00383A8B">
        <w:rPr>
          <w:rFonts w:eastAsia="SimSun"/>
          <w:b w:val="0"/>
          <w:bCs/>
          <w:color w:val="000000"/>
          <w:kern w:val="0"/>
          <w:sz w:val="24"/>
          <w:lang w:eastAsia="pt-BR"/>
        </w:rPr>
        <w:t>ATIVIDADE: 2.00</w:t>
      </w:r>
      <w:r>
        <w:rPr>
          <w:rFonts w:eastAsia="SimSun"/>
          <w:b w:val="0"/>
          <w:bCs/>
          <w:color w:val="000000"/>
          <w:kern w:val="0"/>
          <w:sz w:val="24"/>
          <w:lang w:eastAsia="pt-BR"/>
        </w:rPr>
        <w:t>4</w:t>
      </w:r>
      <w:r w:rsidRPr="00383A8B">
        <w:rPr>
          <w:rFonts w:eastAsia="SimSun"/>
          <w:b w:val="0"/>
          <w:bCs/>
          <w:color w:val="000000"/>
          <w:kern w:val="0"/>
          <w:sz w:val="24"/>
          <w:lang w:eastAsia="pt-BR"/>
        </w:rPr>
        <w:t xml:space="preserve"> – Manutenção das Atividades d</w:t>
      </w:r>
      <w:r>
        <w:rPr>
          <w:rFonts w:eastAsia="SimSun"/>
          <w:b w:val="0"/>
          <w:bCs/>
          <w:color w:val="000000"/>
          <w:kern w:val="0"/>
          <w:sz w:val="24"/>
          <w:lang w:eastAsia="pt-BR"/>
        </w:rPr>
        <w:t>o gabinete e chefia de gabinete</w:t>
      </w:r>
      <w:r w:rsidRPr="00383A8B">
        <w:rPr>
          <w:rFonts w:eastAsia="SimSun"/>
          <w:b w:val="0"/>
          <w:bCs/>
          <w:color w:val="000000"/>
          <w:kern w:val="0"/>
          <w:sz w:val="24"/>
          <w:lang w:eastAsia="pt-BR"/>
        </w:rPr>
        <w:t>;</w:t>
      </w:r>
    </w:p>
    <w:p w14:paraId="450237C9" w14:textId="1C88FAF7" w:rsidR="001340D8" w:rsidRPr="00B4753A" w:rsidRDefault="001340D8" w:rsidP="001340D8">
      <w:pPr>
        <w:rPr>
          <w:b w:val="0"/>
          <w:sz w:val="24"/>
          <w:lang w:eastAsia="pt-BR"/>
        </w:rPr>
      </w:pPr>
      <w:r w:rsidRPr="00B4753A">
        <w:rPr>
          <w:b w:val="0"/>
          <w:sz w:val="24"/>
          <w:lang w:eastAsia="pt-BR"/>
        </w:rPr>
        <w:t>ELEMENTO: 3.</w:t>
      </w:r>
      <w:r w:rsidR="003222E2">
        <w:rPr>
          <w:b w:val="0"/>
          <w:sz w:val="24"/>
          <w:lang w:eastAsia="pt-BR"/>
        </w:rPr>
        <w:t>1</w:t>
      </w:r>
      <w:r w:rsidRPr="00B4753A">
        <w:rPr>
          <w:b w:val="0"/>
          <w:sz w:val="24"/>
          <w:lang w:eastAsia="pt-BR"/>
        </w:rPr>
        <w:t>.90.</w:t>
      </w:r>
      <w:r w:rsidR="003222E2">
        <w:rPr>
          <w:b w:val="0"/>
          <w:sz w:val="24"/>
          <w:lang w:eastAsia="pt-BR"/>
        </w:rPr>
        <w:t>94</w:t>
      </w:r>
      <w:r w:rsidRPr="00B4753A">
        <w:rPr>
          <w:b w:val="0"/>
          <w:sz w:val="24"/>
          <w:lang w:eastAsia="pt-BR"/>
        </w:rPr>
        <w:t xml:space="preserve">.00.00.00 – </w:t>
      </w:r>
      <w:r w:rsidR="003222E2">
        <w:rPr>
          <w:b w:val="0"/>
          <w:sz w:val="24"/>
          <w:lang w:eastAsia="pt-BR"/>
        </w:rPr>
        <w:t>Indenização e restituição trabalhista</w:t>
      </w:r>
      <w:r>
        <w:rPr>
          <w:b w:val="0"/>
          <w:sz w:val="24"/>
          <w:lang w:eastAsia="pt-BR"/>
        </w:rPr>
        <w:t>..........</w:t>
      </w:r>
      <w:r w:rsidRPr="00B4753A">
        <w:rPr>
          <w:b w:val="0"/>
          <w:sz w:val="24"/>
          <w:lang w:eastAsia="pt-BR"/>
        </w:rPr>
        <w:t>.</w:t>
      </w:r>
      <w:r w:rsidR="003222E2">
        <w:rPr>
          <w:b w:val="0"/>
          <w:sz w:val="24"/>
          <w:lang w:eastAsia="pt-BR"/>
        </w:rPr>
        <w:t>.......</w:t>
      </w:r>
      <w:r w:rsidRPr="00B4753A">
        <w:rPr>
          <w:b w:val="0"/>
          <w:sz w:val="24"/>
          <w:lang w:eastAsia="pt-BR"/>
        </w:rPr>
        <w:t xml:space="preserve">......R$. </w:t>
      </w:r>
      <w:r w:rsidR="003222E2">
        <w:rPr>
          <w:b w:val="0"/>
          <w:sz w:val="24"/>
          <w:lang w:eastAsia="pt-BR"/>
        </w:rPr>
        <w:t>5</w:t>
      </w:r>
      <w:r w:rsidRPr="00B4753A">
        <w:rPr>
          <w:b w:val="0"/>
          <w:sz w:val="24"/>
          <w:lang w:eastAsia="pt-BR"/>
        </w:rPr>
        <w:t>00,00</w:t>
      </w:r>
    </w:p>
    <w:p w14:paraId="0122F702" w14:textId="0D51F6FC" w:rsidR="001340D8" w:rsidRPr="00B4753A" w:rsidRDefault="001340D8" w:rsidP="001340D8">
      <w:pPr>
        <w:rPr>
          <w:b w:val="0"/>
          <w:sz w:val="24"/>
          <w:lang w:eastAsia="pt-BR"/>
        </w:rPr>
      </w:pPr>
      <w:r w:rsidRPr="00B4753A">
        <w:rPr>
          <w:b w:val="0"/>
          <w:sz w:val="24"/>
          <w:lang w:eastAsia="pt-BR"/>
        </w:rPr>
        <w:t xml:space="preserve">Cód. Red. </w:t>
      </w:r>
      <w:r w:rsidR="003222E2">
        <w:rPr>
          <w:b w:val="0"/>
          <w:sz w:val="24"/>
          <w:lang w:eastAsia="pt-BR"/>
        </w:rPr>
        <w:t>3824</w:t>
      </w:r>
    </w:p>
    <w:p w14:paraId="356ACB2A" w14:textId="77777777" w:rsidR="001340D8" w:rsidRDefault="001340D8" w:rsidP="001340D8">
      <w:pPr>
        <w:rPr>
          <w:rFonts w:eastAsia="Times New Roman"/>
          <w:b w:val="0"/>
          <w:sz w:val="24"/>
          <w:lang w:eastAsia="pt-BR"/>
        </w:rPr>
      </w:pPr>
    </w:p>
    <w:p w14:paraId="609F73A0"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ÓRGÃO: 03 – Secretaria Municipal de Administração, Finanças e Planejamento;</w:t>
      </w:r>
    </w:p>
    <w:p w14:paraId="60239FAF" w14:textId="57FA06E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UNID. ORÇAMENTÁRIA: 0</w:t>
      </w:r>
      <w:r w:rsidR="003222E2">
        <w:rPr>
          <w:rFonts w:eastAsia="Times New Roman"/>
          <w:b w:val="0"/>
          <w:color w:val="000000"/>
          <w:sz w:val="24"/>
          <w:lang w:eastAsia="pt-BR"/>
        </w:rPr>
        <w:t>2</w:t>
      </w:r>
      <w:r w:rsidRPr="001D527A">
        <w:rPr>
          <w:rFonts w:eastAsia="Times New Roman"/>
          <w:b w:val="0"/>
          <w:color w:val="000000"/>
          <w:sz w:val="24"/>
          <w:lang w:eastAsia="pt-BR"/>
        </w:rPr>
        <w:t xml:space="preserve"> – </w:t>
      </w:r>
      <w:r w:rsidR="00313ABA">
        <w:rPr>
          <w:rFonts w:eastAsia="Times New Roman"/>
          <w:b w:val="0"/>
          <w:color w:val="000000"/>
          <w:sz w:val="24"/>
          <w:lang w:eastAsia="pt-BR"/>
        </w:rPr>
        <w:t>Tesouraria, Contabilidade e tributos</w:t>
      </w:r>
      <w:r w:rsidRPr="001D527A">
        <w:rPr>
          <w:rFonts w:eastAsia="Times New Roman"/>
          <w:b w:val="0"/>
          <w:color w:val="000000"/>
          <w:sz w:val="24"/>
          <w:lang w:eastAsia="pt-BR"/>
        </w:rPr>
        <w:t>;</w:t>
      </w:r>
    </w:p>
    <w:p w14:paraId="51B1DF41" w14:textId="77777777"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FUNÇÃO: 04 – Administração;</w:t>
      </w:r>
    </w:p>
    <w:p w14:paraId="2FCEA2EC" w14:textId="2C2399AB"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SUB-FUNÇÃO: 12</w:t>
      </w:r>
      <w:r w:rsidR="00313ABA">
        <w:rPr>
          <w:rFonts w:eastAsia="Times New Roman"/>
          <w:b w:val="0"/>
          <w:color w:val="000000"/>
          <w:sz w:val="24"/>
          <w:lang w:eastAsia="pt-BR"/>
        </w:rPr>
        <w:t>3</w:t>
      </w:r>
      <w:r w:rsidRPr="001D527A">
        <w:rPr>
          <w:rFonts w:eastAsia="Times New Roman"/>
          <w:b w:val="0"/>
          <w:color w:val="000000"/>
          <w:sz w:val="24"/>
          <w:lang w:eastAsia="pt-BR"/>
        </w:rPr>
        <w:t xml:space="preserve"> – Administração </w:t>
      </w:r>
      <w:r w:rsidR="00313ABA">
        <w:rPr>
          <w:rFonts w:eastAsia="Times New Roman"/>
          <w:b w:val="0"/>
          <w:color w:val="000000"/>
          <w:sz w:val="24"/>
          <w:lang w:eastAsia="pt-BR"/>
        </w:rPr>
        <w:t>financeira</w:t>
      </w:r>
      <w:r w:rsidRPr="001D527A">
        <w:rPr>
          <w:rFonts w:eastAsia="Times New Roman"/>
          <w:b w:val="0"/>
          <w:color w:val="000000"/>
          <w:sz w:val="24"/>
          <w:lang w:eastAsia="pt-BR"/>
        </w:rPr>
        <w:t>;</w:t>
      </w:r>
    </w:p>
    <w:p w14:paraId="254CF733" w14:textId="4541643B" w:rsidR="001340D8" w:rsidRPr="001D527A" w:rsidRDefault="001340D8" w:rsidP="001340D8">
      <w:pPr>
        <w:spacing w:line="276" w:lineRule="auto"/>
        <w:rPr>
          <w:rFonts w:eastAsia="Times New Roman"/>
          <w:b w:val="0"/>
          <w:color w:val="000000"/>
          <w:sz w:val="24"/>
          <w:lang w:eastAsia="pt-BR"/>
        </w:rPr>
      </w:pPr>
      <w:r w:rsidRPr="001D527A">
        <w:rPr>
          <w:rFonts w:eastAsia="Times New Roman"/>
          <w:b w:val="0"/>
          <w:color w:val="000000"/>
          <w:sz w:val="24"/>
          <w:lang w:eastAsia="pt-BR"/>
        </w:rPr>
        <w:t>PROGRAMA: 00</w:t>
      </w:r>
      <w:r w:rsidR="00313ABA">
        <w:rPr>
          <w:rFonts w:eastAsia="Times New Roman"/>
          <w:b w:val="0"/>
          <w:color w:val="000000"/>
          <w:sz w:val="24"/>
          <w:lang w:eastAsia="pt-BR"/>
        </w:rPr>
        <w:t>12</w:t>
      </w:r>
      <w:r w:rsidRPr="001D527A">
        <w:rPr>
          <w:rFonts w:eastAsia="Times New Roman"/>
          <w:b w:val="0"/>
          <w:color w:val="000000"/>
          <w:sz w:val="24"/>
          <w:lang w:eastAsia="pt-BR"/>
        </w:rPr>
        <w:t xml:space="preserve"> – </w:t>
      </w:r>
      <w:r w:rsidR="00313ABA">
        <w:rPr>
          <w:rFonts w:eastAsia="Times New Roman"/>
          <w:b w:val="0"/>
          <w:color w:val="000000"/>
          <w:sz w:val="24"/>
          <w:lang w:eastAsia="pt-BR"/>
        </w:rPr>
        <w:t>Administração de recursos financeiro</w:t>
      </w:r>
      <w:r w:rsidRPr="001D527A">
        <w:rPr>
          <w:rFonts w:eastAsia="Times New Roman"/>
          <w:b w:val="0"/>
          <w:color w:val="000000"/>
          <w:sz w:val="24"/>
          <w:lang w:eastAsia="pt-BR"/>
        </w:rPr>
        <w:t>;</w:t>
      </w:r>
    </w:p>
    <w:p w14:paraId="14B4339A" w14:textId="52AFB9D7" w:rsidR="001340D8" w:rsidRPr="001D527A" w:rsidRDefault="001340D8" w:rsidP="001340D8">
      <w:pPr>
        <w:spacing w:line="276" w:lineRule="auto"/>
        <w:rPr>
          <w:rFonts w:eastAsia="Times New Roman"/>
          <w:b w:val="0"/>
          <w:color w:val="000000"/>
          <w:sz w:val="24"/>
          <w:lang w:eastAsia="pt-BR"/>
        </w:rPr>
      </w:pPr>
      <w:r>
        <w:rPr>
          <w:rFonts w:eastAsia="Times New Roman"/>
          <w:b w:val="0"/>
          <w:color w:val="000000"/>
          <w:sz w:val="24"/>
          <w:lang w:eastAsia="pt-BR"/>
        </w:rPr>
        <w:t>ATIVIDADE</w:t>
      </w:r>
      <w:r w:rsidRPr="001D527A">
        <w:rPr>
          <w:rFonts w:eastAsia="Times New Roman"/>
          <w:b w:val="0"/>
          <w:color w:val="000000"/>
          <w:sz w:val="24"/>
          <w:lang w:eastAsia="pt-BR"/>
        </w:rPr>
        <w:t xml:space="preserve">: </w:t>
      </w:r>
      <w:r>
        <w:rPr>
          <w:rFonts w:eastAsia="Times New Roman"/>
          <w:b w:val="0"/>
          <w:color w:val="000000"/>
          <w:sz w:val="24"/>
          <w:lang w:eastAsia="pt-BR"/>
        </w:rPr>
        <w:t>2</w:t>
      </w:r>
      <w:r w:rsidRPr="001D527A">
        <w:rPr>
          <w:rFonts w:eastAsia="Times New Roman"/>
          <w:b w:val="0"/>
          <w:color w:val="000000"/>
          <w:sz w:val="24"/>
          <w:lang w:eastAsia="pt-BR"/>
        </w:rPr>
        <w:t>.0</w:t>
      </w:r>
      <w:r w:rsidR="00313ABA">
        <w:rPr>
          <w:rFonts w:eastAsia="Times New Roman"/>
          <w:b w:val="0"/>
          <w:color w:val="000000"/>
          <w:sz w:val="24"/>
          <w:lang w:eastAsia="pt-BR"/>
        </w:rPr>
        <w:t>11</w:t>
      </w:r>
      <w:r w:rsidRPr="001D527A">
        <w:rPr>
          <w:rFonts w:eastAsia="Times New Roman"/>
          <w:b w:val="0"/>
          <w:color w:val="000000"/>
          <w:sz w:val="24"/>
          <w:lang w:eastAsia="pt-BR"/>
        </w:rPr>
        <w:t xml:space="preserve"> – </w:t>
      </w:r>
      <w:r>
        <w:rPr>
          <w:rFonts w:eastAsia="Times New Roman"/>
          <w:b w:val="0"/>
          <w:color w:val="000000"/>
          <w:sz w:val="24"/>
          <w:lang w:eastAsia="pt-BR"/>
        </w:rPr>
        <w:t>Manutenção das atividades d</w:t>
      </w:r>
      <w:r w:rsidR="00313ABA">
        <w:rPr>
          <w:rFonts w:eastAsia="Times New Roman"/>
          <w:b w:val="0"/>
          <w:color w:val="000000"/>
          <w:sz w:val="24"/>
          <w:lang w:eastAsia="pt-BR"/>
        </w:rPr>
        <w:t>a tesouraria, contabilidade e tributos</w:t>
      </w:r>
      <w:r w:rsidRPr="001D527A">
        <w:rPr>
          <w:rFonts w:eastAsia="Times New Roman"/>
          <w:b w:val="0"/>
          <w:color w:val="000000"/>
          <w:sz w:val="24"/>
          <w:lang w:eastAsia="pt-BR"/>
        </w:rPr>
        <w:t>;</w:t>
      </w:r>
    </w:p>
    <w:p w14:paraId="0716E706" w14:textId="5EB2D758" w:rsidR="00313ABA" w:rsidRPr="00B4753A" w:rsidRDefault="00313ABA" w:rsidP="00313ABA">
      <w:pPr>
        <w:rPr>
          <w:b w:val="0"/>
          <w:sz w:val="24"/>
          <w:lang w:eastAsia="pt-BR"/>
        </w:rPr>
      </w:pPr>
      <w:r w:rsidRPr="00B4753A">
        <w:rPr>
          <w:b w:val="0"/>
          <w:sz w:val="24"/>
          <w:lang w:eastAsia="pt-BR"/>
        </w:rPr>
        <w:t xml:space="preserve">ELEMENTO: 3.3.90.39.00.00.00 – Outros serviços terceiros – Pessoa Jurídica...........R$. </w:t>
      </w:r>
      <w:r>
        <w:rPr>
          <w:b w:val="0"/>
          <w:sz w:val="24"/>
          <w:lang w:eastAsia="pt-BR"/>
        </w:rPr>
        <w:t>4</w:t>
      </w:r>
      <w:r w:rsidRPr="00B4753A">
        <w:rPr>
          <w:b w:val="0"/>
          <w:sz w:val="24"/>
          <w:lang w:eastAsia="pt-BR"/>
        </w:rPr>
        <w:t>.000,00</w:t>
      </w:r>
    </w:p>
    <w:p w14:paraId="14A9821C" w14:textId="7ABC994E" w:rsidR="00313ABA" w:rsidRPr="00B4753A" w:rsidRDefault="00313ABA" w:rsidP="00313ABA">
      <w:pPr>
        <w:rPr>
          <w:b w:val="0"/>
          <w:sz w:val="24"/>
          <w:lang w:eastAsia="pt-BR"/>
        </w:rPr>
      </w:pPr>
      <w:r w:rsidRPr="00B4753A">
        <w:rPr>
          <w:b w:val="0"/>
          <w:sz w:val="24"/>
          <w:lang w:eastAsia="pt-BR"/>
        </w:rPr>
        <w:t xml:space="preserve">Cód. Red. </w:t>
      </w:r>
      <w:r>
        <w:rPr>
          <w:b w:val="0"/>
          <w:sz w:val="24"/>
          <w:lang w:eastAsia="pt-BR"/>
        </w:rPr>
        <w:t>40</w:t>
      </w:r>
    </w:p>
    <w:p w14:paraId="36EB2F07" w14:textId="77777777" w:rsidR="001340D8" w:rsidRDefault="001340D8" w:rsidP="00B4753A">
      <w:pPr>
        <w:rPr>
          <w:b w:val="0"/>
          <w:sz w:val="24"/>
          <w:lang w:eastAsia="pt-BR"/>
        </w:rPr>
      </w:pPr>
    </w:p>
    <w:p w14:paraId="09193AEA" w14:textId="77777777" w:rsidR="007D0CCA" w:rsidRPr="007D0CCA" w:rsidRDefault="007D0CCA" w:rsidP="007D0CCA">
      <w:pPr>
        <w:rPr>
          <w:b w:val="0"/>
          <w:sz w:val="24"/>
        </w:rPr>
      </w:pPr>
      <w:bookmarkStart w:id="3" w:name="_Hlk74561871"/>
      <w:r w:rsidRPr="007D0CCA">
        <w:rPr>
          <w:b w:val="0"/>
          <w:sz w:val="24"/>
        </w:rPr>
        <w:t>ÓRGÃO: 05 – Secretaria Municipal da Educação, Cultura, Desporto e Turismo;</w:t>
      </w:r>
    </w:p>
    <w:p w14:paraId="27F5E6AB" w14:textId="77777777" w:rsidR="007D0CCA" w:rsidRPr="007D0CCA" w:rsidRDefault="007D0CCA" w:rsidP="007D0CCA">
      <w:pPr>
        <w:rPr>
          <w:b w:val="0"/>
          <w:sz w:val="24"/>
        </w:rPr>
      </w:pPr>
      <w:r w:rsidRPr="007D0CCA">
        <w:rPr>
          <w:b w:val="0"/>
          <w:sz w:val="24"/>
        </w:rPr>
        <w:t>UNID. ORÇAMENTÁRIA: 05 – Turismo;</w:t>
      </w:r>
    </w:p>
    <w:p w14:paraId="1F9F08C9" w14:textId="77777777" w:rsidR="007D0CCA" w:rsidRPr="007D0CCA" w:rsidRDefault="007D0CCA" w:rsidP="007D0CCA">
      <w:pPr>
        <w:rPr>
          <w:b w:val="0"/>
          <w:sz w:val="24"/>
        </w:rPr>
      </w:pPr>
      <w:r w:rsidRPr="007D0CCA">
        <w:rPr>
          <w:b w:val="0"/>
          <w:sz w:val="24"/>
        </w:rPr>
        <w:t>FUNÇÃO: 23 – Comércio e Serviços;</w:t>
      </w:r>
    </w:p>
    <w:p w14:paraId="3320D89E" w14:textId="77777777" w:rsidR="007D0CCA" w:rsidRPr="007D0CCA" w:rsidRDefault="007D0CCA" w:rsidP="007D0CCA">
      <w:pPr>
        <w:rPr>
          <w:b w:val="0"/>
          <w:sz w:val="24"/>
        </w:rPr>
      </w:pPr>
      <w:r w:rsidRPr="007D0CCA">
        <w:rPr>
          <w:b w:val="0"/>
          <w:sz w:val="24"/>
        </w:rPr>
        <w:t>SUB-FUNÇÃO: 695 – Turismo;</w:t>
      </w:r>
    </w:p>
    <w:p w14:paraId="0E22F7D3" w14:textId="77777777" w:rsidR="007D0CCA" w:rsidRPr="007D0CCA" w:rsidRDefault="007D0CCA" w:rsidP="007D0CCA">
      <w:pPr>
        <w:rPr>
          <w:b w:val="0"/>
          <w:sz w:val="24"/>
        </w:rPr>
      </w:pPr>
      <w:r w:rsidRPr="007D0CCA">
        <w:rPr>
          <w:b w:val="0"/>
          <w:sz w:val="24"/>
        </w:rPr>
        <w:t>PROGRAMA: 0014 – Parque Municipal de Eventos;</w:t>
      </w:r>
    </w:p>
    <w:p w14:paraId="6E8A05A2" w14:textId="77777777" w:rsidR="007D0CCA" w:rsidRPr="007D0CCA" w:rsidRDefault="007D0CCA" w:rsidP="007D0CCA">
      <w:pPr>
        <w:rPr>
          <w:b w:val="0"/>
          <w:sz w:val="24"/>
        </w:rPr>
      </w:pPr>
      <w:r w:rsidRPr="007D0CCA">
        <w:rPr>
          <w:b w:val="0"/>
          <w:sz w:val="24"/>
        </w:rPr>
        <w:t xml:space="preserve">ATIVIDADE: 2.127 – </w:t>
      </w:r>
      <w:proofErr w:type="spellStart"/>
      <w:r w:rsidRPr="007D0CCA">
        <w:rPr>
          <w:b w:val="0"/>
          <w:sz w:val="24"/>
        </w:rPr>
        <w:t>Infra estrutura</w:t>
      </w:r>
      <w:proofErr w:type="spellEnd"/>
      <w:r w:rsidRPr="007D0CCA">
        <w:rPr>
          <w:b w:val="0"/>
          <w:sz w:val="24"/>
        </w:rPr>
        <w:t xml:space="preserve"> e Manutenção do Parque Municipal de Eventos;</w:t>
      </w:r>
    </w:p>
    <w:bookmarkEnd w:id="3"/>
    <w:p w14:paraId="49D507FC" w14:textId="31628BFF" w:rsidR="007D0CCA" w:rsidRPr="00B4753A" w:rsidRDefault="007D0CCA" w:rsidP="007D0CCA">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2</w:t>
      </w:r>
      <w:r>
        <w:rPr>
          <w:b w:val="0"/>
          <w:sz w:val="24"/>
          <w:lang w:eastAsia="pt-BR"/>
        </w:rPr>
        <w:t>.0</w:t>
      </w:r>
      <w:r w:rsidRPr="00B4753A">
        <w:rPr>
          <w:b w:val="0"/>
          <w:sz w:val="24"/>
          <w:lang w:eastAsia="pt-BR"/>
        </w:rPr>
        <w:t>00,00</w:t>
      </w:r>
    </w:p>
    <w:p w14:paraId="0CA03607" w14:textId="2890E778" w:rsidR="007D0CCA" w:rsidRDefault="007D0CCA" w:rsidP="007D0CCA">
      <w:pPr>
        <w:rPr>
          <w:b w:val="0"/>
          <w:sz w:val="24"/>
          <w:lang w:eastAsia="pt-BR"/>
        </w:rPr>
      </w:pPr>
      <w:r w:rsidRPr="00B4753A">
        <w:rPr>
          <w:b w:val="0"/>
          <w:sz w:val="24"/>
          <w:lang w:eastAsia="pt-BR"/>
        </w:rPr>
        <w:t xml:space="preserve">Cód. Red. </w:t>
      </w:r>
      <w:r>
        <w:rPr>
          <w:b w:val="0"/>
          <w:sz w:val="24"/>
          <w:lang w:eastAsia="pt-BR"/>
        </w:rPr>
        <w:t>3937</w:t>
      </w:r>
    </w:p>
    <w:p w14:paraId="31BD09FC" w14:textId="77777777" w:rsidR="007D0CCA" w:rsidRDefault="007D0CCA" w:rsidP="007D0CCA">
      <w:pPr>
        <w:rPr>
          <w:b w:val="0"/>
          <w:sz w:val="24"/>
          <w:lang w:eastAsia="pt-BR"/>
        </w:rPr>
      </w:pPr>
    </w:p>
    <w:p w14:paraId="455D6C05"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ÓRGÃO: 06 – Secretaria Municipal de Saúde;</w:t>
      </w:r>
    </w:p>
    <w:p w14:paraId="2C05E77D"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UNID. ORÇAMENTÁRIA: 01 – Saúde Municipal – ASPS;</w:t>
      </w:r>
    </w:p>
    <w:p w14:paraId="798E80EC"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FUNÇÃO: 10 – Saúde;</w:t>
      </w:r>
    </w:p>
    <w:p w14:paraId="6AF4C7C1"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SUB-FUNÇÃO: 301 – Atenção Básica;</w:t>
      </w:r>
    </w:p>
    <w:p w14:paraId="4BA03837" w14:textId="77777777" w:rsidR="0022228E" w:rsidRPr="0022228E" w:rsidRDefault="0022228E" w:rsidP="0022228E">
      <w:pPr>
        <w:rPr>
          <w:rFonts w:eastAsia="SimSun"/>
          <w:b w:val="0"/>
          <w:bCs/>
          <w:color w:val="000000"/>
          <w:kern w:val="0"/>
          <w:sz w:val="24"/>
          <w:lang w:eastAsia="pt-BR"/>
        </w:rPr>
      </w:pPr>
      <w:r w:rsidRPr="0022228E">
        <w:rPr>
          <w:rFonts w:eastAsia="SimSun"/>
          <w:b w:val="0"/>
          <w:bCs/>
          <w:color w:val="000000"/>
          <w:kern w:val="0"/>
          <w:sz w:val="24"/>
          <w:lang w:eastAsia="pt-BR"/>
        </w:rPr>
        <w:t>PROGRAMA: 0107 – Assistência Médica à População;</w:t>
      </w:r>
    </w:p>
    <w:p w14:paraId="5C996E9F" w14:textId="055B23A1" w:rsidR="0022228E" w:rsidRPr="0022228E" w:rsidRDefault="0022228E" w:rsidP="0022228E">
      <w:pPr>
        <w:rPr>
          <w:rFonts w:eastAsia="SimSun"/>
          <w:b w:val="0"/>
          <w:bCs/>
          <w:color w:val="000000"/>
          <w:kern w:val="0"/>
          <w:sz w:val="24"/>
          <w:lang w:eastAsia="pt-BR"/>
        </w:rPr>
      </w:pPr>
      <w:r>
        <w:rPr>
          <w:rFonts w:eastAsia="SimSun"/>
          <w:b w:val="0"/>
          <w:bCs/>
          <w:color w:val="000000"/>
          <w:kern w:val="0"/>
          <w:sz w:val="24"/>
          <w:lang w:eastAsia="pt-BR"/>
        </w:rPr>
        <w:t>PROJETO</w:t>
      </w:r>
      <w:r w:rsidRPr="0022228E">
        <w:rPr>
          <w:rFonts w:eastAsia="SimSun"/>
          <w:b w:val="0"/>
          <w:bCs/>
          <w:color w:val="000000"/>
          <w:kern w:val="0"/>
          <w:sz w:val="24"/>
          <w:lang w:eastAsia="pt-BR"/>
        </w:rPr>
        <w:t xml:space="preserve">: </w:t>
      </w:r>
      <w:r>
        <w:rPr>
          <w:rFonts w:eastAsia="SimSun"/>
          <w:b w:val="0"/>
          <w:bCs/>
          <w:color w:val="000000"/>
          <w:kern w:val="0"/>
          <w:sz w:val="24"/>
          <w:lang w:eastAsia="pt-BR"/>
        </w:rPr>
        <w:t>1</w:t>
      </w:r>
      <w:r w:rsidRPr="0022228E">
        <w:rPr>
          <w:rFonts w:eastAsia="SimSun"/>
          <w:b w:val="0"/>
          <w:bCs/>
          <w:color w:val="000000"/>
          <w:kern w:val="0"/>
          <w:sz w:val="24"/>
          <w:lang w:eastAsia="pt-BR"/>
        </w:rPr>
        <w:t>.0</w:t>
      </w:r>
      <w:r>
        <w:rPr>
          <w:rFonts w:eastAsia="SimSun"/>
          <w:b w:val="0"/>
          <w:bCs/>
          <w:color w:val="000000"/>
          <w:kern w:val="0"/>
          <w:sz w:val="24"/>
          <w:lang w:eastAsia="pt-BR"/>
        </w:rPr>
        <w:t>14</w:t>
      </w:r>
      <w:r w:rsidRPr="0022228E">
        <w:rPr>
          <w:rFonts w:eastAsia="SimSun"/>
          <w:b w:val="0"/>
          <w:bCs/>
          <w:color w:val="000000"/>
          <w:kern w:val="0"/>
          <w:sz w:val="24"/>
          <w:lang w:eastAsia="pt-BR"/>
        </w:rPr>
        <w:t xml:space="preserve"> – </w:t>
      </w:r>
      <w:r>
        <w:rPr>
          <w:rFonts w:eastAsia="SimSun"/>
          <w:b w:val="0"/>
          <w:bCs/>
          <w:color w:val="000000"/>
          <w:kern w:val="0"/>
          <w:sz w:val="24"/>
          <w:lang w:eastAsia="pt-BR"/>
        </w:rPr>
        <w:t>Aquisição de equipamento e material permanente para a saúde</w:t>
      </w:r>
      <w:r w:rsidRPr="0022228E">
        <w:rPr>
          <w:rFonts w:eastAsia="SimSun"/>
          <w:b w:val="0"/>
          <w:bCs/>
          <w:color w:val="000000"/>
          <w:kern w:val="0"/>
          <w:sz w:val="24"/>
          <w:lang w:eastAsia="pt-BR"/>
        </w:rPr>
        <w:t>;</w:t>
      </w:r>
    </w:p>
    <w:p w14:paraId="5013D6FB" w14:textId="7119F833" w:rsidR="00FC0B00" w:rsidRPr="00B4753A" w:rsidRDefault="00FC0B00" w:rsidP="00FC0B00">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sidR="0022228E">
        <w:rPr>
          <w:b w:val="0"/>
          <w:sz w:val="24"/>
          <w:lang w:eastAsia="pt-BR"/>
        </w:rPr>
        <w:t>6.0</w:t>
      </w:r>
      <w:r w:rsidRPr="00B4753A">
        <w:rPr>
          <w:b w:val="0"/>
          <w:sz w:val="24"/>
          <w:lang w:eastAsia="pt-BR"/>
        </w:rPr>
        <w:t>00,00</w:t>
      </w:r>
    </w:p>
    <w:p w14:paraId="242B3F5D" w14:textId="3E3C0F29" w:rsidR="00FC0B00" w:rsidRDefault="00FC0B00" w:rsidP="00FC0B00">
      <w:pPr>
        <w:rPr>
          <w:b w:val="0"/>
          <w:sz w:val="24"/>
          <w:lang w:eastAsia="pt-BR"/>
        </w:rPr>
      </w:pPr>
      <w:r w:rsidRPr="00B4753A">
        <w:rPr>
          <w:b w:val="0"/>
          <w:sz w:val="24"/>
          <w:lang w:eastAsia="pt-BR"/>
        </w:rPr>
        <w:t xml:space="preserve">Cód. Red. </w:t>
      </w:r>
      <w:r>
        <w:rPr>
          <w:b w:val="0"/>
          <w:sz w:val="24"/>
          <w:lang w:eastAsia="pt-BR"/>
        </w:rPr>
        <w:t>1</w:t>
      </w:r>
      <w:r w:rsidR="0022228E">
        <w:rPr>
          <w:b w:val="0"/>
          <w:sz w:val="24"/>
          <w:lang w:eastAsia="pt-BR"/>
        </w:rPr>
        <w:t>33</w:t>
      </w:r>
    </w:p>
    <w:p w14:paraId="080D0AE0" w14:textId="77777777" w:rsidR="002E0FE4" w:rsidRDefault="002E0FE4" w:rsidP="002E0FE4">
      <w:pPr>
        <w:rPr>
          <w:rFonts w:eastAsia="Times New Roman"/>
          <w:b w:val="0"/>
          <w:sz w:val="24"/>
          <w:lang w:eastAsia="pt-BR"/>
        </w:rPr>
      </w:pPr>
    </w:p>
    <w:p w14:paraId="5F0F79D7" w14:textId="77777777" w:rsidR="00C72404" w:rsidRPr="00C72404" w:rsidRDefault="00C72404" w:rsidP="00C72404">
      <w:pPr>
        <w:rPr>
          <w:rFonts w:eastAsia="Times New Roman"/>
          <w:b w:val="0"/>
          <w:sz w:val="24"/>
          <w:lang w:eastAsia="pt-BR"/>
        </w:rPr>
      </w:pPr>
      <w:bookmarkStart w:id="4" w:name="_Hlk74561238"/>
      <w:r w:rsidRPr="00C72404">
        <w:rPr>
          <w:rFonts w:eastAsia="Times New Roman"/>
          <w:b w:val="0"/>
          <w:sz w:val="24"/>
          <w:lang w:eastAsia="pt-BR"/>
        </w:rPr>
        <w:t>ÓRGÃO: 06 – Secretaria Municipal de Saúde;</w:t>
      </w:r>
    </w:p>
    <w:p w14:paraId="6FC205E5"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UNID. ORÇAMENTÁRIA: 03 – Saúde Municipal – Gastos não computados;</w:t>
      </w:r>
    </w:p>
    <w:p w14:paraId="01690567"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FUNÇÃO: 10 – Saúde;</w:t>
      </w:r>
    </w:p>
    <w:p w14:paraId="3500E06A"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SUB-FUNÇÃO: 301 – Atenção Básica;</w:t>
      </w:r>
    </w:p>
    <w:p w14:paraId="7DAE0B7C" w14:textId="77777777" w:rsidR="00C72404" w:rsidRPr="00C72404" w:rsidRDefault="00C72404" w:rsidP="00C72404">
      <w:pPr>
        <w:rPr>
          <w:rFonts w:eastAsia="Times New Roman"/>
          <w:b w:val="0"/>
          <w:sz w:val="24"/>
          <w:lang w:eastAsia="pt-BR"/>
        </w:rPr>
      </w:pPr>
      <w:r w:rsidRPr="00C72404">
        <w:rPr>
          <w:rFonts w:eastAsia="Times New Roman"/>
          <w:b w:val="0"/>
          <w:sz w:val="24"/>
          <w:lang w:eastAsia="pt-BR"/>
        </w:rPr>
        <w:t>PROGRAMA: 0107 – Assistência Médica à População;</w:t>
      </w:r>
    </w:p>
    <w:p w14:paraId="18FB9C9B" w14:textId="21595834" w:rsidR="00C72404" w:rsidRPr="00C72404" w:rsidRDefault="00C72404" w:rsidP="00C72404">
      <w:pPr>
        <w:rPr>
          <w:rFonts w:eastAsia="Times New Roman"/>
          <w:b w:val="0"/>
          <w:sz w:val="24"/>
          <w:lang w:eastAsia="pt-BR"/>
        </w:rPr>
      </w:pPr>
      <w:r w:rsidRPr="00C72404">
        <w:rPr>
          <w:rFonts w:eastAsia="Times New Roman"/>
          <w:b w:val="0"/>
          <w:sz w:val="24"/>
          <w:lang w:eastAsia="pt-BR"/>
        </w:rPr>
        <w:t>ATIVIDADE: 2.0</w:t>
      </w:r>
      <w:r>
        <w:rPr>
          <w:rFonts w:eastAsia="Times New Roman"/>
          <w:b w:val="0"/>
          <w:sz w:val="24"/>
          <w:lang w:eastAsia="pt-BR"/>
        </w:rPr>
        <w:t>41</w:t>
      </w:r>
      <w:r w:rsidRPr="00C72404">
        <w:rPr>
          <w:rFonts w:eastAsia="Times New Roman"/>
          <w:b w:val="0"/>
          <w:sz w:val="24"/>
          <w:lang w:eastAsia="pt-BR"/>
        </w:rPr>
        <w:t xml:space="preserve"> – Manutenção d</w:t>
      </w:r>
      <w:r>
        <w:rPr>
          <w:rFonts w:eastAsia="Times New Roman"/>
          <w:b w:val="0"/>
          <w:sz w:val="24"/>
          <w:lang w:eastAsia="pt-BR"/>
        </w:rPr>
        <w:t xml:space="preserve">o </w:t>
      </w:r>
      <w:proofErr w:type="spellStart"/>
      <w:r>
        <w:rPr>
          <w:rFonts w:eastAsia="Times New Roman"/>
          <w:b w:val="0"/>
          <w:sz w:val="24"/>
          <w:lang w:eastAsia="pt-BR"/>
        </w:rPr>
        <w:t>Pab</w:t>
      </w:r>
      <w:proofErr w:type="spellEnd"/>
      <w:r>
        <w:rPr>
          <w:rFonts w:eastAsia="Times New Roman"/>
          <w:b w:val="0"/>
          <w:sz w:val="24"/>
          <w:lang w:eastAsia="pt-BR"/>
        </w:rPr>
        <w:t xml:space="preserve"> – </w:t>
      </w:r>
      <w:proofErr w:type="spellStart"/>
      <w:r>
        <w:rPr>
          <w:rFonts w:eastAsia="Times New Roman"/>
          <w:b w:val="0"/>
          <w:sz w:val="24"/>
          <w:lang w:eastAsia="pt-BR"/>
        </w:rPr>
        <w:t>Pacs</w:t>
      </w:r>
      <w:proofErr w:type="spellEnd"/>
      <w:r>
        <w:rPr>
          <w:rFonts w:eastAsia="Times New Roman"/>
          <w:b w:val="0"/>
          <w:sz w:val="24"/>
          <w:lang w:eastAsia="pt-BR"/>
        </w:rPr>
        <w:t xml:space="preserve"> - união</w:t>
      </w:r>
      <w:r w:rsidRPr="00C72404">
        <w:rPr>
          <w:rFonts w:eastAsia="Times New Roman"/>
          <w:b w:val="0"/>
          <w:sz w:val="24"/>
          <w:lang w:eastAsia="pt-BR"/>
        </w:rPr>
        <w:t>;</w:t>
      </w:r>
    </w:p>
    <w:p w14:paraId="07B3AE9E" w14:textId="67970F71" w:rsidR="00C72404" w:rsidRPr="00C72404" w:rsidRDefault="00C72404" w:rsidP="00C72404">
      <w:pPr>
        <w:rPr>
          <w:rFonts w:eastAsia="Times New Roman"/>
          <w:b w:val="0"/>
          <w:sz w:val="24"/>
          <w:lang w:eastAsia="pt-BR"/>
        </w:rPr>
      </w:pPr>
      <w:r w:rsidRPr="00C72404">
        <w:rPr>
          <w:rFonts w:eastAsia="Times New Roman"/>
          <w:b w:val="0"/>
          <w:sz w:val="24"/>
          <w:lang w:eastAsia="pt-BR"/>
        </w:rPr>
        <w:t>ELEMENTO: 3.3.90.</w:t>
      </w:r>
      <w:r>
        <w:rPr>
          <w:rFonts w:eastAsia="Times New Roman"/>
          <w:b w:val="0"/>
          <w:sz w:val="24"/>
          <w:lang w:eastAsia="pt-BR"/>
        </w:rPr>
        <w:t>14</w:t>
      </w:r>
      <w:r w:rsidRPr="00C72404">
        <w:rPr>
          <w:rFonts w:eastAsia="Times New Roman"/>
          <w:b w:val="0"/>
          <w:sz w:val="24"/>
          <w:lang w:eastAsia="pt-BR"/>
        </w:rPr>
        <w:t xml:space="preserve">.00.00.00 – </w:t>
      </w:r>
      <w:r>
        <w:rPr>
          <w:rFonts w:eastAsia="Times New Roman"/>
          <w:b w:val="0"/>
          <w:sz w:val="24"/>
          <w:lang w:eastAsia="pt-BR"/>
        </w:rPr>
        <w:t>Diárias – pessoal civil</w:t>
      </w:r>
      <w:r w:rsidRPr="00C72404">
        <w:rPr>
          <w:rFonts w:eastAsia="Times New Roman"/>
          <w:b w:val="0"/>
          <w:sz w:val="24"/>
          <w:lang w:eastAsia="pt-BR"/>
        </w:rPr>
        <w:t>.........................</w:t>
      </w:r>
      <w:r>
        <w:rPr>
          <w:rFonts w:eastAsia="Times New Roman"/>
          <w:b w:val="0"/>
          <w:sz w:val="24"/>
          <w:lang w:eastAsia="pt-BR"/>
        </w:rPr>
        <w:t>...............</w:t>
      </w:r>
      <w:r w:rsidRPr="00C72404">
        <w:rPr>
          <w:rFonts w:eastAsia="Times New Roman"/>
          <w:b w:val="0"/>
          <w:sz w:val="24"/>
          <w:lang w:eastAsia="pt-BR"/>
        </w:rPr>
        <w:t xml:space="preserve">......R$. </w:t>
      </w:r>
      <w:r>
        <w:rPr>
          <w:rFonts w:eastAsia="Times New Roman"/>
          <w:b w:val="0"/>
          <w:sz w:val="24"/>
          <w:lang w:eastAsia="pt-BR"/>
        </w:rPr>
        <w:t>5</w:t>
      </w:r>
      <w:r w:rsidRPr="00C72404">
        <w:rPr>
          <w:rFonts w:eastAsia="Times New Roman"/>
          <w:b w:val="0"/>
          <w:sz w:val="24"/>
          <w:lang w:eastAsia="pt-BR"/>
        </w:rPr>
        <w:t>00,00</w:t>
      </w:r>
    </w:p>
    <w:p w14:paraId="0E5E5CE6" w14:textId="04423384" w:rsidR="00C72404" w:rsidRDefault="00C72404" w:rsidP="00C72404">
      <w:pPr>
        <w:rPr>
          <w:rFonts w:eastAsia="Times New Roman"/>
          <w:b w:val="0"/>
          <w:sz w:val="24"/>
          <w:lang w:eastAsia="pt-BR"/>
        </w:rPr>
      </w:pPr>
      <w:r w:rsidRPr="00C72404">
        <w:rPr>
          <w:rFonts w:eastAsia="Times New Roman"/>
          <w:b w:val="0"/>
          <w:sz w:val="24"/>
          <w:lang w:eastAsia="pt-BR"/>
        </w:rPr>
        <w:t xml:space="preserve">Cód. Red. </w:t>
      </w:r>
      <w:r>
        <w:rPr>
          <w:rFonts w:eastAsia="Times New Roman"/>
          <w:b w:val="0"/>
          <w:sz w:val="24"/>
          <w:lang w:eastAsia="pt-BR"/>
        </w:rPr>
        <w:t>2148</w:t>
      </w:r>
    </w:p>
    <w:bookmarkEnd w:id="4"/>
    <w:p w14:paraId="123B9815" w14:textId="77777777" w:rsidR="00C72404" w:rsidRDefault="00C72404" w:rsidP="00C72404">
      <w:pPr>
        <w:rPr>
          <w:rFonts w:eastAsia="Times New Roman"/>
          <w:b w:val="0"/>
          <w:sz w:val="24"/>
          <w:lang w:eastAsia="pt-BR"/>
        </w:rPr>
      </w:pPr>
    </w:p>
    <w:p w14:paraId="2E6E6530" w14:textId="551E9B60" w:rsidR="002E0FE4" w:rsidRPr="00E325E9" w:rsidRDefault="002E0FE4" w:rsidP="00C72404">
      <w:pPr>
        <w:rPr>
          <w:rFonts w:eastAsia="Times New Roman"/>
          <w:b w:val="0"/>
          <w:sz w:val="24"/>
          <w:lang w:eastAsia="pt-BR"/>
        </w:rPr>
      </w:pPr>
      <w:r w:rsidRPr="00E325E9">
        <w:rPr>
          <w:rFonts w:eastAsia="Times New Roman"/>
          <w:b w:val="0"/>
          <w:sz w:val="24"/>
          <w:lang w:eastAsia="pt-BR"/>
        </w:rPr>
        <w:t>ÓRGÃO: 07 – Secretaria Municipal de Assistência Social</w:t>
      </w:r>
    </w:p>
    <w:p w14:paraId="5C2CBB3A"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B17834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FUNÇÃO: 08 – Assistência Social;</w:t>
      </w:r>
    </w:p>
    <w:p w14:paraId="10140127"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SUB-FUNÇÃO: 244 – Assistência Comunitária;</w:t>
      </w:r>
    </w:p>
    <w:p w14:paraId="6A7CFE25" w14:textId="77777777" w:rsidR="002E0FE4" w:rsidRPr="00E325E9" w:rsidRDefault="002E0FE4" w:rsidP="002E0FE4">
      <w:pPr>
        <w:rPr>
          <w:rFonts w:eastAsia="Times New Roman"/>
          <w:b w:val="0"/>
          <w:sz w:val="24"/>
          <w:lang w:eastAsia="pt-BR"/>
        </w:rPr>
      </w:pPr>
      <w:r w:rsidRPr="00E325E9">
        <w:rPr>
          <w:rFonts w:eastAsia="Times New Roman"/>
          <w:b w:val="0"/>
          <w:sz w:val="24"/>
          <w:lang w:eastAsia="pt-BR"/>
        </w:rPr>
        <w:t>PROGRAMA: 0029 – Assistência Social Geral;</w:t>
      </w:r>
    </w:p>
    <w:p w14:paraId="582ECE7F" w14:textId="254B4B4F" w:rsidR="002E0FE4" w:rsidRPr="00E325E9" w:rsidRDefault="00C72404" w:rsidP="002E0FE4">
      <w:pPr>
        <w:rPr>
          <w:rFonts w:eastAsia="Times New Roman"/>
          <w:b w:val="0"/>
          <w:sz w:val="24"/>
          <w:lang w:eastAsia="pt-BR"/>
        </w:rPr>
      </w:pPr>
      <w:r>
        <w:rPr>
          <w:rFonts w:eastAsia="Times New Roman"/>
          <w:b w:val="0"/>
          <w:sz w:val="24"/>
          <w:lang w:eastAsia="pt-BR"/>
        </w:rPr>
        <w:lastRenderedPageBreak/>
        <w:t>PROJETO</w:t>
      </w:r>
      <w:r w:rsidR="002E0FE4" w:rsidRPr="00E325E9">
        <w:rPr>
          <w:rFonts w:eastAsia="Times New Roman"/>
          <w:b w:val="0"/>
          <w:sz w:val="24"/>
          <w:lang w:eastAsia="pt-BR"/>
        </w:rPr>
        <w:t xml:space="preserve">: </w:t>
      </w:r>
      <w:r>
        <w:rPr>
          <w:rFonts w:eastAsia="Times New Roman"/>
          <w:b w:val="0"/>
          <w:sz w:val="24"/>
          <w:lang w:eastAsia="pt-BR"/>
        </w:rPr>
        <w:t>1</w:t>
      </w:r>
      <w:r w:rsidR="002E0FE4">
        <w:rPr>
          <w:rFonts w:eastAsia="Times New Roman"/>
          <w:b w:val="0"/>
          <w:sz w:val="24"/>
          <w:lang w:eastAsia="pt-BR"/>
        </w:rPr>
        <w:t>.</w:t>
      </w:r>
      <w:r w:rsidR="002E0FE4" w:rsidRPr="00E325E9">
        <w:rPr>
          <w:rFonts w:eastAsia="Times New Roman"/>
          <w:b w:val="0"/>
          <w:sz w:val="24"/>
          <w:lang w:eastAsia="pt-BR"/>
        </w:rPr>
        <w:t>0</w:t>
      </w:r>
      <w:r>
        <w:rPr>
          <w:rFonts w:eastAsia="Times New Roman"/>
          <w:b w:val="0"/>
          <w:sz w:val="24"/>
          <w:lang w:eastAsia="pt-BR"/>
        </w:rPr>
        <w:t>15</w:t>
      </w:r>
      <w:r w:rsidR="002E0FE4" w:rsidRPr="00E325E9">
        <w:rPr>
          <w:rFonts w:eastAsia="Times New Roman"/>
          <w:b w:val="0"/>
          <w:sz w:val="24"/>
          <w:lang w:eastAsia="pt-BR"/>
        </w:rPr>
        <w:t xml:space="preserve"> – </w:t>
      </w:r>
      <w:r>
        <w:rPr>
          <w:rFonts w:eastAsia="Times New Roman"/>
          <w:b w:val="0"/>
          <w:sz w:val="24"/>
          <w:lang w:eastAsia="pt-BR"/>
        </w:rPr>
        <w:t>Aquisição de equipamento e material permanente para o setor social</w:t>
      </w:r>
      <w:r w:rsidR="002E0FE4" w:rsidRPr="00E325E9">
        <w:rPr>
          <w:rFonts w:eastAsia="Times New Roman"/>
          <w:b w:val="0"/>
          <w:sz w:val="24"/>
          <w:lang w:eastAsia="pt-BR"/>
        </w:rPr>
        <w:t>;</w:t>
      </w:r>
    </w:p>
    <w:p w14:paraId="74132DF0" w14:textId="217BDF14" w:rsidR="00C72404" w:rsidRPr="00B4753A" w:rsidRDefault="00C72404" w:rsidP="00C72404">
      <w:pPr>
        <w:rPr>
          <w:b w:val="0"/>
          <w:sz w:val="24"/>
          <w:lang w:eastAsia="pt-BR"/>
        </w:rPr>
      </w:pPr>
      <w:r w:rsidRPr="00B4753A">
        <w:rPr>
          <w:b w:val="0"/>
          <w:sz w:val="24"/>
          <w:lang w:eastAsia="pt-BR"/>
        </w:rPr>
        <w:t xml:space="preserve">ELEMENTO: </w:t>
      </w:r>
      <w:r>
        <w:rPr>
          <w:b w:val="0"/>
          <w:sz w:val="24"/>
          <w:lang w:eastAsia="pt-BR"/>
        </w:rPr>
        <w:t>4</w:t>
      </w:r>
      <w:r w:rsidRPr="00B4753A">
        <w:rPr>
          <w:b w:val="0"/>
          <w:sz w:val="24"/>
          <w:lang w:eastAsia="pt-BR"/>
        </w:rPr>
        <w:t>.</w:t>
      </w:r>
      <w:r>
        <w:rPr>
          <w:b w:val="0"/>
          <w:sz w:val="24"/>
          <w:lang w:eastAsia="pt-BR"/>
        </w:rPr>
        <w:t>4</w:t>
      </w:r>
      <w:r w:rsidRPr="00B4753A">
        <w:rPr>
          <w:b w:val="0"/>
          <w:sz w:val="24"/>
          <w:lang w:eastAsia="pt-BR"/>
        </w:rPr>
        <w:t>.90.</w:t>
      </w:r>
      <w:r>
        <w:rPr>
          <w:b w:val="0"/>
          <w:sz w:val="24"/>
          <w:lang w:eastAsia="pt-BR"/>
        </w:rPr>
        <w:t>5</w:t>
      </w:r>
      <w:r w:rsidRPr="00B4753A">
        <w:rPr>
          <w:b w:val="0"/>
          <w:sz w:val="24"/>
          <w:lang w:eastAsia="pt-BR"/>
        </w:rPr>
        <w:t xml:space="preserve">2.00.00.00 – </w:t>
      </w:r>
      <w:r>
        <w:rPr>
          <w:b w:val="0"/>
          <w:sz w:val="24"/>
          <w:lang w:eastAsia="pt-BR"/>
        </w:rPr>
        <w:t>Equipamento e material permanente..............</w:t>
      </w:r>
      <w:r w:rsidRPr="00B4753A">
        <w:rPr>
          <w:b w:val="0"/>
          <w:sz w:val="24"/>
          <w:lang w:eastAsia="pt-BR"/>
        </w:rPr>
        <w:t>..</w:t>
      </w:r>
      <w:r>
        <w:rPr>
          <w:b w:val="0"/>
          <w:sz w:val="24"/>
          <w:lang w:eastAsia="pt-BR"/>
        </w:rPr>
        <w:t>...</w:t>
      </w:r>
      <w:r w:rsidRPr="00B4753A">
        <w:rPr>
          <w:b w:val="0"/>
          <w:sz w:val="24"/>
          <w:lang w:eastAsia="pt-BR"/>
        </w:rPr>
        <w:t xml:space="preserve">..R$. </w:t>
      </w:r>
      <w:r>
        <w:rPr>
          <w:b w:val="0"/>
          <w:sz w:val="24"/>
          <w:lang w:eastAsia="pt-BR"/>
        </w:rPr>
        <w:t>3</w:t>
      </w:r>
      <w:r>
        <w:rPr>
          <w:b w:val="0"/>
          <w:sz w:val="24"/>
          <w:lang w:eastAsia="pt-BR"/>
        </w:rPr>
        <w:t>.0</w:t>
      </w:r>
      <w:r w:rsidRPr="00B4753A">
        <w:rPr>
          <w:b w:val="0"/>
          <w:sz w:val="24"/>
          <w:lang w:eastAsia="pt-BR"/>
        </w:rPr>
        <w:t>00,00</w:t>
      </w:r>
    </w:p>
    <w:p w14:paraId="1ED64EF8" w14:textId="28343054" w:rsidR="00C72404" w:rsidRDefault="00C72404" w:rsidP="00C72404">
      <w:pPr>
        <w:rPr>
          <w:b w:val="0"/>
          <w:sz w:val="24"/>
          <w:lang w:eastAsia="pt-BR"/>
        </w:rPr>
      </w:pPr>
      <w:r w:rsidRPr="00B4753A">
        <w:rPr>
          <w:b w:val="0"/>
          <w:sz w:val="24"/>
          <w:lang w:eastAsia="pt-BR"/>
        </w:rPr>
        <w:t xml:space="preserve">Cód. Red. </w:t>
      </w:r>
      <w:r>
        <w:rPr>
          <w:b w:val="0"/>
          <w:sz w:val="24"/>
          <w:lang w:eastAsia="pt-BR"/>
        </w:rPr>
        <w:t>1</w:t>
      </w:r>
      <w:r>
        <w:rPr>
          <w:b w:val="0"/>
          <w:sz w:val="24"/>
          <w:lang w:eastAsia="pt-BR"/>
        </w:rPr>
        <w:t>67</w:t>
      </w:r>
    </w:p>
    <w:p w14:paraId="12B1B4FA" w14:textId="77777777" w:rsidR="007D0CCA" w:rsidRDefault="007D0CCA" w:rsidP="007D0CCA">
      <w:pPr>
        <w:rPr>
          <w:rFonts w:eastAsia="Times New Roman"/>
          <w:b w:val="0"/>
          <w:sz w:val="24"/>
          <w:lang w:eastAsia="pt-BR"/>
        </w:rPr>
      </w:pPr>
    </w:p>
    <w:p w14:paraId="4FA7FE4E" w14:textId="12744CC4" w:rsidR="007D0CCA" w:rsidRPr="00E325E9" w:rsidRDefault="007D0CCA" w:rsidP="007D0CCA">
      <w:pPr>
        <w:rPr>
          <w:rFonts w:eastAsia="Times New Roman"/>
          <w:b w:val="0"/>
          <w:sz w:val="24"/>
          <w:lang w:eastAsia="pt-BR"/>
        </w:rPr>
      </w:pPr>
      <w:r w:rsidRPr="00E325E9">
        <w:rPr>
          <w:rFonts w:eastAsia="Times New Roman"/>
          <w:b w:val="0"/>
          <w:sz w:val="24"/>
          <w:lang w:eastAsia="pt-BR"/>
        </w:rPr>
        <w:t>ÓRGÃO: 07 – Secretaria Municipal de Assistência Social</w:t>
      </w:r>
    </w:p>
    <w:p w14:paraId="7AD3DF02"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2D1F466A"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FUNÇÃO: 08 – Assistência Social;</w:t>
      </w:r>
    </w:p>
    <w:p w14:paraId="23DD1F8F"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SUB-FUNÇÃO: 244 – Assistência Comunitária;</w:t>
      </w:r>
    </w:p>
    <w:p w14:paraId="75107CA0"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PROGRAMA: 0029 – Assistência Social Geral;</w:t>
      </w:r>
    </w:p>
    <w:p w14:paraId="1489F180" w14:textId="77777777" w:rsidR="007D0CCA" w:rsidRPr="00E325E9" w:rsidRDefault="007D0CCA" w:rsidP="007D0CCA">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.108</w:t>
      </w:r>
      <w:r w:rsidRPr="00E325E9">
        <w:rPr>
          <w:rFonts w:eastAsia="Times New Roman"/>
          <w:b w:val="0"/>
          <w:sz w:val="24"/>
          <w:lang w:eastAsia="pt-BR"/>
        </w:rPr>
        <w:t xml:space="preserve"> – Manutenção das Atividades d</w:t>
      </w:r>
      <w:r>
        <w:rPr>
          <w:rFonts w:eastAsia="Times New Roman"/>
          <w:b w:val="0"/>
          <w:sz w:val="24"/>
          <w:lang w:eastAsia="pt-BR"/>
        </w:rPr>
        <w:t>o PBFI</w:t>
      </w:r>
      <w:r w:rsidRPr="00E325E9">
        <w:rPr>
          <w:rFonts w:eastAsia="Times New Roman"/>
          <w:b w:val="0"/>
          <w:sz w:val="24"/>
          <w:lang w:eastAsia="pt-BR"/>
        </w:rPr>
        <w:t>;</w:t>
      </w:r>
    </w:p>
    <w:p w14:paraId="3A91E608" w14:textId="09E4CB27" w:rsidR="007D0CCA" w:rsidRPr="00B4753A" w:rsidRDefault="007D0CCA" w:rsidP="007D0CCA">
      <w:pPr>
        <w:rPr>
          <w:b w:val="0"/>
          <w:sz w:val="24"/>
          <w:lang w:eastAsia="pt-BR"/>
        </w:rPr>
      </w:pPr>
      <w:r w:rsidRPr="00B4753A">
        <w:rPr>
          <w:b w:val="0"/>
          <w:sz w:val="24"/>
          <w:lang w:eastAsia="pt-BR"/>
        </w:rPr>
        <w:t xml:space="preserve">ELEMENTO: 3.3.90.39.00.00.00 – Outros serviços terceiros – Pessoa Jurídica...........R$. </w:t>
      </w:r>
      <w:r>
        <w:rPr>
          <w:b w:val="0"/>
          <w:sz w:val="24"/>
          <w:lang w:eastAsia="pt-BR"/>
        </w:rPr>
        <w:t>6</w:t>
      </w:r>
      <w:r w:rsidRPr="00B4753A">
        <w:rPr>
          <w:b w:val="0"/>
          <w:sz w:val="24"/>
          <w:lang w:eastAsia="pt-BR"/>
        </w:rPr>
        <w:t>.000,00</w:t>
      </w:r>
    </w:p>
    <w:p w14:paraId="0A3297C0" w14:textId="54B10792" w:rsidR="007D0CCA" w:rsidRPr="00B4753A" w:rsidRDefault="007D0CCA" w:rsidP="007D0CCA">
      <w:pPr>
        <w:rPr>
          <w:b w:val="0"/>
          <w:sz w:val="24"/>
          <w:lang w:eastAsia="pt-BR"/>
        </w:rPr>
      </w:pPr>
      <w:r w:rsidRPr="00B4753A">
        <w:rPr>
          <w:b w:val="0"/>
          <w:sz w:val="24"/>
          <w:lang w:eastAsia="pt-BR"/>
        </w:rPr>
        <w:t xml:space="preserve">Cód. Red. </w:t>
      </w:r>
      <w:r>
        <w:rPr>
          <w:b w:val="0"/>
          <w:sz w:val="24"/>
          <w:lang w:eastAsia="pt-BR"/>
        </w:rPr>
        <w:t>1671</w:t>
      </w:r>
    </w:p>
    <w:p w14:paraId="6771C258" w14:textId="5F41A2E6" w:rsidR="00BB6774" w:rsidRPr="009365F9" w:rsidRDefault="00BB6774" w:rsidP="00BB6774">
      <w:pPr>
        <w:rPr>
          <w:rFonts w:eastAsia="SimSun"/>
          <w:b w:val="0"/>
          <w:bCs/>
          <w:color w:val="000000"/>
          <w:kern w:val="0"/>
          <w:sz w:val="24"/>
          <w:lang w:eastAsia="pt-BR"/>
        </w:rPr>
      </w:pPr>
    </w:p>
    <w:p w14:paraId="3E946216" w14:textId="6E6C0CC9" w:rsidR="0080533A" w:rsidRPr="00E969C5" w:rsidRDefault="0080533A" w:rsidP="00072964">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4D3133">
        <w:rPr>
          <w:rFonts w:eastAsia="SimSun"/>
          <w:color w:val="000000"/>
          <w:kern w:val="0"/>
          <w:sz w:val="24"/>
          <w:lang w:eastAsia="pt-BR"/>
        </w:rPr>
        <w:t>..</w:t>
      </w:r>
      <w:r w:rsidRPr="00E969C5">
        <w:rPr>
          <w:rFonts w:eastAsia="SimSun"/>
          <w:color w:val="000000"/>
          <w:kern w:val="0"/>
          <w:sz w:val="24"/>
          <w:lang w:eastAsia="pt-BR"/>
        </w:rPr>
        <w:t xml:space="preserve">....R$ </w:t>
      </w:r>
      <w:r w:rsidR="007D0CCA">
        <w:rPr>
          <w:rFonts w:eastAsia="SimSun"/>
          <w:color w:val="000000"/>
          <w:kern w:val="0"/>
          <w:sz w:val="24"/>
          <w:lang w:eastAsia="pt-BR"/>
        </w:rPr>
        <w:t>22</w:t>
      </w:r>
      <w:r w:rsidRPr="00E969C5">
        <w:rPr>
          <w:rFonts w:eastAsia="SimSun"/>
          <w:color w:val="000000"/>
          <w:kern w:val="0"/>
          <w:sz w:val="24"/>
          <w:lang w:eastAsia="pt-BR"/>
        </w:rPr>
        <w:t>.</w:t>
      </w:r>
      <w:r w:rsidR="007D0CCA">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5B2EF7FF" w:rsidR="00383A8B" w:rsidRDefault="00383A8B" w:rsidP="00FF3A5C">
      <w:pPr>
        <w:ind w:firstLine="2268"/>
        <w:rPr>
          <w:sz w:val="24"/>
          <w:u w:val="single"/>
        </w:rPr>
      </w:pPr>
    </w:p>
    <w:p w14:paraId="33ECD49E" w14:textId="77777777" w:rsidR="007D0CCA" w:rsidRDefault="007D0CCA"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02600688" w14:textId="77777777" w:rsidR="00DB3EB9" w:rsidRDefault="00E941BC" w:rsidP="004D3133">
      <w:pPr>
        <w:ind w:firstLine="2268"/>
        <w:rPr>
          <w:sz w:val="24"/>
        </w:rPr>
      </w:pPr>
      <w:r w:rsidRPr="00FF3A5C">
        <w:rPr>
          <w:sz w:val="24"/>
        </w:rPr>
        <w:t xml:space="preserve">      </w:t>
      </w:r>
    </w:p>
    <w:p w14:paraId="700A6253" w14:textId="77777777" w:rsidR="007D0CCA" w:rsidRDefault="007D0CCA" w:rsidP="004D3133">
      <w:pPr>
        <w:ind w:firstLine="2268"/>
        <w:rPr>
          <w:sz w:val="24"/>
        </w:rPr>
      </w:pPr>
    </w:p>
    <w:p w14:paraId="568562AB" w14:textId="31283F1F" w:rsidR="00B752BF" w:rsidRDefault="00C535FD" w:rsidP="004D3133">
      <w:pPr>
        <w:ind w:firstLine="2268"/>
        <w:rPr>
          <w:sz w:val="24"/>
          <w:lang w:val="es-ES_tradnl"/>
        </w:rPr>
      </w:pPr>
      <w:r w:rsidRPr="00FF3A5C">
        <w:rPr>
          <w:sz w:val="24"/>
        </w:rPr>
        <w:t>Jacuizinho/RS</w:t>
      </w:r>
      <w:r w:rsidRPr="00FF3A5C">
        <w:rPr>
          <w:b w:val="0"/>
          <w:sz w:val="24"/>
        </w:rPr>
        <w:t xml:space="preserve">, </w:t>
      </w:r>
      <w:r w:rsidR="007D0CCA">
        <w:rPr>
          <w:b w:val="0"/>
          <w:sz w:val="24"/>
        </w:rPr>
        <w:t>11</w:t>
      </w:r>
      <w:r w:rsidR="00E941BC" w:rsidRPr="00FF3A5C">
        <w:rPr>
          <w:b w:val="0"/>
          <w:sz w:val="24"/>
        </w:rPr>
        <w:t xml:space="preserve"> de </w:t>
      </w:r>
      <w:r w:rsidR="007D0CCA">
        <w:rPr>
          <w:b w:val="0"/>
          <w:sz w:val="24"/>
        </w:rPr>
        <w:t>junh</w:t>
      </w:r>
      <w:r w:rsidR="00DB3EB9">
        <w:rPr>
          <w:b w:val="0"/>
          <w:sz w:val="24"/>
        </w:rPr>
        <w:t>o</w:t>
      </w:r>
      <w:r w:rsidR="00AC58A8" w:rsidRPr="00FF3A5C">
        <w:rPr>
          <w:b w:val="0"/>
          <w:sz w:val="24"/>
        </w:rPr>
        <w:t xml:space="preserve"> de 202</w:t>
      </w:r>
      <w:r w:rsidR="00383A8B">
        <w:rPr>
          <w:b w:val="0"/>
          <w:sz w:val="24"/>
        </w:rPr>
        <w:t>1</w:t>
      </w:r>
      <w:r w:rsidRPr="00FF3A5C">
        <w:rPr>
          <w:b w:val="0"/>
          <w:sz w:val="24"/>
        </w:rPr>
        <w:t>.</w:t>
      </w:r>
    </w:p>
    <w:p w14:paraId="76A20308" w14:textId="77777777" w:rsidR="007D0CCA" w:rsidRDefault="007D0CCA" w:rsidP="00CD4A70">
      <w:pPr>
        <w:pStyle w:val="Ttulo1"/>
        <w:rPr>
          <w:rFonts w:ascii="Times New Roman" w:hAnsi="Times New Roman" w:cs="Times New Roman"/>
          <w:color w:val="auto"/>
          <w:sz w:val="24"/>
          <w:szCs w:val="24"/>
          <w:lang w:val="es-ES_tradnl"/>
        </w:rPr>
      </w:pPr>
    </w:p>
    <w:p w14:paraId="3A884817" w14:textId="596AF0BA" w:rsidR="002D1676" w:rsidRPr="002D1676" w:rsidRDefault="004D3133"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ED9EF78" w:rsidR="002D1676" w:rsidRPr="002D1676" w:rsidRDefault="002D1676" w:rsidP="00CD4A70">
      <w:pPr>
        <w:jc w:val="center"/>
        <w:rPr>
          <w:b w:val="0"/>
          <w:sz w:val="24"/>
        </w:rPr>
      </w:pPr>
      <w:r w:rsidRPr="002D1676">
        <w:rPr>
          <w:b w:val="0"/>
          <w:sz w:val="24"/>
        </w:rPr>
        <w:t>Prefeito Municipal</w:t>
      </w:r>
    </w:p>
    <w:p w14:paraId="08AFCBED" w14:textId="77777777" w:rsidR="007D0CCA" w:rsidRDefault="007D0CCA" w:rsidP="002D1676">
      <w:pPr>
        <w:jc w:val="left"/>
        <w:rPr>
          <w:b w:val="0"/>
          <w:sz w:val="24"/>
        </w:rPr>
      </w:pPr>
    </w:p>
    <w:p w14:paraId="23E9856D" w14:textId="405B4696" w:rsidR="00ED4CEF" w:rsidRDefault="002D1676" w:rsidP="002D1676">
      <w:pPr>
        <w:jc w:val="left"/>
        <w:rPr>
          <w:b w:val="0"/>
          <w:sz w:val="24"/>
        </w:rPr>
      </w:pPr>
      <w:r w:rsidRPr="002D1676">
        <w:rPr>
          <w:b w:val="0"/>
          <w:sz w:val="24"/>
        </w:rPr>
        <w:t>Registre-se e Publique-se:</w:t>
      </w:r>
    </w:p>
    <w:p w14:paraId="46C789AA" w14:textId="3BD3151E" w:rsidR="00383A8B" w:rsidRDefault="00383A8B" w:rsidP="002D1676">
      <w:pPr>
        <w:jc w:val="left"/>
        <w:rPr>
          <w:b w:val="0"/>
          <w:sz w:val="24"/>
        </w:rPr>
      </w:pPr>
    </w:p>
    <w:p w14:paraId="2BDDF791" w14:textId="77777777" w:rsidR="00DB3EB9" w:rsidRDefault="00DB3EB9" w:rsidP="002D1676">
      <w:pPr>
        <w:jc w:val="left"/>
        <w:rPr>
          <w:b w:val="0"/>
          <w:sz w:val="24"/>
        </w:rPr>
      </w:pPr>
    </w:p>
    <w:p w14:paraId="01DD50CD" w14:textId="4C994468" w:rsidR="00383A8B" w:rsidRPr="00383A8B" w:rsidRDefault="00383A8B" w:rsidP="00383A8B">
      <w:pPr>
        <w:jc w:val="left"/>
        <w:rPr>
          <w:bCs/>
          <w:sz w:val="24"/>
        </w:rPr>
      </w:pPr>
      <w:r w:rsidRPr="00383A8B">
        <w:rPr>
          <w:bCs/>
          <w:sz w:val="24"/>
        </w:rPr>
        <w:t>CARLA MARIA BUGS</w:t>
      </w:r>
    </w:p>
    <w:p w14:paraId="17A8F3F7" w14:textId="77777777" w:rsidR="00B07F19" w:rsidRDefault="00383A8B" w:rsidP="002D1676">
      <w:pPr>
        <w:jc w:val="left"/>
        <w:rPr>
          <w:b w:val="0"/>
          <w:sz w:val="24"/>
        </w:rPr>
      </w:pPr>
      <w:r w:rsidRPr="002D1676">
        <w:rPr>
          <w:b w:val="0"/>
          <w:sz w:val="24"/>
        </w:rPr>
        <w:t>Secretári</w:t>
      </w:r>
      <w:r>
        <w:rPr>
          <w:b w:val="0"/>
          <w:sz w:val="24"/>
        </w:rPr>
        <w:t>a</w:t>
      </w:r>
      <w:r w:rsidRPr="002D1676">
        <w:rPr>
          <w:b w:val="0"/>
          <w:sz w:val="24"/>
        </w:rPr>
        <w:t xml:space="preserve"> da </w:t>
      </w:r>
      <w:r w:rsidR="004D3133" w:rsidRPr="002D1676">
        <w:rPr>
          <w:b w:val="0"/>
          <w:sz w:val="24"/>
        </w:rPr>
        <w:t>Administração,</w:t>
      </w:r>
    </w:p>
    <w:p w14:paraId="438FE1FC" w14:textId="47A415CF" w:rsidR="00383A8B" w:rsidRDefault="004D3133" w:rsidP="002D1676">
      <w:pPr>
        <w:jc w:val="left"/>
        <w:rPr>
          <w:sz w:val="24"/>
        </w:rPr>
      </w:pPr>
      <w:r w:rsidRPr="002D1676">
        <w:rPr>
          <w:b w:val="0"/>
          <w:sz w:val="24"/>
        </w:rPr>
        <w:t>Finanças</w:t>
      </w:r>
      <w:r w:rsidR="00383A8B" w:rsidRPr="002D1676">
        <w:rPr>
          <w:b w:val="0"/>
          <w:sz w:val="24"/>
        </w:rPr>
        <w:t xml:space="preserve"> e Planejamento</w:t>
      </w: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F628" w14:textId="77777777" w:rsidR="00A9398B" w:rsidRDefault="00A9398B" w:rsidP="007E2ACD">
      <w:r>
        <w:separator/>
      </w:r>
    </w:p>
  </w:endnote>
  <w:endnote w:type="continuationSeparator" w:id="0">
    <w:p w14:paraId="73BD6DEF" w14:textId="77777777" w:rsidR="00A9398B" w:rsidRDefault="00A9398B"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FED08" w14:textId="77777777" w:rsidR="00A9398B" w:rsidRDefault="00A9398B" w:rsidP="007E2ACD">
      <w:r>
        <w:separator/>
      </w:r>
    </w:p>
  </w:footnote>
  <w:footnote w:type="continuationSeparator" w:id="0">
    <w:p w14:paraId="3C0B913F" w14:textId="77777777" w:rsidR="00A9398B" w:rsidRDefault="00A9398B"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539"/>
    <w:rsid w:val="0002689C"/>
    <w:rsid w:val="00056BC4"/>
    <w:rsid w:val="0006561A"/>
    <w:rsid w:val="000677B3"/>
    <w:rsid w:val="00072964"/>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340D8"/>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228E"/>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0FE4"/>
    <w:rsid w:val="002E305D"/>
    <w:rsid w:val="002F0011"/>
    <w:rsid w:val="0030598D"/>
    <w:rsid w:val="00313ABA"/>
    <w:rsid w:val="003222E2"/>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D3133"/>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D3665"/>
    <w:rsid w:val="005E3AA3"/>
    <w:rsid w:val="005F10BC"/>
    <w:rsid w:val="005F25B0"/>
    <w:rsid w:val="005F5FB6"/>
    <w:rsid w:val="00605F98"/>
    <w:rsid w:val="00606777"/>
    <w:rsid w:val="00620996"/>
    <w:rsid w:val="00624F9A"/>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0CCA"/>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80D77"/>
    <w:rsid w:val="00896277"/>
    <w:rsid w:val="0089663F"/>
    <w:rsid w:val="00896C35"/>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9F717B"/>
    <w:rsid w:val="00A23CB7"/>
    <w:rsid w:val="00A330BA"/>
    <w:rsid w:val="00A46D46"/>
    <w:rsid w:val="00A6054A"/>
    <w:rsid w:val="00A64063"/>
    <w:rsid w:val="00A66110"/>
    <w:rsid w:val="00A746B4"/>
    <w:rsid w:val="00A7655B"/>
    <w:rsid w:val="00A81359"/>
    <w:rsid w:val="00A83EF0"/>
    <w:rsid w:val="00A9398B"/>
    <w:rsid w:val="00AA5869"/>
    <w:rsid w:val="00AB0751"/>
    <w:rsid w:val="00AB6800"/>
    <w:rsid w:val="00AC1242"/>
    <w:rsid w:val="00AC58A8"/>
    <w:rsid w:val="00AD43C8"/>
    <w:rsid w:val="00AF42D9"/>
    <w:rsid w:val="00AF52EB"/>
    <w:rsid w:val="00B07F19"/>
    <w:rsid w:val="00B10C38"/>
    <w:rsid w:val="00B144DB"/>
    <w:rsid w:val="00B21AEB"/>
    <w:rsid w:val="00B24993"/>
    <w:rsid w:val="00B32B33"/>
    <w:rsid w:val="00B375F8"/>
    <w:rsid w:val="00B4753A"/>
    <w:rsid w:val="00B5105F"/>
    <w:rsid w:val="00B6004B"/>
    <w:rsid w:val="00B62978"/>
    <w:rsid w:val="00B65D27"/>
    <w:rsid w:val="00B6738C"/>
    <w:rsid w:val="00B71102"/>
    <w:rsid w:val="00B752BF"/>
    <w:rsid w:val="00B84827"/>
    <w:rsid w:val="00B874C3"/>
    <w:rsid w:val="00BA0923"/>
    <w:rsid w:val="00BB149F"/>
    <w:rsid w:val="00BB36DD"/>
    <w:rsid w:val="00BB4191"/>
    <w:rsid w:val="00BB6774"/>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2404"/>
    <w:rsid w:val="00C737BC"/>
    <w:rsid w:val="00C7572C"/>
    <w:rsid w:val="00CA0627"/>
    <w:rsid w:val="00CA163A"/>
    <w:rsid w:val="00CA4C58"/>
    <w:rsid w:val="00CB6567"/>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3EB9"/>
    <w:rsid w:val="00DB565E"/>
    <w:rsid w:val="00DC1548"/>
    <w:rsid w:val="00DC58C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3726"/>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0B00"/>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1159</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2021-01-21T13:31:00Z</cp:lastPrinted>
  <dcterms:created xsi:type="dcterms:W3CDTF">2021-06-14T13:52:00Z</dcterms:created>
  <dcterms:modified xsi:type="dcterms:W3CDTF">2021-06-14T14:23:00Z</dcterms:modified>
</cp:coreProperties>
</file>