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B14D29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B14D29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002/2016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FUNDAMENTO LEGAL: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25, inc. II da Lei Federal nº 8.666/93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DATA: </w:t>
      </w:r>
      <w:r w:rsidR="006B1E9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16/06/2016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OBJETO: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6B1E97" w:rsidRDefault="006B1E97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B1E97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CONTRATAÇAO DE BANDA ARTISTICA E CULTURA PARA A REALIZAÇAO DA IV NOITE CULTURAL E III FESTIVAL DA CANÇAO DO MUNICIPIO DE JACUIZINHO</w:t>
      </w:r>
      <w:r w:rsidR="004A2744" w:rsidRPr="006B1E9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6B1E9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6B1E9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002/2016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JUSTIFICATIVA</w:t>
      </w: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5A9C">
        <w:rPr>
          <w:rFonts w:ascii="Times New Roman" w:eastAsia="Times New Roman" w:hAnsi="Times New Roman" w:cs="Times New Roman"/>
          <w:sz w:val="24"/>
          <w:szCs w:val="24"/>
        </w:rPr>
        <w:t>Solicitamos gentilmente a realização do processo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licitatório (INEXIGIBILIDADE) para </w:t>
      </w:r>
      <w:r w:rsidR="006B1E97">
        <w:rPr>
          <w:rFonts w:ascii="Times New Roman" w:eastAsia="Times New Roman" w:hAnsi="Times New Roman" w:cs="Times New Roman"/>
          <w:sz w:val="24"/>
          <w:szCs w:val="24"/>
          <w:lang w:val="pt-PT"/>
        </w:rPr>
        <w:t>a realização da IV Noite Cultural e do III Festivalda Canção do Muncipio de Jacuizinho, devido à existencia de apenas um grupo musical na região que agrege o pefil musical e artistico que se deseje para a realização do evento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r w:rsidR="006B1E97">
        <w:rPr>
          <w:rFonts w:ascii="Times New Roman" w:eastAsia="Times New Roman" w:hAnsi="Times New Roman" w:cs="Times New Roman"/>
          <w:sz w:val="24"/>
          <w:szCs w:val="24"/>
          <w:lang w:val="pt-PT"/>
        </w:rPr>
        <w:t>banda artistica e musical a ser contratada agrega o padrão musical e artistico que comtempla o gosto musical do municipio de jacuizinho, com relação a sua cultura e folclore</w:t>
      </w:r>
      <w:r w:rsidRPr="00365A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.</w:t>
      </w:r>
    </w:p>
    <w:p w:rsidR="004A2744" w:rsidRPr="00365A9C" w:rsidRDefault="004A2744" w:rsidP="004A2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Jacuizinho, </w:t>
      </w:r>
      <w:r w:rsidR="006B1E97">
        <w:rPr>
          <w:rFonts w:ascii="Times New Roman" w:eastAsia="Times New Roman" w:hAnsi="Times New Roman" w:cs="Times New Roman"/>
          <w:sz w:val="24"/>
          <w:szCs w:val="24"/>
          <w:lang w:val="pt-PT"/>
        </w:rPr>
        <w:t>16</w:t>
      </w:r>
      <w:r w:rsidR="0087317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junho de 2016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A9C">
        <w:rPr>
          <w:rFonts w:ascii="Times New Roman" w:eastAsia="Times New Roman" w:hAnsi="Times New Roman" w:cs="Times New Roman"/>
          <w:b/>
          <w:sz w:val="24"/>
          <w:szCs w:val="24"/>
        </w:rPr>
        <w:t>Maria Verônica Costa Carvalho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A9C">
        <w:rPr>
          <w:rFonts w:ascii="Times New Roman" w:eastAsia="Times New Roman" w:hAnsi="Times New Roman" w:cs="Times New Roman"/>
          <w:sz w:val="24"/>
          <w:szCs w:val="24"/>
        </w:rPr>
        <w:t>Secretária Municipal de Educação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002/2016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DESPACHO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Determino à Secretaria Municipal da Administração, Finanças e Planejamento que verifique e indique se há disponibilidade orçamentária e financeira para cobertura legal das despesas com a referida contratação.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Jacuizinho, </w:t>
      </w:r>
      <w:r w:rsidR="0087317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16 de junho de 2016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</w:t>
      </w:r>
      <w:proofErr w:type="spellEnd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Pedro </w:t>
      </w:r>
      <w:proofErr w:type="spellStart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Capitanio</w:t>
      </w:r>
      <w:proofErr w:type="spellEnd"/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Prefeito Municipal </w:t>
      </w:r>
    </w:p>
    <w:p w:rsidR="004A2744" w:rsidRPr="00365A9C" w:rsidRDefault="004A2744" w:rsidP="004A2744">
      <w:pPr>
        <w:pageBreakBefore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Ine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xigibilidade de Licitação n° 002</w:t>
      </w: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MEMORANDO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Por determinação do Excelentíssimo </w:t>
      </w:r>
      <w:proofErr w:type="gramStart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Sr.</w:t>
      </w:r>
      <w:proofErr w:type="gramEnd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Prefeito Municipal, após verificação nos registros financeiros e contábeis, informo que as despesas decorrentes da contratação, objeto do presente processo, deverá correr por conta da seguinte dotação: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161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05.01.12.361.0047.2019.339039 (Outros serviços de terceiros pessoa juridica)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;</w:t>
      </w:r>
      <w:r w:rsidRPr="00365A9C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br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Jacuizinho, </w:t>
      </w:r>
      <w:r w:rsidR="0087317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16 de junho de 2016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Carlos Henrique </w:t>
      </w:r>
      <w:proofErr w:type="spellStart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Hefler</w:t>
      </w:r>
      <w:proofErr w:type="spellEnd"/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Contador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Processo Licitatório n° 0</w:t>
      </w:r>
      <w:r w:rsidR="002A55E9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24</w:t>
      </w: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Inexigibilidade de Licitação n° 00</w:t>
      </w:r>
      <w:r w:rsidR="002A55E9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2</w:t>
      </w:r>
      <w:bookmarkStart w:id="0" w:name="_GoBack"/>
      <w:bookmarkEnd w:id="0"/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AUTORIZAÇÃO DE CONTRATAÇÃO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Prefeito Municipal no uso de suas atribuições que lhe são conferidas pela legislação em vigor, especialmente a Lei Federal nº 8.666/93 e suas alterações posteriores, amparado no parecer exarado pela assessoria jurídica, resolve: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01 – Autorizar a contratação nos seguintes termos: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a) Inexigibilidade de Licitação, com fundamento no art. 25, inc. II da Lei Federal nº 8.666/93.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b) Objetivo:</w:t>
      </w:r>
      <w:r w:rsidR="0087317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Contratação de banda artistica e cultural para a realização da IV Noite Cultural e a realização do III Festival da Canção.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02 - Autorizar o Empenho das despesas resultantes da presente contratação na seguinte dotação orçamentária: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61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05.01.12.361.0047.2019.339039 (Outros serviços de terceiros pessoa juridica)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;</w:t>
      </w:r>
      <w:r w:rsidRPr="00365A9C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br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Por fim, que seja encaminhado ao setor de licitações e contratos para elaboração da minuta de contrato.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Jacuizinho, </w:t>
      </w:r>
      <w:r w:rsidR="008731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16 de junho de 2016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Prefeito Municipal </w:t>
      </w: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873171" w:rsidRDefault="00873171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lastRenderedPageBreak/>
        <w:t xml:space="preserve">Processo Licitatório n° 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Inexigibilidade de Licitação n° 00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2</w:t>
      </w: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PARECER DA COMISSÃO DE LICITAÇÃO</w:t>
      </w: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Inexigibilidade de Licitação nº </w:t>
      </w:r>
      <w:r w:rsidR="00873171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u w:val="single"/>
          <w:lang w:eastAsia="zh-CN" w:bidi="hi-IN"/>
        </w:rPr>
        <w:t>002/2016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Em análise ao presente processo administrativo de inexigibilidade de licitação, já ratificado por despacho do </w:t>
      </w:r>
      <w:proofErr w:type="gramStart"/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Sr.</w:t>
      </w:r>
      <w:proofErr w:type="gramEnd"/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Prefeito Municipal, e também com parecer favorável da Assessoria Jurídica, informamos que o presente processo está de acordo com formalidades legais e em conformidade com o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previsto no “caput” do 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art. 25, II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da Lei 8666/93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567"/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Jacuizinho, </w:t>
      </w:r>
      <w:r w:rsidR="0087317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16 de junho de 2016</w:t>
      </w: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Comissão de Licitação:</w:t>
      </w:r>
    </w:p>
    <w:p w:rsidR="004A2744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9C">
        <w:rPr>
          <w:rFonts w:ascii="Times New Roman" w:hAnsi="Times New Roman" w:cs="Times New Roman"/>
          <w:b/>
          <w:sz w:val="24"/>
          <w:szCs w:val="24"/>
        </w:rPr>
        <w:t>ELISANDRO SCHNEIDER DA CUNHA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Presidente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9C">
        <w:rPr>
          <w:rFonts w:ascii="Times New Roman" w:hAnsi="Times New Roman" w:cs="Times New Roman"/>
          <w:b/>
          <w:sz w:val="24"/>
          <w:szCs w:val="24"/>
        </w:rPr>
        <w:t>SANTO DORNELES PEREIRA NUNES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Membro</w:t>
      </w:r>
    </w:p>
    <w:p w:rsidR="004A2744" w:rsidRPr="00365A9C" w:rsidRDefault="004A2744" w:rsidP="004A2744">
      <w:pPr>
        <w:rPr>
          <w:rFonts w:ascii="Times New Roman" w:hAnsi="Times New Roman" w:cs="Times New Roman"/>
          <w:sz w:val="24"/>
          <w:szCs w:val="24"/>
        </w:rPr>
      </w:pP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9C">
        <w:rPr>
          <w:rFonts w:ascii="Times New Roman" w:hAnsi="Times New Roman" w:cs="Times New Roman"/>
          <w:b/>
          <w:sz w:val="24"/>
          <w:szCs w:val="24"/>
        </w:rPr>
        <w:t>FABIANA DE FATIMA MELO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Membro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Ine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xigibilidade de Licitação n° 002</w:t>
      </w: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DECLARAÇÃO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Inexigibilidade de Licitação nº 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002</w:t>
      </w:r>
      <w:r w:rsidRPr="0015509F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Declaro sob as penas da Lei, que o Processo Administrativo de Contratação em epígrafe, atendeu a todas as formalidades legais constantes na legislação em vigor em especial a Lei Federal nº 8.666/93, e suas alterações.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Jacuizinho,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87317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16 de junho de 2016.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Luiz Antonio</w:t>
      </w:r>
      <w:r w:rsidR="008731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Brunori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Assessor Jurídico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873171" w:rsidRDefault="00873171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87317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Ine</w:t>
      </w:r>
      <w:r w:rsidR="005A049A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xigibilidade de Licitação n° 002</w:t>
      </w: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805111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805111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INEXIGIBILIDADE DE LICITAÇÃO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after="0" w:line="100" w:lineRule="atLeast"/>
        <w:ind w:firstLine="141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 </w:t>
      </w:r>
      <w:r w:rsidRPr="00365A9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Município de Jacuizinho comunica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que, em despacho proferido no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Processo Licitatório nº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01/2016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o 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Sr. </w:t>
      </w:r>
      <w:r w:rsidRPr="00365A9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Volmir Pedro Capitanio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Prefeito Municipal reconheceu ser inexigível licitação para contratar</w:t>
      </w:r>
      <w:r w:rsidRPr="00365A9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87317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Banda Artística e Cultural </w:t>
      </w:r>
      <w:r w:rsidR="005A049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para a IV Noite Cultural e III Festival da Canção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Fundamento: Lei nº 8.666/93, art. 25, inc. II e § 1º, c/c art. 13, inc. III.</w:t>
      </w:r>
    </w:p>
    <w:p w:rsidR="004A2744" w:rsidRPr="00365A9C" w:rsidRDefault="004A2744" w:rsidP="004A274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57751D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Jacuizinho, 16 de junho de 2016</w:t>
      </w:r>
      <w:r w:rsidR="004A2744"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Prefeito Municipal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57751D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024/2016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57751D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002/2016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0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EXTRATO DE CONTRATO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C329A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Contratante: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Município de Jacuizinho/RS.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Contratada: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C329AC" w:rsidRPr="00C329AC">
        <w:rPr>
          <w:rFonts w:ascii="Times New Roman" w:hAnsi="Times New Roman" w:cs="Times New Roman"/>
          <w:b/>
          <w:bCs/>
          <w:sz w:val="24"/>
          <w:szCs w:val="24"/>
          <w:u w:val="single"/>
        </w:rPr>
        <w:t>INOVACAO EMPREENDIMENTOS MUSICAIS LTDA</w:t>
      </w:r>
      <w:r w:rsidR="00C329AC"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Objeto: </w:t>
      </w:r>
      <w:r w:rsidR="00C329AC" w:rsidRPr="00C329AC">
        <w:rPr>
          <w:rFonts w:ascii="Times New Roman" w:hAnsi="Times New Roman" w:cs="Times New Roman"/>
          <w:b/>
          <w:sz w:val="24"/>
          <w:szCs w:val="24"/>
        </w:rPr>
        <w:t>CONTRATAÇAO DE BANDA MUSICAL E ARTISTICA PARA A REALIZAÇÃO DA IV NOITE CULTURAL E III FESTIVAL DA CANÇAO DO MUNICIPIO DE JACUIZINHO</w:t>
      </w:r>
      <w:r w:rsidRPr="00C329A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Pagamento: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global de R$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6.150,00 (Seis mil cento e cinqüenta reais)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sendo: o pagamento em parcela única no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dia do evento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conforme o Processo Licitatório nº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024/2016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Prazo: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Dia </w:t>
      </w:r>
      <w:r w:rsidR="00C329AC" w:rsidRPr="00C329AC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eastAsia="zh-CN" w:bidi="hi-IN"/>
        </w:rPr>
        <w:t>01 de julho de 2016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nos termos do art.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25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da Lei Federal nº 8.666/93.</w:t>
      </w:r>
    </w:p>
    <w:p w:rsidR="004A2744" w:rsidRPr="00C329A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</w:t>
      </w:r>
      <w:proofErr w:type="spellEnd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Pedro </w:t>
      </w:r>
      <w:proofErr w:type="spellStart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Capitanio</w:t>
      </w:r>
      <w:proofErr w:type="spellEnd"/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Prefeito Municipal 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864F0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A15E7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A15E7" w:rsidRPr="003A15E7" w:rsidRDefault="003A15E7" w:rsidP="003A15E7">
      <w:pPr>
        <w:pStyle w:val="Corpodetexto2"/>
        <w:ind w:firstLine="2805"/>
        <w:jc w:val="right"/>
      </w:pPr>
      <w:r w:rsidRPr="003A15E7">
        <w:t>JACUIZINHO, 16 de junho de 2016.</w:t>
      </w:r>
    </w:p>
    <w:p w:rsidR="003A15E7" w:rsidRPr="003A15E7" w:rsidRDefault="003A15E7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PROCESSO LICITATÓRIO Nº 024/2016.</w:t>
      </w: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MODALIDADE: INEXIGIBILIDADE Nº. 002/2016.</w:t>
      </w:r>
    </w:p>
    <w:p w:rsidR="003A15E7" w:rsidRPr="003A15E7" w:rsidRDefault="003A15E7" w:rsidP="003A15E7">
      <w:pPr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OBJETO: </w:t>
      </w:r>
      <w:r w:rsidRPr="003A15E7">
        <w:rPr>
          <w:rFonts w:ascii="Times New Roman" w:hAnsi="Times New Roman" w:cs="Times New Roman"/>
          <w:b/>
          <w:sz w:val="24"/>
          <w:szCs w:val="24"/>
        </w:rPr>
        <w:t>CONTRATAÇAO DE BANDA MUSICAL E ARTISTICA PARA A REALIZAÇÃO DA IV NOITE CULTURAL E III FESTIVAL DA CANÇAO DO MUNICIPIO DE JACUIZINHO.</w:t>
      </w:r>
      <w:r w:rsidRPr="003A15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Parecer jurídico de Licitações Nº 024/2016.</w:t>
      </w: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</w:p>
    <w:p w:rsidR="003A15E7" w:rsidRDefault="003A15E7" w:rsidP="003A1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A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SENHOR PREFEITO ,    </w:t>
      </w:r>
    </w:p>
    <w:p w:rsidR="003A15E7" w:rsidRPr="003A15E7" w:rsidRDefault="003A15E7" w:rsidP="003A1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Em análise dos aspectos formais e legais do Edital, da Minuta do Contrato e dos demais documentos que integram o presente certame, sob modalidade de </w:t>
      </w:r>
      <w:r w:rsidRPr="003A15E7">
        <w:rPr>
          <w:rFonts w:ascii="Times New Roman" w:hAnsi="Times New Roman" w:cs="Times New Roman"/>
          <w:b/>
          <w:sz w:val="24"/>
          <w:szCs w:val="24"/>
        </w:rPr>
        <w:t>INEXIGIBILIDADE Nº 002/2016</w:t>
      </w:r>
      <w:r w:rsidRPr="003A15E7">
        <w:rPr>
          <w:rFonts w:ascii="Times New Roman" w:hAnsi="Times New Roman" w:cs="Times New Roman"/>
          <w:sz w:val="24"/>
          <w:szCs w:val="24"/>
        </w:rPr>
        <w:t xml:space="preserve">, conforme determina a Lei Federal 8.666/93, com suas alterações posteriores, cabem as seguintes colocações:                                                  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A licitação aqui analisada destina-se a </w:t>
      </w:r>
      <w:r w:rsidRPr="003A15E7">
        <w:rPr>
          <w:rFonts w:ascii="Times New Roman" w:hAnsi="Times New Roman" w:cs="Times New Roman"/>
          <w:b/>
          <w:sz w:val="24"/>
          <w:szCs w:val="24"/>
        </w:rPr>
        <w:t>CONTRATAÇAO DE BANDA MUSICAL E ARTISTICA PARA A REALIZAÇÃO DA IV NOITE CULTURAL E III FESTIVAL DA CANÇAO DO MUNICIPIO DE JACUIZINHO</w:t>
      </w:r>
      <w:r w:rsidRPr="003A15E7">
        <w:rPr>
          <w:rFonts w:ascii="Times New Roman" w:hAnsi="Times New Roman" w:cs="Times New Roman"/>
          <w:sz w:val="24"/>
          <w:szCs w:val="24"/>
        </w:rPr>
        <w:t xml:space="preserve">, conforme descrito na Requisição Nº 024/2016 e no Edital de Licitações Nº 024/2016, que formam o processo Licitatório de Nº 024/2016, na Modalidade de Inexigibilidade Nº 002/2016. Percebe-se que o referido Edital, observam os princípios estabelecidos na Lei 8.666/1993, em seu art. 25.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Assim, entendemos que as peças antes citadas, contém os requisitos necessários para a efetivação da Licitação, opinando pelo prosseguimento do presente Certame nos termos da Legislação vigente.                                                                         </w:t>
      </w:r>
    </w:p>
    <w:p w:rsidR="003A15E7" w:rsidRPr="003A15E7" w:rsidRDefault="003A15E7" w:rsidP="003A15E7">
      <w:pPr>
        <w:ind w:firstLine="2805"/>
        <w:jc w:val="both"/>
        <w:rPr>
          <w:rFonts w:ascii="Times New Roman" w:hAnsi="Times New Roman" w:cs="Times New Roman"/>
          <w:sz w:val="24"/>
          <w:szCs w:val="24"/>
        </w:rPr>
      </w:pPr>
    </w:p>
    <w:p w:rsidR="003A15E7" w:rsidRPr="003A15E7" w:rsidRDefault="003A15E7" w:rsidP="003A15E7">
      <w:pPr>
        <w:ind w:firstLine="2805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É o Parecer.</w:t>
      </w:r>
    </w:p>
    <w:p w:rsidR="003A15E7" w:rsidRPr="003A15E7" w:rsidRDefault="003A15E7" w:rsidP="003A15E7">
      <w:pPr>
        <w:ind w:firstLine="2805"/>
        <w:rPr>
          <w:rFonts w:ascii="Times New Roman" w:hAnsi="Times New Roman" w:cs="Times New Roman"/>
          <w:sz w:val="24"/>
          <w:szCs w:val="24"/>
        </w:rPr>
      </w:pPr>
    </w:p>
    <w:p w:rsidR="003A15E7" w:rsidRPr="003A15E7" w:rsidRDefault="003A15E7" w:rsidP="003A1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E7">
        <w:rPr>
          <w:rFonts w:ascii="Times New Roman" w:hAnsi="Times New Roman" w:cs="Times New Roman"/>
          <w:b/>
          <w:sz w:val="24"/>
          <w:szCs w:val="24"/>
        </w:rPr>
        <w:t>ASSESSORIA JURÍDICA</w:t>
      </w:r>
    </w:p>
    <w:p w:rsidR="003A15E7" w:rsidRPr="003A15E7" w:rsidRDefault="003A15E7" w:rsidP="003A1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E7">
        <w:rPr>
          <w:rFonts w:ascii="Times New Roman" w:hAnsi="Times New Roman" w:cs="Times New Roman"/>
          <w:b/>
          <w:sz w:val="24"/>
          <w:szCs w:val="24"/>
        </w:rPr>
        <w:t>OAB/RS-24.978</w:t>
      </w:r>
    </w:p>
    <w:p w:rsidR="004A2744" w:rsidRPr="003A15E7" w:rsidRDefault="003A15E7" w:rsidP="003A15E7">
      <w:pP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4A2744" w:rsidRPr="003A15E7" w:rsidSect="005F0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44"/>
    <w:rsid w:val="002A55E9"/>
    <w:rsid w:val="003A15E7"/>
    <w:rsid w:val="004A2744"/>
    <w:rsid w:val="0057751D"/>
    <w:rsid w:val="005A049A"/>
    <w:rsid w:val="006B026A"/>
    <w:rsid w:val="006B1E97"/>
    <w:rsid w:val="00864F02"/>
    <w:rsid w:val="00873171"/>
    <w:rsid w:val="008B12B0"/>
    <w:rsid w:val="00B14D29"/>
    <w:rsid w:val="00B864C4"/>
    <w:rsid w:val="00C329AC"/>
    <w:rsid w:val="00E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2744"/>
  </w:style>
  <w:style w:type="table" w:styleId="Tabelacomgrade">
    <w:name w:val="Table Grid"/>
    <w:basedOn w:val="Tabelanormal"/>
    <w:uiPriority w:val="59"/>
    <w:rsid w:val="004A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74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3A15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A15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2744"/>
  </w:style>
  <w:style w:type="table" w:styleId="Tabelacomgrade">
    <w:name w:val="Table Grid"/>
    <w:basedOn w:val="Tabelanormal"/>
    <w:uiPriority w:val="59"/>
    <w:rsid w:val="004A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74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3A15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A15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xx</cp:lastModifiedBy>
  <cp:revision>2</cp:revision>
  <dcterms:created xsi:type="dcterms:W3CDTF">2016-06-22T02:49:00Z</dcterms:created>
  <dcterms:modified xsi:type="dcterms:W3CDTF">2016-06-22T02:49:00Z</dcterms:modified>
</cp:coreProperties>
</file>