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4370D">
        <w:rPr>
          <w:b/>
        </w:rPr>
        <w:t>412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34370D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696E7B">
        <w:rPr>
          <w:bCs/>
        </w:rPr>
        <w:t>o dia 22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34370D">
        <w:t>a</w:t>
      </w:r>
      <w:r w:rsidR="000E59DD">
        <w:rPr>
          <w:b/>
        </w:rPr>
        <w:t xml:space="preserve"> </w:t>
      </w:r>
      <w:r w:rsidR="0034370D">
        <w:rPr>
          <w:b/>
        </w:rPr>
        <w:t>LADIMARA APARECIDA FIUZA BERTOLIN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96E7B">
        <w:t xml:space="preserve"> 22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497E-F071-480B-A81B-6664BCA6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2018-08-24T11:40:00Z</cp:lastPrinted>
  <dcterms:created xsi:type="dcterms:W3CDTF">2018-08-24T11:41:00Z</dcterms:created>
  <dcterms:modified xsi:type="dcterms:W3CDTF">2018-08-24T11:41:00Z</dcterms:modified>
</cp:coreProperties>
</file>