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BD6E7B">
        <w:rPr>
          <w:b/>
        </w:rPr>
        <w:t>416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D6E7B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7F0943">
        <w:rPr>
          <w:b/>
          <w:bCs/>
        </w:rPr>
        <w:t xml:space="preserve"> </w:t>
      </w:r>
      <w:r w:rsidR="00BD6E7B" w:rsidRPr="00BD6E7B">
        <w:rPr>
          <w:bCs/>
        </w:rPr>
        <w:t xml:space="preserve">com efeito retroativo, </w:t>
      </w:r>
      <w:r w:rsidR="00BD6E7B">
        <w:rPr>
          <w:bCs/>
        </w:rPr>
        <w:t>30 (trinta</w:t>
      </w:r>
      <w:r w:rsidR="007F0943" w:rsidRPr="007F0943">
        <w:rPr>
          <w:bCs/>
        </w:rPr>
        <w:t>)</w:t>
      </w:r>
      <w:r w:rsidR="00894F64">
        <w:rPr>
          <w:b/>
          <w:bCs/>
        </w:rPr>
        <w:t xml:space="preserve"> </w:t>
      </w:r>
      <w:r w:rsidR="007F0943">
        <w:rPr>
          <w:bCs/>
        </w:rPr>
        <w:t>dias a cont</w:t>
      </w:r>
      <w:r w:rsidR="00BD6E7B">
        <w:rPr>
          <w:bCs/>
        </w:rPr>
        <w:t>ar do dia 22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BD6E7B">
        <w:t>a</w:t>
      </w:r>
      <w:r w:rsidR="000E59DD">
        <w:rPr>
          <w:b/>
        </w:rPr>
        <w:t xml:space="preserve"> </w:t>
      </w:r>
      <w:r w:rsidR="00BD6E7B">
        <w:rPr>
          <w:b/>
        </w:rPr>
        <w:t>PABLA MONIQUE PER</w:t>
      </w:r>
      <w:bookmarkStart w:id="0" w:name="_GoBack"/>
      <w:bookmarkEnd w:id="0"/>
      <w:r w:rsidR="00BD6E7B">
        <w:rPr>
          <w:b/>
        </w:rPr>
        <w:t>EIRA MARION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32679B">
        <w:t xml:space="preserve"> 24</w:t>
      </w:r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2679B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D6E7B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C721-9343-4367-90D0-2634C089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2018-08-27T18:03:00Z</cp:lastPrinted>
  <dcterms:created xsi:type="dcterms:W3CDTF">2018-08-27T18:05:00Z</dcterms:created>
  <dcterms:modified xsi:type="dcterms:W3CDTF">2018-08-27T18:05:00Z</dcterms:modified>
</cp:coreProperties>
</file>