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CFEB" w14:textId="77777777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3A4C3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53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58B226FD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58E8FBA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2CA7EB" w14:textId="77777777"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73022891"/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</w:t>
      </w:r>
      <w:r w:rsidR="005F1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EMPRESA PARA </w:t>
      </w:r>
      <w:r w:rsidR="003A4C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TUBOS DE CON</w:t>
      </w:r>
      <w:r w:rsidR="00D77A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3A4C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RETO</w:t>
      </w:r>
    </w:p>
    <w:bookmarkEnd w:id="0"/>
    <w:p w14:paraId="11329194" w14:textId="77777777"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079EE0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66D57D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3A4C37">
        <w:rPr>
          <w:rFonts w:ascii="Times New Roman" w:eastAsia="Times New Roman" w:hAnsi="Times New Roman" w:cs="Times New Roman"/>
          <w:sz w:val="24"/>
          <w:szCs w:val="24"/>
          <w:lang w:eastAsia="pt-BR"/>
        </w:rPr>
        <w:t>45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18D548" w14:textId="04FF708C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 w:rsidR="00163C9D">
        <w:rPr>
          <w:rFonts w:ascii="Times New Roman" w:eastAsia="Times New Roman" w:hAnsi="Times New Roman" w:cs="Times New Roman"/>
          <w:sz w:val="24"/>
          <w:szCs w:val="24"/>
          <w:lang w:eastAsia="pt-BR"/>
        </w:rPr>
        <w:t>cc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ABAFFD4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5253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31A2" w14:textId="77777777" w:rsidR="00A478FA" w:rsidRDefault="00A478FA" w:rsidP="007C066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A4C37">
        <w:rPr>
          <w:rFonts w:ascii="Times New Roman" w:hAnsi="Times New Roman" w:cs="Times New Roman"/>
          <w:sz w:val="24"/>
          <w:szCs w:val="24"/>
        </w:rPr>
        <w:t>ARTEFATOS DE CIMENTO MOAMAR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3A4C37">
        <w:rPr>
          <w:rFonts w:ascii="Times New Roman" w:hAnsi="Times New Roman" w:cs="Times New Roman"/>
          <w:bCs/>
          <w:sz w:val="24"/>
          <w:szCs w:val="24"/>
        </w:rPr>
        <w:t xml:space="preserve"> 87.304.499/0001-09</w:t>
      </w:r>
      <w:r w:rsidRPr="004E4F49">
        <w:rPr>
          <w:rFonts w:ascii="Times New Roman" w:hAnsi="Times New Roman" w:cs="Times New Roman"/>
          <w:sz w:val="24"/>
          <w:szCs w:val="24"/>
        </w:rPr>
        <w:t>, com sede à</w:t>
      </w:r>
      <w:r w:rsidR="003A4C37">
        <w:rPr>
          <w:rFonts w:ascii="Times New Roman" w:hAnsi="Times New Roman" w:cs="Times New Roman"/>
          <w:sz w:val="24"/>
          <w:szCs w:val="24"/>
        </w:rPr>
        <w:t xml:space="preserve"> BR 386 – KM 343</w:t>
      </w:r>
      <w:r w:rsidR="007C0662" w:rsidRPr="00CB4F60">
        <w:rPr>
          <w:rFonts w:ascii="Times New Roman" w:hAnsi="Times New Roman" w:cs="Times New Roman"/>
          <w:sz w:val="24"/>
          <w:szCs w:val="24"/>
        </w:rPr>
        <w:t>,</w:t>
      </w:r>
      <w:r w:rsidR="003A4C37">
        <w:rPr>
          <w:rFonts w:ascii="Times New Roman" w:hAnsi="Times New Roman" w:cs="Times New Roman"/>
          <w:sz w:val="24"/>
          <w:szCs w:val="24"/>
        </w:rPr>
        <w:t xml:space="preserve"> Bairro: Olarias,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CEP </w:t>
      </w:r>
      <w:r w:rsidR="00E227AA">
        <w:rPr>
          <w:rFonts w:ascii="Times New Roman" w:hAnsi="Times New Roman" w:cs="Times New Roman"/>
          <w:sz w:val="24"/>
          <w:szCs w:val="24"/>
        </w:rPr>
        <w:t>99713-220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3A4C37">
        <w:rPr>
          <w:rFonts w:ascii="Times New Roman" w:hAnsi="Times New Roman" w:cs="Times New Roman"/>
          <w:sz w:val="24"/>
          <w:szCs w:val="24"/>
        </w:rPr>
        <w:t>Lajeado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5656EE9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EF6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3A4C37">
        <w:rPr>
          <w:rFonts w:ascii="Times New Roman" w:hAnsi="Times New Roman" w:cs="Times New Roman"/>
          <w:b/>
          <w:sz w:val="24"/>
          <w:szCs w:val="24"/>
        </w:rPr>
        <w:t>45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3A4C37">
        <w:rPr>
          <w:rFonts w:ascii="Times New Roman" w:hAnsi="Times New Roman" w:cs="Times New Roman"/>
          <w:b/>
          <w:sz w:val="24"/>
          <w:szCs w:val="24"/>
        </w:rPr>
        <w:t>25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44ECD089" w14:textId="77777777"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8EA7D" w14:textId="77777777"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67D20C0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D18ABA2" w14:textId="77777777"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095E106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76700" w14:textId="77777777" w:rsidR="00A478FA" w:rsidRDefault="00A478FA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>a</w:t>
      </w:r>
      <w:r w:rsidR="003A4C37">
        <w:rPr>
          <w:rFonts w:ascii="Times New Roman" w:hAnsi="Times New Roman" w:cs="Times New Roman"/>
          <w:sz w:val="24"/>
          <w:szCs w:val="24"/>
        </w:rPr>
        <w:t xml:space="preserve"> </w:t>
      </w:r>
      <w:r w:rsidR="003A4C37" w:rsidRPr="003A4C37">
        <w:rPr>
          <w:rFonts w:ascii="Times New Roman" w:hAnsi="Times New Roman" w:cs="Times New Roman"/>
          <w:sz w:val="24"/>
          <w:szCs w:val="24"/>
        </w:rPr>
        <w:t>contratação de empresa para aquisição de tubos de concreto</w:t>
      </w:r>
      <w:r w:rsidR="00E07D70">
        <w:rPr>
          <w:rFonts w:ascii="Times New Roman" w:hAnsi="Times New Roman" w:cs="Times New Roman"/>
          <w:sz w:val="24"/>
          <w:szCs w:val="24"/>
        </w:rPr>
        <w:t xml:space="preserve"> nos seguintes itens: </w:t>
      </w:r>
    </w:p>
    <w:p w14:paraId="49275E50" w14:textId="77777777" w:rsidR="00E07D70" w:rsidRDefault="00E07D70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1323"/>
        <w:gridCol w:w="3519"/>
        <w:gridCol w:w="1813"/>
        <w:gridCol w:w="1815"/>
      </w:tblGrid>
      <w:tr w:rsidR="00E07D70" w14:paraId="103FE8AB" w14:textId="77777777" w:rsidTr="00E07D70">
        <w:tc>
          <w:tcPr>
            <w:tcW w:w="676" w:type="dxa"/>
          </w:tcPr>
          <w:p w14:paraId="065A11E3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276" w:type="dxa"/>
          </w:tcPr>
          <w:p w14:paraId="486CD761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3548" w:type="dxa"/>
          </w:tcPr>
          <w:p w14:paraId="128F7AA2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do Item</w:t>
            </w:r>
          </w:p>
        </w:tc>
        <w:tc>
          <w:tcPr>
            <w:tcW w:w="1823" w:type="dxa"/>
          </w:tcPr>
          <w:p w14:paraId="25605CE3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Preço Unitário</w:t>
            </w:r>
          </w:p>
        </w:tc>
        <w:tc>
          <w:tcPr>
            <w:tcW w:w="1823" w:type="dxa"/>
          </w:tcPr>
          <w:p w14:paraId="7CD8479A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Preço Total</w:t>
            </w:r>
          </w:p>
        </w:tc>
      </w:tr>
      <w:tr w:rsidR="00E07D70" w14:paraId="04CD2CDF" w14:textId="77777777" w:rsidTr="00E07D70">
        <w:tc>
          <w:tcPr>
            <w:tcW w:w="676" w:type="dxa"/>
          </w:tcPr>
          <w:p w14:paraId="7ECD9633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081791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8" w:type="dxa"/>
          </w:tcPr>
          <w:p w14:paraId="417CE506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Tubo de concreto simples MF DN 400mm PS2</w:t>
            </w:r>
          </w:p>
        </w:tc>
        <w:tc>
          <w:tcPr>
            <w:tcW w:w="1823" w:type="dxa"/>
          </w:tcPr>
          <w:p w14:paraId="6F6AFEBA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R$ 49,50</w:t>
            </w:r>
          </w:p>
        </w:tc>
        <w:tc>
          <w:tcPr>
            <w:tcW w:w="1823" w:type="dxa"/>
          </w:tcPr>
          <w:p w14:paraId="76BB26D2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R$ 1.188,00</w:t>
            </w:r>
          </w:p>
        </w:tc>
      </w:tr>
      <w:tr w:rsidR="00E07D70" w14:paraId="4F48D8A2" w14:textId="77777777" w:rsidTr="00E07D70">
        <w:tc>
          <w:tcPr>
            <w:tcW w:w="676" w:type="dxa"/>
          </w:tcPr>
          <w:p w14:paraId="4E3F0DC0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FF5511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8" w:type="dxa"/>
          </w:tcPr>
          <w:p w14:paraId="556F509B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Tubo de concreto simples MF DN 600mm PS2</w:t>
            </w:r>
          </w:p>
        </w:tc>
        <w:tc>
          <w:tcPr>
            <w:tcW w:w="1823" w:type="dxa"/>
          </w:tcPr>
          <w:p w14:paraId="2A742593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R$ 93,50</w:t>
            </w:r>
          </w:p>
        </w:tc>
        <w:tc>
          <w:tcPr>
            <w:tcW w:w="1823" w:type="dxa"/>
          </w:tcPr>
          <w:p w14:paraId="44D23505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R$ 9.350,00</w:t>
            </w:r>
          </w:p>
        </w:tc>
      </w:tr>
      <w:tr w:rsidR="00E07D70" w14:paraId="27BCB844" w14:textId="77777777" w:rsidTr="00E07D70">
        <w:tc>
          <w:tcPr>
            <w:tcW w:w="676" w:type="dxa"/>
          </w:tcPr>
          <w:p w14:paraId="38AB9432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117BC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0CD84B69" w14:textId="77777777" w:rsidR="00E07D70" w:rsidRDefault="00E07D70" w:rsidP="00E0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0D1B2E4" w14:textId="77777777" w:rsidR="00E07D70" w:rsidRDefault="00E07D70" w:rsidP="00E0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7C8B40F" w14:textId="77777777" w:rsidR="00E07D70" w:rsidRDefault="00E07D70" w:rsidP="00E0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  <w:p w14:paraId="19B09E7C" w14:textId="77777777" w:rsidR="00E07D70" w:rsidRDefault="00E07D70" w:rsidP="00E0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R$ 10.538,00</w:t>
            </w:r>
          </w:p>
        </w:tc>
      </w:tr>
    </w:tbl>
    <w:p w14:paraId="0DF5CB8B" w14:textId="77777777" w:rsidR="00E07D70" w:rsidRDefault="00E07D70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E47DF" w14:textId="77777777" w:rsidR="00E07D70" w:rsidRDefault="00E07D70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80E93" w14:textId="77777777" w:rsidR="00E07D70" w:rsidRDefault="00E07D70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41210" w14:textId="77777777" w:rsidR="00E07D70" w:rsidRPr="000A4D89" w:rsidRDefault="00E07D70" w:rsidP="00E07D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5E8E6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D3BA86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F348769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14:paraId="64B8486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BEF1EA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1453449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B69F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CEE0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792057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1564D026" w14:textId="77777777"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14:paraId="17E880E5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DA5A2CA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662F1CD" w14:textId="77777777" w:rsidR="005F1278" w:rsidRDefault="005F1278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CE33E2E" w14:textId="77777777" w:rsidR="005F1278" w:rsidRPr="005F1278" w:rsidRDefault="005F1278" w:rsidP="005F1278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F1278">
        <w:rPr>
          <w:rFonts w:ascii="Times New Roman" w:hAnsi="Times New Roman" w:cs="Times New Roman"/>
          <w:sz w:val="24"/>
          <w:szCs w:val="24"/>
        </w:rPr>
        <w:t>08.02.26.782.0101.2.051.3.3.90</w:t>
      </w:r>
      <w:bookmarkStart w:id="4" w:name="_Hlk73090727"/>
      <w:r w:rsidRPr="005F1278">
        <w:rPr>
          <w:rFonts w:ascii="Times New Roman" w:hAnsi="Times New Roman" w:cs="Times New Roman"/>
          <w:sz w:val="24"/>
          <w:szCs w:val="24"/>
        </w:rPr>
        <w:t xml:space="preserve">.30.00.0000 </w:t>
      </w:r>
      <w:bookmarkEnd w:id="4"/>
      <w:r w:rsidRPr="005F1278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5" w:name="_Hlk73090772"/>
      <w:proofErr w:type="spellStart"/>
      <w:r w:rsidRPr="005F127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5F1278">
        <w:rPr>
          <w:rFonts w:ascii="Times New Roman" w:hAnsi="Times New Roman" w:cs="Times New Roman"/>
          <w:sz w:val="24"/>
          <w:szCs w:val="24"/>
        </w:rPr>
        <w:t xml:space="preserve"> Red. 2</w:t>
      </w:r>
      <w:bookmarkEnd w:id="5"/>
      <w:r w:rsidRPr="005F1278">
        <w:rPr>
          <w:rFonts w:ascii="Times New Roman" w:hAnsi="Times New Roman" w:cs="Times New Roman"/>
          <w:sz w:val="24"/>
          <w:szCs w:val="24"/>
        </w:rPr>
        <w:t>01</w:t>
      </w:r>
    </w:p>
    <w:p w14:paraId="34D55C74" w14:textId="77777777" w:rsidR="00936E31" w:rsidRPr="005F1278" w:rsidRDefault="005F1278" w:rsidP="005F1278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F1278">
        <w:rPr>
          <w:rFonts w:ascii="Times New Roman" w:hAnsi="Times New Roman" w:cs="Times New Roman"/>
          <w:sz w:val="24"/>
          <w:szCs w:val="24"/>
        </w:rPr>
        <w:t xml:space="preserve">08.02.26.782.0101.1.021.3.3.90.30.00.0000 - </w:t>
      </w:r>
      <w:proofErr w:type="spellStart"/>
      <w:r w:rsidRPr="005F127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5F1278">
        <w:rPr>
          <w:rFonts w:ascii="Times New Roman" w:hAnsi="Times New Roman" w:cs="Times New Roman"/>
          <w:sz w:val="24"/>
          <w:szCs w:val="24"/>
        </w:rPr>
        <w:t xml:space="preserve"> Red. 967</w:t>
      </w:r>
      <w:bookmarkStart w:id="6" w:name="_Hlk67068490"/>
    </w:p>
    <w:p w14:paraId="78489DC9" w14:textId="77777777" w:rsidR="007C0662" w:rsidRPr="00936E31" w:rsidRDefault="007C066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0C17EF9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14DA2B72" w14:textId="77777777"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6A30BFAA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6B35D93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262EAD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262EAD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0BDAE182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4B5124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709F97D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318A9D1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DB91B6D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315DF48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601F9B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7C7B716D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6BB693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1591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5A83EB4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1E6ACF0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9851CF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62B64A1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6460E75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8A562C3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7C09E174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BCABEE4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14:paraId="221B1AED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4AC4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53B1B96B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638"/>
    </w:p>
    <w:bookmarkEnd w:id="8"/>
    <w:p w14:paraId="64231C5B" w14:textId="77777777"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1BB2DF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203AAC6" w14:textId="77777777"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9"/>
    </w:tbl>
    <w:p w14:paraId="14E04EBB" w14:textId="77777777"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90D28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33BAC4B2" w14:textId="77777777"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1F18C299" w14:textId="77777777"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3EE2A92" w14:textId="77777777"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32E3E55A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6BE27E04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6B0954DD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41332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60099466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EFF78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0AEB8673" w14:textId="77777777"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53E06894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89193D1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6318E3A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39C52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52F0D745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7C7F57F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3C5EA022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15320681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6397B6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B3047A6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263FFEED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0023A225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601F9B">
        <w:rPr>
          <w:rFonts w:ascii="Times New Roman" w:hAnsi="Times New Roman" w:cs="Times New Roman"/>
          <w:sz w:val="24"/>
          <w:szCs w:val="24"/>
        </w:rPr>
        <w:t>Obras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="00601F9B">
        <w:rPr>
          <w:rFonts w:ascii="Times New Roman" w:hAnsi="Times New Roman" w:cs="Times New Roman"/>
          <w:sz w:val="24"/>
          <w:szCs w:val="24"/>
        </w:rPr>
        <w:t xml:space="preserve"> Viação e Serviços Urbanos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721002F6" w14:textId="77777777"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B4E86EF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D794BE4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E9B78E2" w14:textId="77777777"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11"/>
    </w:tbl>
    <w:p w14:paraId="61616934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DE7FF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D8A285C" w14:textId="77777777"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83B1BAC" w14:textId="77777777"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EA195EA" w14:textId="77777777"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075F017A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800F25E" w14:textId="77777777"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62C86C6D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479E6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6F54066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6CB5" w14:textId="77777777"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4BEC" w14:textId="77777777"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735A" w14:textId="77777777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601F9B">
        <w:rPr>
          <w:rFonts w:ascii="Times New Roman" w:hAnsi="Times New Roman" w:cs="Times New Roman"/>
          <w:sz w:val="24"/>
          <w:szCs w:val="24"/>
        </w:rPr>
        <w:t>19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89">
        <w:rPr>
          <w:rFonts w:ascii="Times New Roman" w:hAnsi="Times New Roman" w:cs="Times New Roman"/>
          <w:sz w:val="24"/>
          <w:szCs w:val="24"/>
        </w:rPr>
        <w:t>ma</w:t>
      </w:r>
      <w:r w:rsidR="00601F9B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3014C5F6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2C21CA3" w14:textId="77777777"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163FF" w14:textId="77777777"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5EBC1" w14:textId="77777777"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214D7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8C6721E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223D26D4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FB38C6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BDC591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A512A02" w14:textId="77777777" w:rsidR="00601F9B" w:rsidRPr="00601F9B" w:rsidRDefault="00601F9B" w:rsidP="00601F9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ARTEFATOS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CIMENTO MOAMAR LTDA</w:t>
            </w:r>
          </w:p>
          <w:p w14:paraId="46C582F1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1F074D3D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AD5CE" w14:textId="77777777" w:rsidR="00C62B3B" w:rsidRDefault="00C62B3B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</w:t>
      </w:r>
      <w:r w:rsidR="00D77AB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EU</w:t>
      </w:r>
      <w:r w:rsidR="00D77AB7">
        <w:rPr>
          <w:rFonts w:ascii="Times New Roman" w:hAnsi="Times New Roman" w:cs="Times New Roman"/>
          <w:b/>
          <w:sz w:val="24"/>
          <w:szCs w:val="24"/>
        </w:rPr>
        <w:t xml:space="preserve"> TAVARES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97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MATOS</w:t>
      </w:r>
    </w:p>
    <w:p w14:paraId="645925F6" w14:textId="77777777" w:rsidR="00A478FA" w:rsidRPr="00366795" w:rsidRDefault="00C62B3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de</w:t>
      </w:r>
      <w:r>
        <w:rPr>
          <w:rFonts w:ascii="Times New Roman" w:hAnsi="Times New Roman" w:cs="Times New Roman"/>
          <w:sz w:val="24"/>
          <w:szCs w:val="24"/>
        </w:rPr>
        <w:t xml:space="preserve"> Obras, Viação e Serviços Urbanos</w:t>
      </w:r>
      <w:r w:rsidR="005F1278">
        <w:rPr>
          <w:rFonts w:ascii="Times New Roman" w:hAnsi="Times New Roman" w:cs="Times New Roman"/>
          <w:sz w:val="24"/>
          <w:szCs w:val="24"/>
        </w:rPr>
        <w:t>.</w:t>
      </w:r>
    </w:p>
    <w:p w14:paraId="4B123E6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15F024A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AAF20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D28A7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B6D7A30" w14:textId="77777777"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02EC" w14:textId="77777777" w:rsidR="00D77AB7" w:rsidRDefault="00D77AB7">
      <w:pPr>
        <w:spacing w:after="0" w:line="240" w:lineRule="auto"/>
      </w:pPr>
      <w:r>
        <w:separator/>
      </w:r>
    </w:p>
  </w:endnote>
  <w:endnote w:type="continuationSeparator" w:id="0">
    <w:p w14:paraId="346194BF" w14:textId="77777777" w:rsidR="00D77AB7" w:rsidRDefault="00D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35A7C6A5" w14:textId="77777777" w:rsidR="00D77AB7" w:rsidRDefault="00D77A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67">
          <w:rPr>
            <w:noProof/>
          </w:rPr>
          <w:t>2</w:t>
        </w:r>
        <w:r>
          <w:fldChar w:fldCharType="end"/>
        </w:r>
      </w:p>
    </w:sdtContent>
  </w:sdt>
  <w:p w14:paraId="007C6829" w14:textId="77777777" w:rsidR="00D77AB7" w:rsidRDefault="00D77A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7674" w14:textId="77777777" w:rsidR="00D77AB7" w:rsidRDefault="00D77AB7">
      <w:pPr>
        <w:spacing w:after="0" w:line="240" w:lineRule="auto"/>
      </w:pPr>
      <w:r>
        <w:separator/>
      </w:r>
    </w:p>
  </w:footnote>
  <w:footnote w:type="continuationSeparator" w:id="0">
    <w:p w14:paraId="6CBF0FC0" w14:textId="77777777" w:rsidR="00D77AB7" w:rsidRDefault="00D7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163C9D"/>
    <w:rsid w:val="001D4A61"/>
    <w:rsid w:val="00262EAD"/>
    <w:rsid w:val="00304DE8"/>
    <w:rsid w:val="00366795"/>
    <w:rsid w:val="00376FFE"/>
    <w:rsid w:val="003A4C37"/>
    <w:rsid w:val="0041332F"/>
    <w:rsid w:val="00420021"/>
    <w:rsid w:val="00453974"/>
    <w:rsid w:val="00460F56"/>
    <w:rsid w:val="00486AC4"/>
    <w:rsid w:val="004D7BD9"/>
    <w:rsid w:val="005663E7"/>
    <w:rsid w:val="005E036B"/>
    <w:rsid w:val="005F1278"/>
    <w:rsid w:val="00601F9B"/>
    <w:rsid w:val="007B6D10"/>
    <w:rsid w:val="007C0662"/>
    <w:rsid w:val="007E13A8"/>
    <w:rsid w:val="008472A9"/>
    <w:rsid w:val="00936E31"/>
    <w:rsid w:val="00996F24"/>
    <w:rsid w:val="009C7A9F"/>
    <w:rsid w:val="00A478FA"/>
    <w:rsid w:val="00AE0F4B"/>
    <w:rsid w:val="00B27CD2"/>
    <w:rsid w:val="00BB7867"/>
    <w:rsid w:val="00C3329F"/>
    <w:rsid w:val="00C62B3B"/>
    <w:rsid w:val="00D34D24"/>
    <w:rsid w:val="00D77AB7"/>
    <w:rsid w:val="00E0677C"/>
    <w:rsid w:val="00E07D70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CEFF"/>
  <w15:docId w15:val="{32AAD2F1-2D08-4D40-9070-77ADD0D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PREFEITURA</cp:lastModifiedBy>
  <cp:revision>10</cp:revision>
  <cp:lastPrinted>2021-05-31T16:25:00Z</cp:lastPrinted>
  <dcterms:created xsi:type="dcterms:W3CDTF">2021-03-04T20:14:00Z</dcterms:created>
  <dcterms:modified xsi:type="dcterms:W3CDTF">2021-06-25T11:54:00Z</dcterms:modified>
</cp:coreProperties>
</file>