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3D6" w14:textId="6E4800E8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AD3D5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69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A47741C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39F39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TESTES RÁPIDOS COVID 19 POR ANTÍGENO E DEMAIS MATERIAIS UTILIZADOS NA SECRETARIA MUNICIPAL DE SAÚDE EM VIRTUDE DA PANDEMIA DO CORONAVIRUS.</w:t>
      </w:r>
    </w:p>
    <w:p w14:paraId="2D7029B8" w14:textId="77777777"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FD53C8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13A01D8B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AD3D5C">
        <w:rPr>
          <w:rFonts w:ascii="Times New Roman" w:eastAsia="Times New Roman" w:hAnsi="Times New Roman" w:cs="Times New Roman"/>
          <w:sz w:val="24"/>
          <w:szCs w:val="24"/>
          <w:lang w:eastAsia="pt-BR"/>
        </w:rPr>
        <w:t>61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35A6FD89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AD3D5C">
        <w:rPr>
          <w:rFonts w:ascii="Times New Roman" w:eastAsia="Times New Roman" w:hAnsi="Times New Roman" w:cs="Times New Roman"/>
          <w:sz w:val="24"/>
          <w:szCs w:val="24"/>
          <w:lang w:eastAsia="pt-BR"/>
        </w:rPr>
        <w:t>38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E6979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>
        <w:rPr>
          <w:rFonts w:ascii="Times New Roman" w:hAnsi="Times New Roman" w:cs="Times New Roman"/>
          <w:sz w:val="24"/>
          <w:szCs w:val="24"/>
        </w:rPr>
        <w:t xml:space="preserve">DIMERIOS COMÉRCIO DE MATERIAIS CIRURGICOS EIRELI 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304DE8">
        <w:rPr>
          <w:rFonts w:ascii="Times New Roman" w:hAnsi="Times New Roman" w:cs="Times New Roman"/>
          <w:sz w:val="24"/>
          <w:szCs w:val="24"/>
        </w:rPr>
        <w:t>74.127.473/0002-71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 José Roberto Otto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304DE8">
        <w:rPr>
          <w:rFonts w:ascii="Times New Roman" w:hAnsi="Times New Roman" w:cs="Times New Roman"/>
          <w:sz w:val="24"/>
          <w:szCs w:val="24"/>
        </w:rPr>
        <w:t>557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304DE8">
        <w:rPr>
          <w:rFonts w:ascii="Times New Roman" w:hAnsi="Times New Roman" w:cs="Times New Roman"/>
          <w:sz w:val="24"/>
          <w:szCs w:val="24"/>
        </w:rPr>
        <w:t>Pereque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04DE8">
        <w:rPr>
          <w:rFonts w:ascii="Times New Roman" w:hAnsi="Times New Roman" w:cs="Times New Roman"/>
          <w:sz w:val="24"/>
          <w:szCs w:val="24"/>
        </w:rPr>
        <w:t>Porto Belo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sz w:val="24"/>
          <w:szCs w:val="24"/>
        </w:rPr>
        <w:t>SC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6321169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1560" w14:textId="1A2A7748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4F42BA">
        <w:rPr>
          <w:rFonts w:ascii="Times New Roman" w:hAnsi="Times New Roman" w:cs="Times New Roman"/>
          <w:sz w:val="24"/>
          <w:szCs w:val="24"/>
        </w:rPr>
        <w:t>V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AD3D5C">
        <w:rPr>
          <w:rFonts w:ascii="Times New Roman" w:hAnsi="Times New Roman" w:cs="Times New Roman"/>
          <w:b/>
          <w:sz w:val="24"/>
          <w:szCs w:val="24"/>
        </w:rPr>
        <w:t>61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AD3D5C">
        <w:rPr>
          <w:rFonts w:ascii="Times New Roman" w:hAnsi="Times New Roman" w:cs="Times New Roman"/>
          <w:b/>
          <w:sz w:val="24"/>
          <w:szCs w:val="24"/>
        </w:rPr>
        <w:t>38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ED9A7E9" w14:textId="77777777"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A401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C9FBF0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96AA" w14:textId="77777777"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BADC71B" w14:textId="77777777"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276"/>
        <w:gridCol w:w="1417"/>
      </w:tblGrid>
      <w:tr w:rsidR="00AD3D5C" w:rsidRPr="005D1E68" w14:paraId="34A97690" w14:textId="77777777" w:rsidTr="0095227A">
        <w:tc>
          <w:tcPr>
            <w:tcW w:w="851" w:type="dxa"/>
            <w:shd w:val="clear" w:color="auto" w:fill="FFFFFF"/>
          </w:tcPr>
          <w:p w14:paraId="2911E291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14:paraId="2E2DA0A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14:paraId="2779078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14:paraId="692380B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14:paraId="120ECEAB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QTDE</w:t>
            </w:r>
          </w:p>
        </w:tc>
        <w:tc>
          <w:tcPr>
            <w:tcW w:w="1276" w:type="dxa"/>
            <w:shd w:val="clear" w:color="auto" w:fill="FFFFFF"/>
          </w:tcPr>
          <w:p w14:paraId="5D1B4133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14:paraId="79A11B83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AD3D5C" w:rsidRPr="005D1E68" w14:paraId="71DC1622" w14:textId="77777777" w:rsidTr="0095227A">
        <w:tc>
          <w:tcPr>
            <w:tcW w:w="851" w:type="dxa"/>
            <w:shd w:val="clear" w:color="auto" w:fill="FFFFFF"/>
          </w:tcPr>
          <w:p w14:paraId="64364375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14:paraId="10C6D4D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Máscara n95 PFF2</w:t>
            </w:r>
          </w:p>
        </w:tc>
        <w:tc>
          <w:tcPr>
            <w:tcW w:w="1276" w:type="dxa"/>
          </w:tcPr>
          <w:p w14:paraId="36E0272E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504BD8D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490</w:t>
            </w:r>
          </w:p>
        </w:tc>
        <w:tc>
          <w:tcPr>
            <w:tcW w:w="1276" w:type="dxa"/>
          </w:tcPr>
          <w:p w14:paraId="08CA94B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R$4,95</w:t>
            </w:r>
          </w:p>
        </w:tc>
        <w:tc>
          <w:tcPr>
            <w:tcW w:w="1417" w:type="dxa"/>
          </w:tcPr>
          <w:p w14:paraId="5EB8C7F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R$ 2.425,50</w:t>
            </w:r>
          </w:p>
        </w:tc>
      </w:tr>
      <w:tr w:rsidR="00AD3D5C" w:rsidRPr="005D1E68" w14:paraId="320D04B5" w14:textId="77777777" w:rsidTr="0095227A">
        <w:tc>
          <w:tcPr>
            <w:tcW w:w="851" w:type="dxa"/>
            <w:shd w:val="clear" w:color="auto" w:fill="FFFFFF"/>
          </w:tcPr>
          <w:p w14:paraId="234A1A87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14:paraId="6CE8706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Oxímetro de pulso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potáti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– modelo UT100 MD</w:t>
            </w:r>
          </w:p>
        </w:tc>
        <w:tc>
          <w:tcPr>
            <w:tcW w:w="1276" w:type="dxa"/>
          </w:tcPr>
          <w:p w14:paraId="2C2D0493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56153745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</w:p>
        </w:tc>
        <w:tc>
          <w:tcPr>
            <w:tcW w:w="1276" w:type="dxa"/>
          </w:tcPr>
          <w:p w14:paraId="06F630EE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2.883,00</w:t>
            </w:r>
          </w:p>
        </w:tc>
        <w:tc>
          <w:tcPr>
            <w:tcW w:w="1417" w:type="dxa"/>
          </w:tcPr>
          <w:p w14:paraId="2DBFCC4A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883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AD3D5C" w:rsidRPr="005D1E68" w14:paraId="19E208D0" w14:textId="77777777" w:rsidTr="0095227A">
        <w:tc>
          <w:tcPr>
            <w:tcW w:w="851" w:type="dxa"/>
            <w:shd w:val="clear" w:color="auto" w:fill="FFFFFF"/>
          </w:tcPr>
          <w:p w14:paraId="387A54B8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14:paraId="4810DCD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Máscara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venturi</w:t>
            </w:r>
            <w:proofErr w:type="spellEnd"/>
          </w:p>
        </w:tc>
        <w:tc>
          <w:tcPr>
            <w:tcW w:w="1276" w:type="dxa"/>
          </w:tcPr>
          <w:p w14:paraId="49F47D8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43801C40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24C8A14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29,00</w:t>
            </w:r>
          </w:p>
        </w:tc>
        <w:tc>
          <w:tcPr>
            <w:tcW w:w="1417" w:type="dxa"/>
          </w:tcPr>
          <w:p w14:paraId="3FE045C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145,00</w:t>
            </w:r>
          </w:p>
        </w:tc>
      </w:tr>
      <w:tr w:rsidR="00AD3D5C" w:rsidRPr="005D1E68" w14:paraId="49AA6B9B" w14:textId="77777777" w:rsidTr="0095227A">
        <w:tc>
          <w:tcPr>
            <w:tcW w:w="851" w:type="dxa"/>
            <w:shd w:val="clear" w:color="auto" w:fill="FFFFFF"/>
          </w:tcPr>
          <w:p w14:paraId="0F78D068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14:paraId="28DFEC2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Avental descartável</w:t>
            </w:r>
          </w:p>
        </w:tc>
        <w:tc>
          <w:tcPr>
            <w:tcW w:w="1276" w:type="dxa"/>
          </w:tcPr>
          <w:p w14:paraId="3172EA0F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208A1825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6CCCFCFC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0F123C92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1.000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AD3D5C" w:rsidRPr="005D1E68" w14:paraId="43C2CCDA" w14:textId="77777777" w:rsidTr="0095227A">
        <w:tc>
          <w:tcPr>
            <w:tcW w:w="851" w:type="dxa"/>
            <w:shd w:val="clear" w:color="auto" w:fill="FFFFFF"/>
          </w:tcPr>
          <w:p w14:paraId="29EEE67D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14:paraId="4D0D0055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Teste SWAB antígeno COVID 19</w:t>
            </w:r>
          </w:p>
        </w:tc>
        <w:tc>
          <w:tcPr>
            <w:tcW w:w="1276" w:type="dxa"/>
          </w:tcPr>
          <w:p w14:paraId="06D29C31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58BEB913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300</w:t>
            </w:r>
          </w:p>
        </w:tc>
        <w:tc>
          <w:tcPr>
            <w:tcW w:w="1276" w:type="dxa"/>
          </w:tcPr>
          <w:p w14:paraId="27CEED5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39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4874CBFF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11.700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AD3D5C" w:rsidRPr="005D1E68" w14:paraId="0E198450" w14:textId="77777777" w:rsidTr="0095227A">
        <w:tc>
          <w:tcPr>
            <w:tcW w:w="851" w:type="dxa"/>
            <w:shd w:val="clear" w:color="auto" w:fill="FFFFFF"/>
          </w:tcPr>
          <w:p w14:paraId="2339B185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14:paraId="775C0B7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Macacão de segurança com capuz</w:t>
            </w:r>
          </w:p>
        </w:tc>
        <w:tc>
          <w:tcPr>
            <w:tcW w:w="1276" w:type="dxa"/>
          </w:tcPr>
          <w:p w14:paraId="2131A1E3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081C557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276" w:type="dxa"/>
          </w:tcPr>
          <w:p w14:paraId="42075B1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32,2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  <w:tc>
          <w:tcPr>
            <w:tcW w:w="1417" w:type="dxa"/>
          </w:tcPr>
          <w:p w14:paraId="2F3E8FA5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1.610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AD3D5C" w:rsidRPr="005D1E68" w14:paraId="40D32787" w14:textId="77777777" w:rsidTr="0095227A">
        <w:tc>
          <w:tcPr>
            <w:tcW w:w="851" w:type="dxa"/>
            <w:shd w:val="clear" w:color="auto" w:fill="FFFFFF"/>
          </w:tcPr>
          <w:p w14:paraId="03F59C9A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14:paraId="0085618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Luva de procedimento com pó c/ 100 P</w:t>
            </w:r>
          </w:p>
        </w:tc>
        <w:tc>
          <w:tcPr>
            <w:tcW w:w="1276" w:type="dxa"/>
          </w:tcPr>
          <w:p w14:paraId="17FAC6D1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14:paraId="0AAA0CCF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276" w:type="dxa"/>
          </w:tcPr>
          <w:p w14:paraId="38BA07C0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115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53C828D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1.150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AD3D5C" w:rsidRPr="005D1E68" w14:paraId="621B8932" w14:textId="77777777" w:rsidTr="0095227A">
        <w:tc>
          <w:tcPr>
            <w:tcW w:w="851" w:type="dxa"/>
            <w:shd w:val="clear" w:color="auto" w:fill="FFFFFF"/>
          </w:tcPr>
          <w:p w14:paraId="7FA05010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14:paraId="442C76D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Luva de procedimento com pó c/100 G</w:t>
            </w:r>
          </w:p>
        </w:tc>
        <w:tc>
          <w:tcPr>
            <w:tcW w:w="1276" w:type="dxa"/>
          </w:tcPr>
          <w:p w14:paraId="78D7E7D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14:paraId="0DE6768E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276" w:type="dxa"/>
          </w:tcPr>
          <w:p w14:paraId="5D5EEFD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R$ 115,00</w:t>
            </w:r>
          </w:p>
        </w:tc>
        <w:tc>
          <w:tcPr>
            <w:tcW w:w="1417" w:type="dxa"/>
          </w:tcPr>
          <w:p w14:paraId="1E23E52C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R$ 1.150,00</w:t>
            </w:r>
          </w:p>
        </w:tc>
      </w:tr>
      <w:tr w:rsidR="00AD3D5C" w:rsidRPr="005D1E68" w14:paraId="5B02A204" w14:textId="77777777" w:rsidTr="0095227A">
        <w:tc>
          <w:tcPr>
            <w:tcW w:w="851" w:type="dxa"/>
            <w:shd w:val="clear" w:color="auto" w:fill="FFFFFF"/>
          </w:tcPr>
          <w:p w14:paraId="556B368D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69" w:type="dxa"/>
            <w:shd w:val="clear" w:color="auto" w:fill="FFFFFF"/>
          </w:tcPr>
          <w:p w14:paraId="0D18B4F0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Soro fisiológico 500ml</w:t>
            </w:r>
          </w:p>
        </w:tc>
        <w:tc>
          <w:tcPr>
            <w:tcW w:w="1276" w:type="dxa"/>
          </w:tcPr>
          <w:p w14:paraId="07E21C61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086769C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0251445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R$ 4,15</w:t>
            </w:r>
          </w:p>
        </w:tc>
        <w:tc>
          <w:tcPr>
            <w:tcW w:w="1417" w:type="dxa"/>
          </w:tcPr>
          <w:p w14:paraId="02B7AA0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R$ 830,00</w:t>
            </w:r>
          </w:p>
        </w:tc>
      </w:tr>
      <w:tr w:rsidR="00AD3D5C" w:rsidRPr="005D1E68" w14:paraId="0E87C7D9" w14:textId="77777777" w:rsidTr="0095227A">
        <w:tc>
          <w:tcPr>
            <w:tcW w:w="851" w:type="dxa"/>
            <w:shd w:val="clear" w:color="auto" w:fill="FFFFFF"/>
          </w:tcPr>
          <w:p w14:paraId="0F0E4B45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14:paraId="326A3D6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30l</w:t>
            </w:r>
          </w:p>
        </w:tc>
        <w:tc>
          <w:tcPr>
            <w:tcW w:w="1276" w:type="dxa"/>
          </w:tcPr>
          <w:p w14:paraId="30C2801F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30B9E7B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276" w:type="dxa"/>
          </w:tcPr>
          <w:p w14:paraId="66FB827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R$ 45,00</w:t>
            </w:r>
          </w:p>
        </w:tc>
        <w:tc>
          <w:tcPr>
            <w:tcW w:w="1417" w:type="dxa"/>
          </w:tcPr>
          <w:p w14:paraId="59C8FC6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R$ 180,00</w:t>
            </w:r>
          </w:p>
        </w:tc>
      </w:tr>
      <w:tr w:rsidR="00AD3D5C" w:rsidRPr="005D1E68" w14:paraId="2CF10075" w14:textId="77777777" w:rsidTr="0095227A">
        <w:tc>
          <w:tcPr>
            <w:tcW w:w="851" w:type="dxa"/>
            <w:shd w:val="clear" w:color="auto" w:fill="FFFFFF"/>
          </w:tcPr>
          <w:p w14:paraId="0A0A8DCD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14:paraId="51EEAD4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100l</w:t>
            </w:r>
          </w:p>
        </w:tc>
        <w:tc>
          <w:tcPr>
            <w:tcW w:w="1276" w:type="dxa"/>
          </w:tcPr>
          <w:p w14:paraId="4C79E19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7AD0608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276" w:type="dxa"/>
          </w:tcPr>
          <w:p w14:paraId="271412DB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R$ 93,00</w:t>
            </w:r>
          </w:p>
        </w:tc>
        <w:tc>
          <w:tcPr>
            <w:tcW w:w="1417" w:type="dxa"/>
          </w:tcPr>
          <w:p w14:paraId="4824201E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R$ 372,00</w:t>
            </w:r>
          </w:p>
        </w:tc>
      </w:tr>
      <w:tr w:rsidR="00AD3D5C" w:rsidRPr="005D1E68" w14:paraId="3D457AFD" w14:textId="77777777" w:rsidTr="0095227A">
        <w:tc>
          <w:tcPr>
            <w:tcW w:w="851" w:type="dxa"/>
            <w:shd w:val="clear" w:color="auto" w:fill="FFFFFF"/>
          </w:tcPr>
          <w:p w14:paraId="34AB4F03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FFFFFF"/>
          </w:tcPr>
          <w:p w14:paraId="2B02FD02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Seringa de insulina 1ml c/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8x0,30</w:t>
            </w:r>
          </w:p>
        </w:tc>
        <w:tc>
          <w:tcPr>
            <w:tcW w:w="1276" w:type="dxa"/>
          </w:tcPr>
          <w:p w14:paraId="2CB1042E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  <w:proofErr w:type="spellEnd"/>
          </w:p>
        </w:tc>
        <w:tc>
          <w:tcPr>
            <w:tcW w:w="850" w:type="dxa"/>
          </w:tcPr>
          <w:p w14:paraId="1DFA1302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1DB7F35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R$ 0,95</w:t>
            </w:r>
          </w:p>
        </w:tc>
        <w:tc>
          <w:tcPr>
            <w:tcW w:w="1417" w:type="dxa"/>
          </w:tcPr>
          <w:p w14:paraId="34FF329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R$ 190,00</w:t>
            </w:r>
          </w:p>
        </w:tc>
      </w:tr>
      <w:tr w:rsidR="00AD3D5C" w:rsidRPr="005D1E68" w14:paraId="7D8A3DE5" w14:textId="77777777" w:rsidTr="0095227A">
        <w:tc>
          <w:tcPr>
            <w:tcW w:w="851" w:type="dxa"/>
            <w:shd w:val="clear" w:color="auto" w:fill="FFFFFF"/>
          </w:tcPr>
          <w:p w14:paraId="2D8C2077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14:paraId="73C645E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Agulha 40x12 18g c/100 – rosa</w:t>
            </w:r>
          </w:p>
        </w:tc>
        <w:tc>
          <w:tcPr>
            <w:tcW w:w="1276" w:type="dxa"/>
          </w:tcPr>
          <w:p w14:paraId="187586FE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Cxs</w:t>
            </w:r>
            <w:proofErr w:type="spellEnd"/>
          </w:p>
        </w:tc>
        <w:tc>
          <w:tcPr>
            <w:tcW w:w="850" w:type="dxa"/>
          </w:tcPr>
          <w:p w14:paraId="6FC8755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784A9E3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R$18,50</w:t>
            </w:r>
          </w:p>
        </w:tc>
        <w:tc>
          <w:tcPr>
            <w:tcW w:w="1417" w:type="dxa"/>
          </w:tcPr>
          <w:p w14:paraId="61A4778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R$ 92,50</w:t>
            </w:r>
          </w:p>
        </w:tc>
      </w:tr>
      <w:tr w:rsidR="00AD3D5C" w:rsidRPr="005D1E68" w14:paraId="2A09E14A" w14:textId="77777777" w:rsidTr="0095227A">
        <w:tc>
          <w:tcPr>
            <w:tcW w:w="851" w:type="dxa"/>
            <w:shd w:val="clear" w:color="auto" w:fill="FFFFFF"/>
          </w:tcPr>
          <w:p w14:paraId="3B7581D0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14:paraId="2601D9B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Agulha 30x0,8 21g c/100 – verde</w:t>
            </w:r>
          </w:p>
        </w:tc>
        <w:tc>
          <w:tcPr>
            <w:tcW w:w="1276" w:type="dxa"/>
          </w:tcPr>
          <w:p w14:paraId="3009EA1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Cxs</w:t>
            </w:r>
            <w:proofErr w:type="spellEnd"/>
          </w:p>
        </w:tc>
        <w:tc>
          <w:tcPr>
            <w:tcW w:w="850" w:type="dxa"/>
          </w:tcPr>
          <w:p w14:paraId="07665F6F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7D67C81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R$ 18,50</w:t>
            </w:r>
          </w:p>
        </w:tc>
        <w:tc>
          <w:tcPr>
            <w:tcW w:w="1417" w:type="dxa"/>
          </w:tcPr>
          <w:p w14:paraId="1173FEFD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R$ 92,50</w:t>
            </w:r>
          </w:p>
        </w:tc>
      </w:tr>
      <w:tr w:rsidR="00AD3D5C" w:rsidRPr="005D1E68" w14:paraId="30B477AE" w14:textId="77777777" w:rsidTr="0095227A">
        <w:tc>
          <w:tcPr>
            <w:tcW w:w="851" w:type="dxa"/>
            <w:shd w:val="clear" w:color="auto" w:fill="FFFFFF"/>
          </w:tcPr>
          <w:p w14:paraId="5814A242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14:paraId="2AA197AB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Atadura crepom 10cm</w:t>
            </w:r>
          </w:p>
        </w:tc>
        <w:tc>
          <w:tcPr>
            <w:tcW w:w="1276" w:type="dxa"/>
          </w:tcPr>
          <w:p w14:paraId="14443EDC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192C3931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509ADA4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R$0,90</w:t>
            </w:r>
          </w:p>
        </w:tc>
        <w:tc>
          <w:tcPr>
            <w:tcW w:w="1417" w:type="dxa"/>
          </w:tcPr>
          <w:p w14:paraId="5FB4A89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R$ 180,00</w:t>
            </w:r>
          </w:p>
        </w:tc>
      </w:tr>
      <w:tr w:rsidR="00AD3D5C" w:rsidRPr="005D1E68" w14:paraId="7ACAEEC8" w14:textId="77777777" w:rsidTr="0095227A">
        <w:tc>
          <w:tcPr>
            <w:tcW w:w="851" w:type="dxa"/>
            <w:shd w:val="clear" w:color="auto" w:fill="FFFFFF"/>
          </w:tcPr>
          <w:p w14:paraId="16602B5A" w14:textId="77777777" w:rsidR="00AD3D5C" w:rsidRPr="005D1E68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14:paraId="026BC6B5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Colchonete napa 95x43, 5x2,5</w:t>
            </w:r>
          </w:p>
        </w:tc>
        <w:tc>
          <w:tcPr>
            <w:tcW w:w="1276" w:type="dxa"/>
          </w:tcPr>
          <w:p w14:paraId="7BB2CB4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152CF4C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276" w:type="dxa"/>
          </w:tcPr>
          <w:p w14:paraId="78B7579F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R$ 55,00</w:t>
            </w:r>
          </w:p>
        </w:tc>
        <w:tc>
          <w:tcPr>
            <w:tcW w:w="1417" w:type="dxa"/>
          </w:tcPr>
          <w:p w14:paraId="2CA96D18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R$ 110,00</w:t>
            </w:r>
          </w:p>
        </w:tc>
      </w:tr>
      <w:tr w:rsidR="00AD3D5C" w:rsidRPr="005D1E68" w14:paraId="3CF2647A" w14:textId="77777777" w:rsidTr="0095227A">
        <w:tc>
          <w:tcPr>
            <w:tcW w:w="851" w:type="dxa"/>
            <w:shd w:val="clear" w:color="auto" w:fill="FFFFFF"/>
          </w:tcPr>
          <w:p w14:paraId="56377048" w14:textId="77777777" w:rsidR="00AD3D5C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14:paraId="27DB5D4A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Lençol hospitalar 70x50</w:t>
            </w:r>
          </w:p>
        </w:tc>
        <w:tc>
          <w:tcPr>
            <w:tcW w:w="1276" w:type="dxa"/>
          </w:tcPr>
          <w:p w14:paraId="25969F4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Rls</w:t>
            </w:r>
            <w:proofErr w:type="spellEnd"/>
          </w:p>
        </w:tc>
        <w:tc>
          <w:tcPr>
            <w:tcW w:w="850" w:type="dxa"/>
          </w:tcPr>
          <w:p w14:paraId="1E690D8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</w:t>
            </w:r>
          </w:p>
        </w:tc>
        <w:tc>
          <w:tcPr>
            <w:tcW w:w="1276" w:type="dxa"/>
          </w:tcPr>
          <w:p w14:paraId="3F38F0B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R$ 14,79</w:t>
            </w:r>
          </w:p>
        </w:tc>
        <w:tc>
          <w:tcPr>
            <w:tcW w:w="1417" w:type="dxa"/>
          </w:tcPr>
          <w:p w14:paraId="0677CCA4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R$ 295,80</w:t>
            </w:r>
          </w:p>
        </w:tc>
      </w:tr>
      <w:tr w:rsidR="00AD3D5C" w:rsidRPr="005D1E68" w14:paraId="6F202F2F" w14:textId="77777777" w:rsidTr="0095227A">
        <w:tc>
          <w:tcPr>
            <w:tcW w:w="851" w:type="dxa"/>
            <w:shd w:val="clear" w:color="auto" w:fill="FFFFFF"/>
          </w:tcPr>
          <w:p w14:paraId="3A057F4D" w14:textId="77777777" w:rsidR="00AD3D5C" w:rsidRDefault="00AD3D5C" w:rsidP="009522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14:paraId="7FF184C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Sapatilha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propé</w:t>
            </w:r>
            <w:proofErr w:type="spellEnd"/>
          </w:p>
        </w:tc>
        <w:tc>
          <w:tcPr>
            <w:tcW w:w="1276" w:type="dxa"/>
          </w:tcPr>
          <w:p w14:paraId="6F800EB9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1EC1CB37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100</w:t>
            </w:r>
          </w:p>
        </w:tc>
        <w:tc>
          <w:tcPr>
            <w:tcW w:w="1276" w:type="dxa"/>
          </w:tcPr>
          <w:p w14:paraId="0B9DC823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R$ 0,23</w:t>
            </w:r>
          </w:p>
        </w:tc>
        <w:tc>
          <w:tcPr>
            <w:tcW w:w="1417" w:type="dxa"/>
          </w:tcPr>
          <w:p w14:paraId="3F13A14F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R$ 23,00</w:t>
            </w:r>
          </w:p>
        </w:tc>
      </w:tr>
      <w:tr w:rsidR="00AD3D5C" w:rsidRPr="005D1E68" w14:paraId="6EAED3C1" w14:textId="77777777" w:rsidTr="0095227A">
        <w:tc>
          <w:tcPr>
            <w:tcW w:w="8222" w:type="dxa"/>
            <w:gridSpan w:val="5"/>
            <w:shd w:val="clear" w:color="auto" w:fill="FFFFFF"/>
          </w:tcPr>
          <w:p w14:paraId="40BF15F6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TOTAL</w:t>
            </w:r>
          </w:p>
        </w:tc>
        <w:tc>
          <w:tcPr>
            <w:tcW w:w="1417" w:type="dxa"/>
          </w:tcPr>
          <w:p w14:paraId="7DBA49D1" w14:textId="77777777" w:rsidR="00AD3D5C" w:rsidRPr="005D1E68" w:rsidRDefault="00AD3D5C" w:rsidP="0095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24.429,30</w:t>
            </w:r>
          </w:p>
        </w:tc>
      </w:tr>
    </w:tbl>
    <w:p w14:paraId="43FE84A1" w14:textId="77777777" w:rsidR="00AD3D5C" w:rsidRPr="00EA7797" w:rsidRDefault="00AD3D5C" w:rsidP="00AD3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CDF2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F78C8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78796F83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7F324" w14:textId="77777777"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CF7A45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658A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37C95F5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435A9EB0" w14:textId="77777777"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06868DD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7E3A0F3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79F3CFDB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68BA" w14:textId="31C0C1E1" w:rsidR="000A4D89" w:rsidRPr="000A4D89" w:rsidRDefault="00A478FA" w:rsidP="007E0D8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4F20BFF3" w14:textId="77777777" w:rsidR="00AD3D5C" w:rsidRDefault="000A4D89" w:rsidP="00AD3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D5C">
        <w:rPr>
          <w:rFonts w:ascii="Times New Roman" w:hAnsi="Times New Roman" w:cs="Times New Roman"/>
          <w:sz w:val="24"/>
          <w:szCs w:val="24"/>
        </w:rPr>
        <w:t xml:space="preserve">06.03.10.305.0107.1.116.3.3.90.30.00.0000 – </w:t>
      </w:r>
      <w:proofErr w:type="spellStart"/>
      <w:r w:rsidR="00AD3D5C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AD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D5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AD3D5C">
        <w:rPr>
          <w:rFonts w:ascii="Times New Roman" w:hAnsi="Times New Roman" w:cs="Times New Roman"/>
          <w:sz w:val="24"/>
          <w:szCs w:val="24"/>
        </w:rPr>
        <w:t xml:space="preserve"> 3898</w:t>
      </w:r>
    </w:p>
    <w:p w14:paraId="3573EB8A" w14:textId="54FEBCC4" w:rsidR="000A4D89" w:rsidRDefault="00AD3D5C" w:rsidP="00AD3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06.03.10.301.0107.2.035.3.3.90.30.00.0000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3956</w:t>
      </w:r>
    </w:p>
    <w:p w14:paraId="4B9C8AE3" w14:textId="021C2C50" w:rsidR="007E0D85" w:rsidRDefault="007E0D85" w:rsidP="00AD3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06.03.10.301.0107.2.035.3.3.90.30.00.0000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14:paraId="3B1FF07D" w14:textId="77777777"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61038" w14:textId="77777777" w:rsidR="000A4D89" w:rsidRP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E6D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QUINTA – DA VIGÊNCIA CONTRATUAL </w:t>
      </w:r>
    </w:p>
    <w:p w14:paraId="287CD6A5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488F2D52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795E65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795E6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815E02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035705D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8D2B7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680891B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0901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7E99C62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3A9BF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Pelo inadimplemento das obrigações, sejam na condição de participante do pregão ou de contratante, as licitantes, conforme as infrações estarão sujeitas às seguintes penalidades: </w:t>
      </w:r>
    </w:p>
    <w:p w14:paraId="60A3EDA9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0BE14E2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manter comportamento inadequado durante o pregão: afastamento do certame e suspensão do direito de licitar e contratar com a Administração pelo prazo de 2 anos; </w:t>
      </w:r>
    </w:p>
    <w:p w14:paraId="5D80EFC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367AD665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14:paraId="217FB04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3A99F6CC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3F9DBEA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21A7347B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26950E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B6BB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2367EA5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C52D9A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F04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4134EF3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5213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9E788F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3BE05E55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="00795E65">
        <w:rPr>
          <w:rFonts w:ascii="Times New Roman" w:hAnsi="Times New Roman" w:cs="Times New Roman"/>
          <w:sz w:val="24"/>
          <w:szCs w:val="24"/>
        </w:rPr>
        <w:t>1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65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E6D7DA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205AA93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5C10E51" w14:textId="77777777" w:rsidR="00A478FA" w:rsidRPr="001D4A61" w:rsidRDefault="000A4D89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DIMERIOS COM. DE MATERIAS CIRURGICOS EIRELLI</w:t>
            </w:r>
          </w:p>
          <w:p w14:paraId="3A4F2F97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77777777" w:rsidR="00A478FA" w:rsidRPr="00366795" w:rsidRDefault="0036679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14:paraId="3FA166B2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14:paraId="2DED8598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/>
    <w:sectPr w:rsidR="00A478FA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24447151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0BC0731" w14:textId="77777777" w:rsidR="00BD6FD1" w:rsidRDefault="00B666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D4A61"/>
    <w:rsid w:val="00304DE8"/>
    <w:rsid w:val="00366795"/>
    <w:rsid w:val="004F42BA"/>
    <w:rsid w:val="00507DF9"/>
    <w:rsid w:val="00795E65"/>
    <w:rsid w:val="007E0D85"/>
    <w:rsid w:val="009270DD"/>
    <w:rsid w:val="00A478FA"/>
    <w:rsid w:val="00AD3D5C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1427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4</cp:revision>
  <cp:lastPrinted>2021-07-15T14:51:00Z</cp:lastPrinted>
  <dcterms:created xsi:type="dcterms:W3CDTF">2021-03-04T20:14:00Z</dcterms:created>
  <dcterms:modified xsi:type="dcterms:W3CDTF">2021-07-15T16:10:00Z</dcterms:modified>
</cp:coreProperties>
</file>