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1307"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lang w:eastAsia="pt-BR"/>
        </w:rPr>
        <w:t>PROCESSO LICITATÓRIO Nº 107/2021.</w:t>
      </w:r>
    </w:p>
    <w:p w14:paraId="31D6C537"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lang w:eastAsia="pt-BR"/>
        </w:rPr>
        <w:t>EDITAL DE LICITAÇÃO Nº 107/2021.</w:t>
      </w:r>
    </w:p>
    <w:p w14:paraId="1758A85F"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lang w:eastAsia="pt-BR"/>
        </w:rPr>
        <w:t>PREGÃO PRESENCIAL Nº 031/2021</w:t>
      </w:r>
    </w:p>
    <w:p w14:paraId="3F4012BD"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lang w:eastAsia="pt-BR"/>
        </w:rPr>
        <w:t>TIPO: MENOR PREÇO POR ITEM.</w:t>
      </w:r>
    </w:p>
    <w:p w14:paraId="181BA86A"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p>
    <w:p w14:paraId="7818B67B"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p>
    <w:p w14:paraId="671D93ED" w14:textId="77777777" w:rsidR="004B541F" w:rsidRPr="004B541F" w:rsidRDefault="004B541F" w:rsidP="004B541F">
      <w:pPr>
        <w:keepNext/>
        <w:widowControl w:val="0"/>
        <w:suppressAutoHyphens/>
        <w:spacing w:after="0" w:line="240" w:lineRule="auto"/>
        <w:jc w:val="both"/>
        <w:outlineLvl w:val="4"/>
        <w:rPr>
          <w:rFonts w:ascii="Times New Roman" w:eastAsia="Lucida Sans Unicode" w:hAnsi="Times New Roman" w:cs="Times New Roman"/>
          <w:b/>
          <w:bCs/>
          <w:sz w:val="24"/>
          <w:szCs w:val="24"/>
          <w:lang w:val="x-none" w:eastAsia="x-none"/>
        </w:rPr>
      </w:pPr>
      <w:r w:rsidRPr="004B541F">
        <w:rPr>
          <w:rFonts w:ascii="Times New Roman" w:eastAsia="Lucida Sans Unicode" w:hAnsi="Times New Roman" w:cs="Times New Roman"/>
          <w:b/>
          <w:bCs/>
          <w:sz w:val="24"/>
          <w:szCs w:val="24"/>
          <w:lang w:val="x-none" w:eastAsia="x-none"/>
        </w:rPr>
        <w:t xml:space="preserve">EDITAL DE PREGÃO PRESENCIAL PARA A </w:t>
      </w:r>
      <w:bookmarkStart w:id="0" w:name="_Hlk83636069"/>
      <w:r w:rsidRPr="004B541F">
        <w:rPr>
          <w:rFonts w:ascii="Times New Roman" w:eastAsia="Lucida Sans Unicode" w:hAnsi="Times New Roman" w:cs="Times New Roman"/>
          <w:b/>
          <w:bCs/>
          <w:sz w:val="24"/>
          <w:szCs w:val="24"/>
          <w:lang w:val="x-none" w:eastAsia="x-none"/>
        </w:rPr>
        <w:t>CONTRATAÇAO DE EMPRESA PARA FORNECIMENTO DE MATERIAIS E MÃO DE OBRA PARA CONSTRUÇÃO CIVIL DE CASAS HABITACIONAIS</w:t>
      </w:r>
      <w:bookmarkEnd w:id="0"/>
      <w:r w:rsidRPr="004B541F">
        <w:rPr>
          <w:rFonts w:ascii="Times New Roman" w:eastAsia="Lucida Sans Unicode" w:hAnsi="Times New Roman" w:cs="Times New Roman"/>
          <w:b/>
          <w:bCs/>
          <w:sz w:val="24"/>
          <w:szCs w:val="24"/>
          <w:lang w:val="x-none" w:eastAsia="x-none"/>
        </w:rPr>
        <w:t>.</w:t>
      </w:r>
    </w:p>
    <w:p w14:paraId="74C0E60D" w14:textId="77777777" w:rsidR="004B541F" w:rsidRPr="004B541F" w:rsidRDefault="004B541F" w:rsidP="004B541F">
      <w:pPr>
        <w:spacing w:after="0" w:line="240" w:lineRule="auto"/>
        <w:jc w:val="both"/>
        <w:rPr>
          <w:rFonts w:ascii="Times New Roman" w:eastAsia="Times New Roman" w:hAnsi="Times New Roman" w:cs="Times New Roman"/>
          <w:b/>
          <w:sz w:val="24"/>
          <w:szCs w:val="24"/>
          <w:lang w:eastAsia="pt-BR"/>
        </w:rPr>
      </w:pPr>
    </w:p>
    <w:p w14:paraId="274683B3"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 xml:space="preserve">O </w:t>
      </w:r>
      <w:r w:rsidRPr="004B541F">
        <w:rPr>
          <w:rFonts w:ascii="Times New Roman" w:eastAsia="Times New Roman" w:hAnsi="Times New Roman" w:cs="Times New Roman"/>
          <w:b/>
          <w:sz w:val="24"/>
          <w:szCs w:val="24"/>
          <w:lang w:eastAsia="pt-BR"/>
        </w:rPr>
        <w:t>MUNICÍPIO DE JACUIZINHO, Estado do Rio Grande do Sul</w:t>
      </w:r>
      <w:r w:rsidRPr="004B541F">
        <w:rPr>
          <w:rFonts w:ascii="Times New Roman" w:eastAsia="Times New Roman" w:hAnsi="Times New Roman" w:cs="Times New Roman"/>
          <w:sz w:val="24"/>
          <w:szCs w:val="24"/>
          <w:lang w:eastAsia="pt-BR"/>
        </w:rPr>
        <w:t xml:space="preserve">, Pessoa Jurídica de Direito Público inscrita no CNPJ sob Nº 04.217.901/0001-90, com sede na Avenida </w:t>
      </w:r>
      <w:proofErr w:type="spellStart"/>
      <w:r w:rsidRPr="004B541F">
        <w:rPr>
          <w:rFonts w:ascii="Times New Roman" w:eastAsia="Times New Roman" w:hAnsi="Times New Roman" w:cs="Times New Roman"/>
          <w:sz w:val="24"/>
          <w:szCs w:val="24"/>
          <w:lang w:eastAsia="pt-BR"/>
        </w:rPr>
        <w:t>Eloí</w:t>
      </w:r>
      <w:proofErr w:type="spellEnd"/>
      <w:r w:rsidRPr="004B541F">
        <w:rPr>
          <w:rFonts w:ascii="Times New Roman" w:eastAsia="Times New Roman" w:hAnsi="Times New Roman" w:cs="Times New Roman"/>
          <w:sz w:val="24"/>
          <w:szCs w:val="24"/>
          <w:lang w:eastAsia="pt-BR"/>
        </w:rPr>
        <w:t xml:space="preserve"> </w:t>
      </w:r>
      <w:proofErr w:type="spellStart"/>
      <w:r w:rsidRPr="004B541F">
        <w:rPr>
          <w:rFonts w:ascii="Times New Roman" w:eastAsia="Times New Roman" w:hAnsi="Times New Roman" w:cs="Times New Roman"/>
          <w:sz w:val="24"/>
          <w:szCs w:val="24"/>
          <w:lang w:eastAsia="pt-BR"/>
        </w:rPr>
        <w:t>Tatim</w:t>
      </w:r>
      <w:proofErr w:type="spellEnd"/>
      <w:r w:rsidRPr="004B541F">
        <w:rPr>
          <w:rFonts w:ascii="Times New Roman" w:eastAsia="Times New Roman" w:hAnsi="Times New Roman" w:cs="Times New Roman"/>
          <w:sz w:val="24"/>
          <w:szCs w:val="24"/>
          <w:lang w:eastAsia="pt-BR"/>
        </w:rPr>
        <w:t xml:space="preserve"> da Silva, nº 407, centro, na cidade de Jacuizinho/RS – CEP 99.457-000, representada por seu Prefeito Municipal, Sr.</w:t>
      </w:r>
      <w:r w:rsidRPr="004B541F">
        <w:rPr>
          <w:rFonts w:ascii="Times New Roman" w:eastAsia="Times New Roman" w:hAnsi="Times New Roman" w:cs="Times New Roman"/>
          <w:b/>
          <w:sz w:val="24"/>
          <w:szCs w:val="24"/>
          <w:lang w:eastAsia="pt-BR"/>
        </w:rPr>
        <w:t xml:space="preserve"> DINIZ JOSÉ FERNANDES</w:t>
      </w:r>
      <w:r w:rsidRPr="004B541F">
        <w:rPr>
          <w:rFonts w:ascii="Times New Roman" w:eastAsia="Times New Roman" w:hAnsi="Times New Roman" w:cs="Times New Roman"/>
          <w:sz w:val="24"/>
          <w:szCs w:val="24"/>
          <w:lang w:eastAsia="pt-BR"/>
        </w:rPr>
        <w:t>, torna público, para o conhecimento dos interessados, que se encontra em aberto</w:t>
      </w:r>
      <w:r w:rsidRPr="004B541F">
        <w:rPr>
          <w:rFonts w:ascii="Times New Roman" w:eastAsia="Times New Roman" w:hAnsi="Times New Roman" w:cs="Times New Roman"/>
          <w:b/>
          <w:sz w:val="24"/>
          <w:szCs w:val="24"/>
          <w:lang w:eastAsia="pt-BR"/>
        </w:rPr>
        <w:t xml:space="preserve"> o Processo Licitatório Nº 107/2021</w:t>
      </w:r>
      <w:r w:rsidRPr="004B541F">
        <w:rPr>
          <w:rFonts w:ascii="Times New Roman" w:eastAsia="Times New Roman" w:hAnsi="Times New Roman" w:cs="Times New Roman"/>
          <w:sz w:val="24"/>
          <w:szCs w:val="24"/>
          <w:lang w:eastAsia="pt-BR"/>
        </w:rPr>
        <w:t xml:space="preserve">, na Modalidade de </w:t>
      </w:r>
      <w:r w:rsidRPr="004B541F">
        <w:rPr>
          <w:rFonts w:ascii="Times New Roman" w:eastAsia="Times New Roman" w:hAnsi="Times New Roman" w:cs="Times New Roman"/>
          <w:b/>
          <w:sz w:val="24"/>
          <w:szCs w:val="24"/>
          <w:lang w:eastAsia="pt-BR"/>
        </w:rPr>
        <w:t>Pregão Presencial Nº 031/2021</w:t>
      </w:r>
      <w:r w:rsidRPr="004B541F">
        <w:rPr>
          <w:rFonts w:ascii="Times New Roman" w:eastAsia="Times New Roman" w:hAnsi="Times New Roman" w:cs="Times New Roman"/>
          <w:sz w:val="24"/>
          <w:szCs w:val="24"/>
          <w:lang w:eastAsia="pt-BR"/>
        </w:rPr>
        <w:t xml:space="preserve">, do tipo </w:t>
      </w:r>
      <w:r w:rsidRPr="004B541F">
        <w:rPr>
          <w:rFonts w:ascii="Times New Roman" w:eastAsia="Times New Roman" w:hAnsi="Times New Roman" w:cs="Times New Roman"/>
          <w:b/>
          <w:sz w:val="24"/>
          <w:szCs w:val="24"/>
          <w:lang w:eastAsia="pt-BR"/>
        </w:rPr>
        <w:t>MENOR PREÇO POR ITEM</w:t>
      </w:r>
      <w:r w:rsidRPr="004B541F">
        <w:rPr>
          <w:rFonts w:ascii="Times New Roman" w:eastAsia="Times New Roman" w:hAnsi="Times New Roman" w:cs="Times New Roman"/>
          <w:sz w:val="24"/>
          <w:szCs w:val="24"/>
          <w:lang w:eastAsia="pt-BR"/>
        </w:rPr>
        <w:t xml:space="preserve">, e que </w:t>
      </w:r>
      <w:r w:rsidRPr="004B541F">
        <w:rPr>
          <w:rFonts w:ascii="Times New Roman" w:eastAsia="Times New Roman" w:hAnsi="Times New Roman" w:cs="Times New Roman"/>
          <w:b/>
          <w:sz w:val="24"/>
          <w:szCs w:val="24"/>
          <w:u w:val="single"/>
          <w:lang w:eastAsia="pt-BR"/>
        </w:rPr>
        <w:t>às 09hs do dia 07 de Outubro de 2021</w:t>
      </w:r>
      <w:r w:rsidRPr="004B541F">
        <w:rPr>
          <w:rFonts w:ascii="Times New Roman" w:eastAsia="Times New Roman" w:hAnsi="Times New Roman" w:cs="Times New Roman"/>
          <w:sz w:val="24"/>
          <w:szCs w:val="24"/>
          <w:lang w:eastAsia="pt-BR"/>
        </w:rPr>
        <w:t xml:space="preserve">, na sala de reuniões da Prefeitura Municipal de Jacuizinho-RS, localizada no endereço acima mencionado, se reunirão, </w:t>
      </w:r>
      <w:smartTag w:uri="urn:schemas-microsoft-com:office:smarttags" w:element="PersonName">
        <w:smartTagPr>
          <w:attr w:name="ProductID" w:val="em Sess￣o P￺blica"/>
        </w:smartTagPr>
        <w:r w:rsidRPr="004B541F">
          <w:rPr>
            <w:rFonts w:ascii="Times New Roman" w:eastAsia="Times New Roman" w:hAnsi="Times New Roman" w:cs="Times New Roman"/>
            <w:sz w:val="24"/>
            <w:szCs w:val="24"/>
            <w:lang w:eastAsia="pt-BR"/>
          </w:rPr>
          <w:t>em Sessão Pública</w:t>
        </w:r>
      </w:smartTag>
      <w:r w:rsidRPr="004B541F">
        <w:rPr>
          <w:rFonts w:ascii="Times New Roman" w:eastAsia="Times New Roman" w:hAnsi="Times New Roman" w:cs="Times New Roman"/>
          <w:sz w:val="24"/>
          <w:szCs w:val="24"/>
          <w:lang w:eastAsia="pt-BR"/>
        </w:rPr>
        <w:t xml:space="preserve">, a Pregoeira e a Equipe de Apoio designados pela portaria 039/2021, com a finalidade de receber Propostas e Documentos de Habilitação, objetivando a </w:t>
      </w:r>
      <w:r w:rsidRPr="004B541F">
        <w:rPr>
          <w:rFonts w:ascii="Times New Roman" w:eastAsia="Times New Roman" w:hAnsi="Times New Roman" w:cs="Times New Roman"/>
          <w:b/>
          <w:sz w:val="24"/>
          <w:szCs w:val="24"/>
          <w:u w:val="single"/>
          <w:lang w:eastAsia="pt-BR"/>
        </w:rPr>
        <w:t>CONTRATAÇAO DE EMPRESA PARA FORNECIMENTO DE MATERIAIS E MÃO DE OBRA PARA CONSTRUÇÃO CIVIL DE CASAS HABITACIONAIS,</w:t>
      </w:r>
      <w:r w:rsidRPr="004B541F">
        <w:rPr>
          <w:rFonts w:ascii="Times New Roman" w:eastAsia="Times New Roman" w:hAnsi="Times New Roman" w:cs="Times New Roman"/>
          <w:sz w:val="24"/>
          <w:szCs w:val="24"/>
          <w:lang w:eastAsia="pt-BR"/>
        </w:rPr>
        <w:t xml:space="preserve"> conforme descrito na cláusula 1ª - Do objeto deste instrumento Convocatório, processando-se esta Licitação nos termos da Lei Federal Nº 10.520 de 17 de julho de 2002, e do Decreto Municipal Nº 022/2010 de 25 de maio de 2010, com aplicação subsidiária da Lei Federal Nº 8.666/93 com suas alterações posteriores.</w:t>
      </w:r>
    </w:p>
    <w:p w14:paraId="573730FC" w14:textId="77777777" w:rsidR="004B541F" w:rsidRPr="004B541F" w:rsidRDefault="004B541F" w:rsidP="004B541F">
      <w:pPr>
        <w:spacing w:after="0" w:line="240" w:lineRule="auto"/>
        <w:jc w:val="both"/>
        <w:rPr>
          <w:rFonts w:ascii="Times New Roman" w:eastAsia="Times New Roman" w:hAnsi="Times New Roman" w:cs="Times New Roman"/>
          <w:b/>
          <w:bCs/>
          <w:sz w:val="24"/>
          <w:szCs w:val="24"/>
          <w:lang w:eastAsia="pt-BR"/>
        </w:rPr>
      </w:pPr>
    </w:p>
    <w:p w14:paraId="7B5F0DE8" w14:textId="77777777" w:rsidR="004B541F" w:rsidRPr="004B541F" w:rsidRDefault="004B541F" w:rsidP="004B541F">
      <w:pPr>
        <w:tabs>
          <w:tab w:val="left" w:pos="1701"/>
        </w:tabs>
        <w:autoSpaceDE w:val="0"/>
        <w:autoSpaceDN w:val="0"/>
        <w:adjustRightInd w:val="0"/>
        <w:spacing w:after="0" w:line="240" w:lineRule="auto"/>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 xml:space="preserve">Integram este ato convocatório os seguintes ANEXOS: </w:t>
      </w:r>
    </w:p>
    <w:p w14:paraId="08A57FBC"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I</w:t>
      </w:r>
      <w:r w:rsidRPr="004B541F">
        <w:rPr>
          <w:rFonts w:ascii="Times New Roman" w:eastAsia="Times New Roman" w:hAnsi="Times New Roman" w:cs="Times New Roman"/>
          <w:sz w:val="24"/>
          <w:szCs w:val="24"/>
          <w:lang w:eastAsia="pt-BR"/>
        </w:rPr>
        <w:t xml:space="preserve">. PREÇO MÁXIMO ORÇADO (PO); </w:t>
      </w:r>
    </w:p>
    <w:p w14:paraId="50220BEA"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II</w:t>
      </w:r>
      <w:r w:rsidRPr="004B541F">
        <w:rPr>
          <w:rFonts w:ascii="Times New Roman" w:eastAsia="Times New Roman" w:hAnsi="Times New Roman" w:cs="Times New Roman"/>
          <w:sz w:val="24"/>
          <w:szCs w:val="24"/>
          <w:lang w:eastAsia="pt-BR"/>
        </w:rPr>
        <w:t xml:space="preserve">. MODELO DE DECLARAÇÃO DE CUMPRIMENTO DAS EXIGÊNCIAS DOS DOCUMENTOS DE HABILITAÇÃO; </w:t>
      </w:r>
    </w:p>
    <w:p w14:paraId="452FE7D3"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III</w:t>
      </w:r>
      <w:r w:rsidRPr="004B541F">
        <w:rPr>
          <w:rFonts w:ascii="Times New Roman" w:eastAsia="Times New Roman" w:hAnsi="Times New Roman" w:cs="Times New Roman"/>
          <w:sz w:val="24"/>
          <w:szCs w:val="24"/>
          <w:lang w:eastAsia="pt-BR"/>
        </w:rPr>
        <w:t xml:space="preserve">. FORMULÁRIO PADRONIZADO DE PROPOSTA; </w:t>
      </w:r>
    </w:p>
    <w:p w14:paraId="59DD5EFF" w14:textId="77777777" w:rsidR="004B541F" w:rsidRPr="004B541F" w:rsidRDefault="004B541F" w:rsidP="004B541F">
      <w:pPr>
        <w:tabs>
          <w:tab w:val="left" w:pos="1701"/>
        </w:tabs>
        <w:autoSpaceDE w:val="0"/>
        <w:autoSpaceDN w:val="0"/>
        <w:adjustRightInd w:val="0"/>
        <w:spacing w:after="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IV</w:t>
      </w:r>
      <w:r w:rsidRPr="004B541F">
        <w:rPr>
          <w:rFonts w:ascii="Times New Roman" w:eastAsia="Times New Roman" w:hAnsi="Times New Roman" w:cs="Times New Roman"/>
          <w:sz w:val="24"/>
          <w:szCs w:val="24"/>
          <w:lang w:eastAsia="pt-BR"/>
        </w:rPr>
        <w:t xml:space="preserve">. MODELO DE DECLARAÇÃO - cumprimento do inciso XXXIII do art. 7º da Constituição Federal. </w:t>
      </w:r>
    </w:p>
    <w:p w14:paraId="1C923235" w14:textId="77777777" w:rsidR="004B541F" w:rsidRPr="004B541F" w:rsidRDefault="004B541F" w:rsidP="004B541F">
      <w:pPr>
        <w:tabs>
          <w:tab w:val="left" w:pos="1701"/>
        </w:tabs>
        <w:autoSpaceDE w:val="0"/>
        <w:autoSpaceDN w:val="0"/>
        <w:adjustRightInd w:val="0"/>
        <w:spacing w:after="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V</w:t>
      </w:r>
      <w:r w:rsidRPr="004B541F">
        <w:rPr>
          <w:rFonts w:ascii="Times New Roman" w:eastAsia="Times New Roman" w:hAnsi="Times New Roman" w:cs="Times New Roman"/>
          <w:sz w:val="24"/>
          <w:szCs w:val="24"/>
          <w:lang w:eastAsia="pt-BR"/>
        </w:rPr>
        <w:t xml:space="preserve">. MODELO DE DECLARAÇÃO DE ENQUADRAMENTO DE MICRO EMPRESA – cumprimento da Lei Complementar 123/2006; </w:t>
      </w:r>
    </w:p>
    <w:p w14:paraId="2F9CDF5D"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VI</w:t>
      </w:r>
      <w:r w:rsidRPr="004B541F">
        <w:rPr>
          <w:rFonts w:ascii="Times New Roman" w:eastAsia="Times New Roman" w:hAnsi="Times New Roman" w:cs="Times New Roman"/>
          <w:sz w:val="24"/>
          <w:szCs w:val="24"/>
          <w:lang w:eastAsia="pt-BR"/>
        </w:rPr>
        <w:t xml:space="preserve">. DECLARAÇÃO DE CONCORDÂNCIA COM OS TERMOS DO EDITAL E DA NÃO OCORRÊNCIA DE FATOS IMPEDITIVOS À PARTICIPAÇÃO EM LICITAÇÃO. </w:t>
      </w:r>
    </w:p>
    <w:p w14:paraId="3031D0E5"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           VII</w:t>
      </w:r>
      <w:r w:rsidRPr="004B541F">
        <w:rPr>
          <w:rFonts w:ascii="Times New Roman" w:eastAsia="Times New Roman" w:hAnsi="Times New Roman" w:cs="Times New Roman"/>
          <w:sz w:val="24"/>
          <w:szCs w:val="24"/>
          <w:lang w:eastAsia="pt-BR"/>
        </w:rPr>
        <w:t xml:space="preserve"> – MODELO DE PROCURAÇÃO/CREDENCIAMENTO</w:t>
      </w:r>
    </w:p>
    <w:p w14:paraId="0227C06E"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           VIII</w:t>
      </w:r>
      <w:r w:rsidRPr="004B541F">
        <w:rPr>
          <w:rFonts w:ascii="Times New Roman" w:eastAsia="Times New Roman" w:hAnsi="Times New Roman" w:cs="Times New Roman"/>
          <w:sz w:val="24"/>
          <w:szCs w:val="24"/>
          <w:lang w:eastAsia="pt-BR"/>
        </w:rPr>
        <w:t xml:space="preserve"> – MODELO DE MINUTA DE CONTRATO.</w:t>
      </w:r>
    </w:p>
    <w:p w14:paraId="4A0DEA44"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ab/>
      </w:r>
      <w:r w:rsidRPr="004B541F">
        <w:rPr>
          <w:rFonts w:ascii="Times New Roman" w:eastAsia="Times New Roman" w:hAnsi="Times New Roman" w:cs="Times New Roman"/>
          <w:b/>
          <w:bCs/>
          <w:sz w:val="24"/>
          <w:szCs w:val="24"/>
          <w:lang w:eastAsia="pt-BR"/>
        </w:rPr>
        <w:t xml:space="preserve">IX – </w:t>
      </w:r>
      <w:r w:rsidRPr="004B541F">
        <w:rPr>
          <w:rFonts w:ascii="Times New Roman" w:eastAsia="Times New Roman" w:hAnsi="Times New Roman" w:cs="Times New Roman"/>
          <w:sz w:val="24"/>
          <w:szCs w:val="24"/>
          <w:lang w:eastAsia="pt-BR"/>
        </w:rPr>
        <w:t>PLANTAS</w:t>
      </w:r>
    </w:p>
    <w:p w14:paraId="12E1164A"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ab/>
      </w:r>
      <w:r w:rsidRPr="004B541F">
        <w:rPr>
          <w:rFonts w:ascii="Times New Roman" w:eastAsia="Times New Roman" w:hAnsi="Times New Roman" w:cs="Times New Roman"/>
          <w:b/>
          <w:bCs/>
          <w:sz w:val="24"/>
          <w:szCs w:val="24"/>
          <w:lang w:eastAsia="pt-BR"/>
        </w:rPr>
        <w:t xml:space="preserve">X – </w:t>
      </w:r>
      <w:r w:rsidRPr="004B541F">
        <w:rPr>
          <w:rFonts w:ascii="Times New Roman" w:eastAsia="Times New Roman" w:hAnsi="Times New Roman" w:cs="Times New Roman"/>
          <w:sz w:val="24"/>
          <w:szCs w:val="24"/>
          <w:lang w:eastAsia="pt-BR"/>
        </w:rPr>
        <w:t>MEMORIAL DESCRITIVO</w:t>
      </w:r>
    </w:p>
    <w:p w14:paraId="6020C85B"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p>
    <w:p w14:paraId="64B34318"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p>
    <w:p w14:paraId="4C21C91C" w14:textId="77777777" w:rsidR="004B541F" w:rsidRPr="004B541F" w:rsidRDefault="004B541F" w:rsidP="004B541F">
      <w:pPr>
        <w:spacing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sz w:val="24"/>
          <w:szCs w:val="24"/>
          <w:u w:val="single"/>
          <w:lang w:eastAsia="pt-BR"/>
        </w:rPr>
        <w:t>01 – DO OBJETO:</w:t>
      </w:r>
    </w:p>
    <w:p w14:paraId="472D0566" w14:textId="77777777" w:rsidR="004B541F" w:rsidRPr="004B541F" w:rsidRDefault="004B541F" w:rsidP="004B541F">
      <w:pPr>
        <w:spacing w:after="0" w:line="240" w:lineRule="auto"/>
        <w:jc w:val="both"/>
        <w:rPr>
          <w:rFonts w:ascii="Times New Roman" w:eastAsia="Times New Roman" w:hAnsi="Times New Roman" w:cs="Times New Roman"/>
          <w:b/>
          <w:sz w:val="24"/>
          <w:szCs w:val="24"/>
          <w:u w:val="single"/>
          <w:lang w:eastAsia="pt-BR"/>
        </w:rPr>
      </w:pPr>
    </w:p>
    <w:p w14:paraId="2534E5CF"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 xml:space="preserve">O presente Edital de Licitação nº 107/2021, na Modalidade de Pregão Presencial nº 031/2021, tem por objeto a </w:t>
      </w:r>
      <w:r w:rsidRPr="004B541F">
        <w:rPr>
          <w:rFonts w:ascii="Times New Roman" w:eastAsia="Times New Roman" w:hAnsi="Times New Roman" w:cs="Times New Roman"/>
          <w:b/>
          <w:sz w:val="24"/>
          <w:szCs w:val="24"/>
          <w:u w:val="single"/>
          <w:lang w:eastAsia="pt-BR"/>
        </w:rPr>
        <w:t xml:space="preserve">CONTRATAÇAO DE EMPRESA PARA FORNECIMENTO DE MATERIAIS E MÃO DE OBRA PARA CONSTRUÇÃO </w:t>
      </w:r>
      <w:r w:rsidRPr="004B541F">
        <w:rPr>
          <w:rFonts w:ascii="Times New Roman" w:eastAsia="Times New Roman" w:hAnsi="Times New Roman" w:cs="Times New Roman"/>
          <w:b/>
          <w:sz w:val="24"/>
          <w:szCs w:val="24"/>
          <w:u w:val="single"/>
          <w:lang w:eastAsia="pt-BR"/>
        </w:rPr>
        <w:lastRenderedPageBreak/>
        <w:t>CIVIL DE CASAS HABITACIONAIS</w:t>
      </w:r>
      <w:r w:rsidRPr="004B541F">
        <w:rPr>
          <w:rFonts w:ascii="Times New Roman" w:eastAsia="Times New Roman" w:hAnsi="Times New Roman" w:cs="Times New Roman"/>
          <w:b/>
          <w:bCs/>
          <w:sz w:val="24"/>
          <w:szCs w:val="24"/>
          <w:lang w:eastAsia="pt-BR"/>
        </w:rPr>
        <w:t xml:space="preserve">, </w:t>
      </w:r>
      <w:r w:rsidRPr="004B541F">
        <w:rPr>
          <w:rFonts w:ascii="Times New Roman" w:eastAsia="Times New Roman" w:hAnsi="Times New Roman" w:cs="Times New Roman"/>
          <w:sz w:val="24"/>
          <w:szCs w:val="24"/>
          <w:lang w:eastAsia="pt-BR"/>
        </w:rPr>
        <w:t>conforme descritos no Anexo I – Preço Máximo Orçado deste Edital.</w:t>
      </w:r>
    </w:p>
    <w:p w14:paraId="7961022C"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p>
    <w:p w14:paraId="199D593C"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A (s) empresa (s) licitante(s) vencedora(s) deverá (</w:t>
      </w:r>
      <w:proofErr w:type="spellStart"/>
      <w:r w:rsidRPr="004B541F">
        <w:rPr>
          <w:rFonts w:ascii="Times New Roman" w:eastAsia="Times New Roman" w:hAnsi="Times New Roman" w:cs="Times New Roman"/>
          <w:sz w:val="24"/>
          <w:szCs w:val="24"/>
          <w:lang w:eastAsia="pt-BR"/>
        </w:rPr>
        <w:t>ão</w:t>
      </w:r>
      <w:proofErr w:type="spellEnd"/>
      <w:r w:rsidRPr="004B541F">
        <w:rPr>
          <w:rFonts w:ascii="Times New Roman" w:eastAsia="Times New Roman" w:hAnsi="Times New Roman" w:cs="Times New Roman"/>
          <w:sz w:val="24"/>
          <w:szCs w:val="24"/>
          <w:lang w:eastAsia="pt-BR"/>
        </w:rPr>
        <w:t xml:space="preserve">) entregar sem nenhum custo todos os Materiais adquiridos neste pregão presencial, em local a ser estipulado pela Secretaria </w:t>
      </w:r>
      <w:bookmarkStart w:id="1" w:name="_Hlk64031001"/>
      <w:r w:rsidRPr="004B541F">
        <w:rPr>
          <w:rFonts w:ascii="Times New Roman" w:eastAsia="Times New Roman" w:hAnsi="Times New Roman" w:cs="Times New Roman"/>
          <w:sz w:val="24"/>
          <w:szCs w:val="24"/>
          <w:lang w:eastAsia="pt-BR"/>
        </w:rPr>
        <w:t xml:space="preserve">de </w:t>
      </w:r>
      <w:bookmarkEnd w:id="1"/>
      <w:r w:rsidRPr="004B541F">
        <w:rPr>
          <w:rFonts w:ascii="Times New Roman" w:eastAsia="Times New Roman" w:hAnsi="Times New Roman" w:cs="Times New Roman"/>
          <w:sz w:val="24"/>
          <w:szCs w:val="24"/>
          <w:lang w:eastAsia="pt-BR"/>
        </w:rPr>
        <w:t xml:space="preserve">Assistência Social do Município </w:t>
      </w:r>
      <w:bookmarkStart w:id="2" w:name="_Hlk83647493"/>
      <w:r w:rsidRPr="004B541F">
        <w:rPr>
          <w:rFonts w:ascii="Times New Roman" w:eastAsia="Times New Roman" w:hAnsi="Times New Roman" w:cs="Times New Roman"/>
          <w:sz w:val="24"/>
          <w:szCs w:val="24"/>
          <w:lang w:eastAsia="pt-BR"/>
        </w:rPr>
        <w:t>conforme solicitação administrativa de entrega assinada pelo Secretário de Assistência Social</w:t>
      </w:r>
      <w:bookmarkEnd w:id="2"/>
      <w:r w:rsidRPr="004B541F">
        <w:rPr>
          <w:rFonts w:ascii="Times New Roman" w:eastAsia="Times New Roman" w:hAnsi="Times New Roman" w:cs="Times New Roman"/>
          <w:sz w:val="24"/>
          <w:szCs w:val="24"/>
          <w:lang w:eastAsia="pt-BR"/>
        </w:rPr>
        <w:t>.</w:t>
      </w:r>
    </w:p>
    <w:p w14:paraId="44750107"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p>
    <w:p w14:paraId="57B5462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r w:rsidRPr="004B541F">
        <w:rPr>
          <w:rFonts w:ascii="Times New Roman" w:eastAsia="Times New Roman" w:hAnsi="Times New Roman" w:cs="Times New Roman"/>
          <w:b/>
          <w:bCs/>
          <w:sz w:val="24"/>
          <w:szCs w:val="24"/>
          <w:u w:val="single"/>
          <w:lang w:eastAsia="pt-BR"/>
        </w:rPr>
        <w:t>02 – DA APRESENTAÇÃO DOS ENVELOPES</w:t>
      </w:r>
    </w:p>
    <w:p w14:paraId="6051337D" w14:textId="77777777" w:rsidR="004B541F" w:rsidRPr="004B541F" w:rsidRDefault="004B541F" w:rsidP="004B541F">
      <w:pPr>
        <w:tabs>
          <w:tab w:val="left" w:pos="1701"/>
        </w:tabs>
        <w:spacing w:before="120"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Para participação na presente Licitação, o Licitante Proponente, além de atender ao disposto na Cláusula 07 deste Edital, deverá apresentar a sua proposta de preço e documentos de habilitação em envelopes distintos, lacrados, não transparentes, identificados, respectivamente, como de n° 01 – Proposta Financeira e n° 02 – Documentos de Habilitação, até o dia, hora e local mencionados no preâmbulo deste Edital, para o que se sugere a seguinte inscrição:</w:t>
      </w:r>
    </w:p>
    <w:p w14:paraId="26311CC7" w14:textId="77777777" w:rsidR="004B541F" w:rsidRPr="004B541F" w:rsidRDefault="004B541F" w:rsidP="004B541F">
      <w:pPr>
        <w:tabs>
          <w:tab w:val="left" w:pos="1701"/>
        </w:tabs>
        <w:spacing w:before="120" w:after="0" w:line="240" w:lineRule="auto"/>
        <w:jc w:val="both"/>
        <w:rPr>
          <w:rFonts w:ascii="Times New Roman" w:eastAsia="Times New Roman" w:hAnsi="Times New Roman" w:cs="Times New Roman"/>
          <w:sz w:val="24"/>
          <w:szCs w:val="24"/>
          <w:lang w:eastAsia="pt-BR"/>
        </w:rPr>
      </w:pPr>
    </w:p>
    <w:p w14:paraId="4529B40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u w:val="single"/>
          <w:lang w:eastAsia="pt-BR"/>
        </w:rPr>
      </w:pPr>
      <w:r w:rsidRPr="004B541F">
        <w:rPr>
          <w:rFonts w:ascii="Times New Roman" w:eastAsia="Times New Roman" w:hAnsi="Times New Roman" w:cs="Times New Roman"/>
          <w:sz w:val="24"/>
          <w:szCs w:val="24"/>
          <w:u w:val="single"/>
          <w:lang w:eastAsia="pt-BR"/>
        </w:rPr>
        <w:t>Envelope 01</w:t>
      </w:r>
    </w:p>
    <w:p w14:paraId="6BEBE05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u w:val="single"/>
          <w:lang w:eastAsia="pt-BR"/>
        </w:rPr>
      </w:pPr>
    </w:p>
    <w:p w14:paraId="530AFA45"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lang w:eastAsia="pt-BR"/>
        </w:rPr>
        <w:t>AO MUNICÍPIO DE JACUIZINHO – RS.</w:t>
      </w:r>
    </w:p>
    <w:p w14:paraId="6730029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PREGÃO PRESENCIAL Nº. 031/2021</w:t>
      </w:r>
    </w:p>
    <w:p w14:paraId="37E0D07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ENVELOPE Nº 01 – PROPOSTA FINANCEIRA.</w:t>
      </w:r>
    </w:p>
    <w:p w14:paraId="46AA757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r w:rsidRPr="004B541F">
        <w:rPr>
          <w:rFonts w:ascii="Times New Roman" w:eastAsia="Times New Roman" w:hAnsi="Times New Roman" w:cs="Times New Roman"/>
          <w:b/>
          <w:bCs/>
          <w:sz w:val="24"/>
          <w:szCs w:val="24"/>
          <w:lang w:eastAsia="pt-BR"/>
        </w:rPr>
        <w:t>PROPONENTE: (nome completo)</w:t>
      </w:r>
    </w:p>
    <w:p w14:paraId="1469495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r w:rsidRPr="004B541F">
        <w:rPr>
          <w:rFonts w:ascii="Times New Roman" w:eastAsia="Times New Roman" w:hAnsi="Times New Roman" w:cs="Times New Roman"/>
          <w:bCs/>
          <w:sz w:val="24"/>
          <w:szCs w:val="24"/>
          <w:lang w:eastAsia="pt-BR"/>
        </w:rPr>
        <w:tab/>
        <w:t>e</w:t>
      </w:r>
    </w:p>
    <w:p w14:paraId="262EA8A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u w:val="single"/>
          <w:lang w:eastAsia="pt-BR"/>
        </w:rPr>
      </w:pPr>
      <w:r w:rsidRPr="004B541F">
        <w:rPr>
          <w:rFonts w:ascii="Times New Roman" w:eastAsia="Times New Roman" w:hAnsi="Times New Roman" w:cs="Times New Roman"/>
          <w:bCs/>
          <w:sz w:val="24"/>
          <w:szCs w:val="24"/>
          <w:u w:val="single"/>
          <w:lang w:eastAsia="pt-BR"/>
        </w:rPr>
        <w:t>Envelope 02</w:t>
      </w:r>
    </w:p>
    <w:p w14:paraId="6707FA2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u w:val="single"/>
          <w:lang w:eastAsia="pt-BR"/>
        </w:rPr>
      </w:pPr>
    </w:p>
    <w:p w14:paraId="3814D04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AO MUNICÍPIO DE JACUIZINHO - RS</w:t>
      </w:r>
    </w:p>
    <w:p w14:paraId="11874EB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PREGÃO PRESENCIAL Nº. 031/2021</w:t>
      </w:r>
    </w:p>
    <w:p w14:paraId="0EE4C12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ENVELOPE Nº 02 – DOCUMENTAÇÃO.</w:t>
      </w:r>
    </w:p>
    <w:p w14:paraId="78D24E0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PROPONENTE: (nome completo)</w:t>
      </w:r>
    </w:p>
    <w:p w14:paraId="37094FF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p>
    <w:p w14:paraId="7B4DB1A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r w:rsidRPr="004B541F">
        <w:rPr>
          <w:rFonts w:ascii="Times New Roman" w:eastAsia="Times New Roman" w:hAnsi="Times New Roman" w:cs="Times New Roman"/>
          <w:b/>
          <w:bCs/>
          <w:sz w:val="24"/>
          <w:szCs w:val="24"/>
          <w:u w:val="single"/>
          <w:lang w:eastAsia="pt-BR"/>
        </w:rPr>
        <w:t>03 – DA REPRESENTAÇÃO E DO CREDENCIAMENTO</w:t>
      </w:r>
    </w:p>
    <w:p w14:paraId="6EA6898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p>
    <w:p w14:paraId="05F7AD2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u w:val="single"/>
          <w:lang w:eastAsia="pt-BR"/>
        </w:rPr>
        <w:t>3.1</w:t>
      </w:r>
      <w:r w:rsidRPr="004B541F">
        <w:rPr>
          <w:rFonts w:ascii="Times New Roman" w:eastAsia="Times New Roman" w:hAnsi="Times New Roman" w:cs="Times New Roman"/>
          <w:b/>
          <w:bCs/>
          <w:sz w:val="24"/>
          <w:szCs w:val="24"/>
          <w:lang w:eastAsia="pt-BR"/>
        </w:rPr>
        <w:t xml:space="preserve"> –</w:t>
      </w:r>
      <w:r w:rsidRPr="004B541F">
        <w:rPr>
          <w:rFonts w:ascii="Times New Roman" w:eastAsia="Times New Roman" w:hAnsi="Times New Roman" w:cs="Times New Roman"/>
          <w:bCs/>
          <w:sz w:val="24"/>
          <w:szCs w:val="24"/>
          <w:lang w:eastAsia="pt-BR"/>
        </w:rPr>
        <w:t xml:space="preserve"> A Licitante </w:t>
      </w:r>
      <w:r w:rsidRPr="004B541F">
        <w:rPr>
          <w:rFonts w:ascii="Times New Roman" w:eastAsia="Times New Roman" w:hAnsi="Times New Roman" w:cs="Times New Roman"/>
          <w:sz w:val="24"/>
          <w:szCs w:val="24"/>
          <w:lang w:eastAsia="pt-BR"/>
        </w:rPr>
        <w:t>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09BB982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3.2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 identificação será realizada, exclusivamente, através da apresentação de documento de identificação com foto;</w:t>
      </w:r>
    </w:p>
    <w:p w14:paraId="7CC8CCD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 xml:space="preserve">3.3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A documentação referente ao credenciamento de que trata o Item 3.1 deverá ser apresentada fora dos envelopes.</w:t>
      </w:r>
    </w:p>
    <w:p w14:paraId="3E67F2B5"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3.4</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O credenciamento será efetuado da seguinte forma:</w:t>
      </w:r>
    </w:p>
    <w:p w14:paraId="34D6DB0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a) </w:t>
      </w:r>
      <w:r w:rsidRPr="004B541F">
        <w:rPr>
          <w:rFonts w:ascii="Times New Roman" w:eastAsia="Times New Roman" w:hAnsi="Times New Roman" w:cs="Times New Roman"/>
          <w:sz w:val="24"/>
          <w:szCs w:val="24"/>
          <w:lang w:eastAsia="pt-BR"/>
        </w:rPr>
        <w:t>se representada diretamente, por meio de dirigente, proprietário, sócio ou assemelhado, deverá apresentar:</w:t>
      </w:r>
    </w:p>
    <w:p w14:paraId="319E5EA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a.1) </w:t>
      </w:r>
      <w:r w:rsidRPr="004B541F">
        <w:rPr>
          <w:rFonts w:ascii="Times New Roman" w:eastAsia="Times New Roman" w:hAnsi="Times New Roman" w:cs="Times New Roman"/>
          <w:sz w:val="24"/>
          <w:szCs w:val="24"/>
          <w:lang w:eastAsia="pt-BR"/>
        </w:rPr>
        <w:t>cópia do respectivo Estatuto ou Contrato Social em vigor, devidamente registrado;</w:t>
      </w:r>
    </w:p>
    <w:p w14:paraId="23A14FA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a.2) </w:t>
      </w:r>
      <w:r w:rsidRPr="004B541F">
        <w:rPr>
          <w:rFonts w:ascii="Times New Roman" w:eastAsia="Times New Roman" w:hAnsi="Times New Roman" w:cs="Times New Roman"/>
          <w:sz w:val="24"/>
          <w:szCs w:val="24"/>
          <w:lang w:eastAsia="pt-BR"/>
        </w:rPr>
        <w:t>documento de eleição de seus administradores, em se tratando de sociedade comercial ou de sociedade por ações;</w:t>
      </w:r>
    </w:p>
    <w:p w14:paraId="7E7AB67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a.3)</w:t>
      </w:r>
      <w:r w:rsidRPr="004B541F">
        <w:rPr>
          <w:rFonts w:ascii="Times New Roman" w:eastAsia="Times New Roman" w:hAnsi="Times New Roman" w:cs="Times New Roman"/>
          <w:sz w:val="24"/>
          <w:szCs w:val="24"/>
          <w:lang w:eastAsia="pt-BR"/>
        </w:rPr>
        <w:t xml:space="preserve"> inscrição do ato constitutivo, acompanhado de prova de diretoria em exercício, no caso de sociedade civil;</w:t>
      </w:r>
    </w:p>
    <w:p w14:paraId="44B65DB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lastRenderedPageBreak/>
        <w:t>a.4)</w:t>
      </w:r>
      <w:r w:rsidRPr="004B541F">
        <w:rPr>
          <w:rFonts w:ascii="Times New Roman" w:eastAsia="Times New Roman" w:hAnsi="Times New Roman" w:cs="Times New Roman"/>
          <w:sz w:val="24"/>
          <w:szCs w:val="24"/>
          <w:lang w:eastAsia="pt-BR"/>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3367D7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a.5)</w:t>
      </w:r>
      <w:r w:rsidRPr="004B541F">
        <w:rPr>
          <w:rFonts w:ascii="Times New Roman" w:eastAsia="Times New Roman" w:hAnsi="Times New Roman" w:cs="Times New Roman"/>
          <w:sz w:val="24"/>
          <w:szCs w:val="24"/>
          <w:lang w:eastAsia="pt-BR"/>
        </w:rPr>
        <w:t xml:space="preserve"> registro comercial, se empresa individual.</w:t>
      </w:r>
    </w:p>
    <w:p w14:paraId="7C78105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b) </w:t>
      </w:r>
      <w:r w:rsidRPr="004B541F">
        <w:rPr>
          <w:rFonts w:ascii="Times New Roman" w:eastAsia="Times New Roman" w:hAnsi="Times New Roman" w:cs="Times New Roman"/>
          <w:sz w:val="24"/>
          <w:szCs w:val="24"/>
          <w:lang w:eastAsia="pt-BR"/>
        </w:rPr>
        <w:t>se representada por procurador, deverá apresentar (</w:t>
      </w:r>
      <w:r w:rsidRPr="004B541F">
        <w:rPr>
          <w:rFonts w:ascii="Times New Roman" w:eastAsia="Times New Roman" w:hAnsi="Times New Roman" w:cs="Times New Roman"/>
          <w:b/>
          <w:sz w:val="24"/>
          <w:szCs w:val="24"/>
          <w:lang w:eastAsia="pt-BR"/>
        </w:rPr>
        <w:t>MODELO ANEXO VII</w:t>
      </w:r>
      <w:r w:rsidRPr="004B541F">
        <w:rPr>
          <w:rFonts w:ascii="Times New Roman" w:eastAsia="Times New Roman" w:hAnsi="Times New Roman" w:cs="Times New Roman"/>
          <w:sz w:val="24"/>
          <w:szCs w:val="24"/>
          <w:lang w:eastAsia="pt-BR"/>
        </w:rPr>
        <w:t>):</w:t>
      </w:r>
    </w:p>
    <w:p w14:paraId="2518298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b.1)</w:t>
      </w:r>
      <w:r w:rsidRPr="004B541F">
        <w:rPr>
          <w:rFonts w:ascii="Times New Roman" w:eastAsia="Times New Roman" w:hAnsi="Times New Roman" w:cs="Times New Roman"/>
          <w:sz w:val="24"/>
          <w:szCs w:val="24"/>
          <w:lang w:eastAsia="pt-BR"/>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AFE225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b.2) </w:t>
      </w:r>
      <w:r w:rsidRPr="004B541F">
        <w:rPr>
          <w:rFonts w:ascii="Times New Roman" w:eastAsia="Times New Roman" w:hAnsi="Times New Roman" w:cs="Times New Roman"/>
          <w:sz w:val="24"/>
          <w:szCs w:val="24"/>
          <w:lang w:eastAsia="pt-BR"/>
        </w:rPr>
        <w:t xml:space="preserve">carta de credenciamento outorgado pelos representantes legais da licitante, comprovando a existência dos necessários poderes para formulação de propostas e para prática de todos os demais atos inerentes ao certame. </w:t>
      </w:r>
    </w:p>
    <w:p w14:paraId="72785EE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lang w:eastAsia="pt-BR"/>
        </w:rPr>
      </w:pPr>
    </w:p>
    <w:p w14:paraId="0EDEF64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Observação 1: </w:t>
      </w:r>
      <w:r w:rsidRPr="004B541F">
        <w:rPr>
          <w:rFonts w:ascii="Times New Roman" w:eastAsia="Times New Roman" w:hAnsi="Times New Roman" w:cs="Times New Roman"/>
          <w:sz w:val="24"/>
          <w:szCs w:val="24"/>
          <w:lang w:eastAsia="pt-BR"/>
        </w:rPr>
        <w:t>Em ambos os casos (b.1 e b.2), o instrumento de mandato deverá estar acompanhado do ato de investidura do outorgante como representante legal da empresa.</w:t>
      </w:r>
    </w:p>
    <w:p w14:paraId="1A9ADA9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Observação 2: </w:t>
      </w:r>
      <w:r w:rsidRPr="004B541F">
        <w:rPr>
          <w:rFonts w:ascii="Times New Roman" w:eastAsia="Times New Roman" w:hAnsi="Times New Roman" w:cs="Times New Roman"/>
          <w:sz w:val="24"/>
          <w:szCs w:val="24"/>
          <w:lang w:eastAsia="pt-BR"/>
        </w:rPr>
        <w:t>Caso o contrato social ou o estatuto determinem que mais de uma pessoa deva assinar a carta de credenciamento para o representante da empresa, a falta de qualquer uma invalida o documento para os fins deste procedimento licitatório.</w:t>
      </w:r>
    </w:p>
    <w:p w14:paraId="41C0695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lang w:eastAsia="pt-BR"/>
        </w:rPr>
      </w:pPr>
    </w:p>
    <w:p w14:paraId="0D95CE9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3.5</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Para exercer os direitos de ofertar lances e/ou manifestar intenção de recorrer, é obrigatório a Licitante fazer-se representar em todas as sessões públicas referentes à licitação.</w:t>
      </w:r>
    </w:p>
    <w:p w14:paraId="4723B2ED"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3.6</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 empresa licitante que pretender se utilizar dos benefícios previstos nos art. 42 à 45 da Lei Complementar 123, de 14 de dezembro de 2006, disciplinados nos itens 6.15 à 6.18 e 7.3, deste edital, deverá apresentar</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fora dos envelopes, no momento do credenciamento, declaração, de que se enquadra como microempresa ou empresa de pequeno </w:t>
      </w:r>
      <w:proofErr w:type="gramStart"/>
      <w:r w:rsidRPr="004B541F">
        <w:rPr>
          <w:rFonts w:ascii="Times New Roman" w:eastAsia="Times New Roman" w:hAnsi="Times New Roman" w:cs="Times New Roman"/>
          <w:sz w:val="24"/>
          <w:szCs w:val="24"/>
          <w:lang w:eastAsia="pt-BR"/>
        </w:rPr>
        <w:t>porte  (</w:t>
      </w:r>
      <w:proofErr w:type="gramEnd"/>
      <w:r w:rsidRPr="004B541F">
        <w:rPr>
          <w:rFonts w:ascii="Times New Roman" w:eastAsia="Times New Roman" w:hAnsi="Times New Roman" w:cs="Times New Roman"/>
          <w:b/>
          <w:sz w:val="24"/>
          <w:szCs w:val="24"/>
          <w:lang w:eastAsia="pt-BR"/>
        </w:rPr>
        <w:t>MODELO ANEXO V</w:t>
      </w:r>
      <w:r w:rsidRPr="004B541F">
        <w:rPr>
          <w:rFonts w:ascii="Times New Roman" w:eastAsia="Times New Roman" w:hAnsi="Times New Roman" w:cs="Times New Roman"/>
          <w:sz w:val="24"/>
          <w:szCs w:val="24"/>
          <w:lang w:eastAsia="pt-BR"/>
        </w:rPr>
        <w:t>)</w:t>
      </w:r>
    </w:p>
    <w:p w14:paraId="3F9404CA"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3.6.1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2C88994B"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p>
    <w:p w14:paraId="0F6D98E8" w14:textId="77777777" w:rsidR="004B541F" w:rsidRPr="004B541F" w:rsidRDefault="004B541F" w:rsidP="004B541F">
      <w:pPr>
        <w:tabs>
          <w:tab w:val="left" w:pos="1134"/>
          <w:tab w:val="left" w:pos="1701"/>
        </w:tabs>
        <w:spacing w:before="120"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sz w:val="24"/>
          <w:szCs w:val="24"/>
          <w:u w:val="single"/>
          <w:lang w:eastAsia="pt-BR"/>
        </w:rPr>
        <w:t>04 – DO RECEBIMENTO E ABERTURA DOS ENVELOPES</w:t>
      </w:r>
    </w:p>
    <w:p w14:paraId="7A8FBAC5" w14:textId="77777777" w:rsidR="004B541F" w:rsidRPr="004B541F" w:rsidRDefault="004B541F" w:rsidP="004B541F">
      <w:pPr>
        <w:tabs>
          <w:tab w:val="left" w:pos="1134"/>
          <w:tab w:val="left" w:pos="1701"/>
        </w:tabs>
        <w:spacing w:before="120" w:after="0" w:line="240" w:lineRule="auto"/>
        <w:jc w:val="both"/>
        <w:rPr>
          <w:rFonts w:ascii="Times New Roman" w:eastAsia="Times New Roman" w:hAnsi="Times New Roman" w:cs="Times New Roman"/>
          <w:sz w:val="24"/>
          <w:szCs w:val="24"/>
          <w:lang w:eastAsia="pt-BR"/>
        </w:rPr>
      </w:pPr>
    </w:p>
    <w:p w14:paraId="76FD042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4.1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No dia, hora e local, mencionados no preâmbulo deste edital, na presença das Licitantes e demais pessoas presentes à sessão pública do Pregão, o Pregoeiro, inicialmente, receberá os envelopes nº 01 - PROPOSTA e nº 02 - DOCUMENTAÇÃO.</w:t>
      </w:r>
    </w:p>
    <w:p w14:paraId="6394943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4.2</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Uma vez encerrado o prazo para a entrega dos envelopes acima referidos, não será aceita a participação de nenhuma Licitante retardatária.</w:t>
      </w:r>
    </w:p>
    <w:p w14:paraId="5606282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4.3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O Pregoeiro realizará o credenciamento das interessadas, as quais deverão:</w:t>
      </w:r>
    </w:p>
    <w:p w14:paraId="453ECF1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a)</w:t>
      </w:r>
      <w:r w:rsidRPr="004B541F">
        <w:rPr>
          <w:rFonts w:ascii="Times New Roman" w:eastAsia="Times New Roman" w:hAnsi="Times New Roman" w:cs="Times New Roman"/>
          <w:sz w:val="24"/>
          <w:szCs w:val="24"/>
          <w:lang w:eastAsia="pt-BR"/>
        </w:rPr>
        <w:t xml:space="preserve"> comprovar, por meio de instrumento próprio, poderes para formulação de ofertas e lances verbais, bem como para a prática dos demais atos do certame;</w:t>
      </w:r>
    </w:p>
    <w:p w14:paraId="159B48F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b)</w:t>
      </w:r>
      <w:r w:rsidRPr="004B541F">
        <w:rPr>
          <w:rFonts w:ascii="Times New Roman" w:eastAsia="Times New Roman" w:hAnsi="Times New Roman" w:cs="Times New Roman"/>
          <w:sz w:val="24"/>
          <w:szCs w:val="24"/>
          <w:lang w:eastAsia="pt-BR"/>
        </w:rPr>
        <w:t xml:space="preserve"> apresentar, ainda, declaração de que cumprem plenamente os requisitos de habilitação - </w:t>
      </w:r>
      <w:r w:rsidRPr="004B541F">
        <w:rPr>
          <w:rFonts w:ascii="Times New Roman" w:eastAsia="Times New Roman" w:hAnsi="Times New Roman" w:cs="Times New Roman"/>
          <w:b/>
          <w:sz w:val="24"/>
          <w:szCs w:val="24"/>
          <w:lang w:eastAsia="pt-BR"/>
        </w:rPr>
        <w:t>MODELO ANEXO II</w:t>
      </w:r>
      <w:r w:rsidRPr="004B541F">
        <w:rPr>
          <w:rFonts w:ascii="Times New Roman" w:eastAsia="Times New Roman" w:hAnsi="Times New Roman" w:cs="Times New Roman"/>
          <w:sz w:val="24"/>
          <w:szCs w:val="24"/>
          <w:lang w:eastAsia="pt-BR"/>
        </w:rPr>
        <w:t>.</w:t>
      </w:r>
    </w:p>
    <w:p w14:paraId="014A507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1AFDDC4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sz w:val="24"/>
          <w:szCs w:val="24"/>
          <w:u w:val="single"/>
          <w:lang w:eastAsia="pt-BR"/>
        </w:rPr>
        <w:t>05 – DA PROPOSTA DE PREÇO:</w:t>
      </w:r>
    </w:p>
    <w:p w14:paraId="17F8F4C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44D338DE"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5.1</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Proposta financeira deverá ser apresentada conforme o </w:t>
      </w:r>
      <w:r w:rsidRPr="004B541F">
        <w:rPr>
          <w:rFonts w:ascii="Times New Roman" w:eastAsia="Times New Roman" w:hAnsi="Times New Roman" w:cs="Times New Roman"/>
          <w:b/>
          <w:iCs/>
          <w:sz w:val="24"/>
          <w:szCs w:val="24"/>
          <w:lang w:eastAsia="pt-BR"/>
        </w:rPr>
        <w:t>Formulário Padronizado de Proposta – ANEXO III</w:t>
      </w:r>
      <w:r w:rsidRPr="004B541F">
        <w:rPr>
          <w:rFonts w:ascii="Times New Roman" w:eastAsia="Times New Roman" w:hAnsi="Times New Roman" w:cs="Times New Roman"/>
          <w:bCs/>
          <w:iCs/>
          <w:sz w:val="24"/>
          <w:szCs w:val="24"/>
          <w:lang w:eastAsia="pt-BR"/>
        </w:rPr>
        <w:t>, em moeda corrente nacional e sem rasur</w:t>
      </w:r>
      <w:r w:rsidRPr="004B541F">
        <w:rPr>
          <w:rFonts w:ascii="Times New Roman" w:eastAsia="Times New Roman" w:hAnsi="Times New Roman" w:cs="Times New Roman"/>
          <w:iCs/>
          <w:sz w:val="24"/>
          <w:szCs w:val="24"/>
          <w:lang w:eastAsia="pt-BR"/>
        </w:rPr>
        <w:t>as, com o preço</w:t>
      </w:r>
      <w:r w:rsidRPr="004B541F">
        <w:rPr>
          <w:rFonts w:ascii="Times New Roman" w:eastAsia="Times New Roman" w:hAnsi="Times New Roman" w:cs="Times New Roman"/>
          <w:sz w:val="24"/>
          <w:szCs w:val="24"/>
          <w:lang w:eastAsia="pt-BR"/>
        </w:rPr>
        <w:t xml:space="preserve"> unitário por item, bem como do seu total, de acordo com as condições de pagamento previstas na Cláusula 11 deste Edital.</w:t>
      </w:r>
    </w:p>
    <w:p w14:paraId="7639722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5.2</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A proposta deverá indicar claramente: razão social, endereço, CNPJ e inscrição estadual, devendo estar devidamente datada e assinada pelo representante legal da Licitante.</w:t>
      </w:r>
    </w:p>
    <w:p w14:paraId="14DE227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5.3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Prazo de validade da proposta não inferior </w:t>
      </w:r>
      <w:r w:rsidRPr="004B541F">
        <w:rPr>
          <w:rFonts w:ascii="Times New Roman" w:eastAsia="Times New Roman" w:hAnsi="Times New Roman" w:cs="Times New Roman"/>
          <w:color w:val="000000"/>
          <w:sz w:val="24"/>
          <w:szCs w:val="24"/>
          <w:lang w:eastAsia="pt-BR"/>
        </w:rPr>
        <w:t>a 60 (sessenta) dias</w:t>
      </w:r>
      <w:r w:rsidRPr="004B541F">
        <w:rPr>
          <w:rFonts w:ascii="Times New Roman" w:eastAsia="Times New Roman" w:hAnsi="Times New Roman" w:cs="Times New Roman"/>
          <w:sz w:val="24"/>
          <w:szCs w:val="24"/>
          <w:lang w:eastAsia="pt-BR"/>
        </w:rPr>
        <w:t>, contados da data de sua recepção.</w:t>
      </w:r>
    </w:p>
    <w:p w14:paraId="28DDA58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5.4</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Os preços máximos</w:t>
      </w:r>
      <w:r w:rsidRPr="004B541F">
        <w:rPr>
          <w:rFonts w:ascii="Times New Roman" w:eastAsia="Times New Roman" w:hAnsi="Times New Roman" w:cs="Times New Roman"/>
          <w:sz w:val="24"/>
          <w:szCs w:val="24"/>
          <w:lang w:eastAsia="pt-BR"/>
        </w:rPr>
        <w:t xml:space="preserve"> a serem aceitos pela Administração Municipal, para a aquisição dos gêneros alimentícios, objeto deste Pregão, </w:t>
      </w:r>
      <w:r w:rsidRPr="004B541F">
        <w:rPr>
          <w:rFonts w:ascii="Times New Roman" w:eastAsia="Times New Roman" w:hAnsi="Times New Roman" w:cs="Times New Roman"/>
          <w:b/>
          <w:sz w:val="24"/>
          <w:szCs w:val="24"/>
          <w:lang w:eastAsia="pt-BR"/>
        </w:rPr>
        <w:t>serão os preços que constam em cada item no ANEXO I – Preço Máximo Orçado, deste Edital</w:t>
      </w:r>
      <w:r w:rsidRPr="004B541F">
        <w:rPr>
          <w:rFonts w:ascii="Times New Roman" w:eastAsia="Times New Roman" w:hAnsi="Times New Roman" w:cs="Times New Roman"/>
          <w:sz w:val="24"/>
          <w:szCs w:val="24"/>
          <w:lang w:eastAsia="pt-BR"/>
        </w:rPr>
        <w:t>.</w:t>
      </w:r>
    </w:p>
    <w:p w14:paraId="5A23BB2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5.5</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Os Itens que apresentarem preços superiores aos constantes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5.4, não serão aceitos e serão desclassificados.</w:t>
      </w:r>
    </w:p>
    <w:p w14:paraId="27D0A1B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p>
    <w:p w14:paraId="09D8A055"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06 – DO JULGAMENTO DAS PROPOSTAS</w:t>
      </w:r>
    </w:p>
    <w:p w14:paraId="568B8ED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42F4475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Verificada a conformidade com os requisitos estabelecidos neste edital, a autora da oferta de valor mais baixo por Item e as das ofertas com preços até 10% (dez por cento) </w:t>
      </w:r>
      <w:proofErr w:type="spellStart"/>
      <w:r w:rsidRPr="004B541F">
        <w:rPr>
          <w:rFonts w:ascii="Times New Roman" w:eastAsia="Times New Roman" w:hAnsi="Times New Roman" w:cs="Times New Roman"/>
          <w:sz w:val="24"/>
          <w:szCs w:val="24"/>
          <w:lang w:eastAsia="pt-BR"/>
        </w:rPr>
        <w:t>superiores</w:t>
      </w:r>
      <w:proofErr w:type="spellEnd"/>
      <w:r w:rsidRPr="004B541F">
        <w:rPr>
          <w:rFonts w:ascii="Times New Roman" w:eastAsia="Times New Roman" w:hAnsi="Times New Roman" w:cs="Times New Roman"/>
          <w:sz w:val="24"/>
          <w:szCs w:val="24"/>
          <w:lang w:eastAsia="pt-BR"/>
        </w:rPr>
        <w:t xml:space="preserve"> àquela, poderão fazer novos lances, verbais e sucessivos, na forma dos subitens abaixo, até a proclamação da vencedora.</w:t>
      </w:r>
    </w:p>
    <w:p w14:paraId="3060CD8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0CB8E15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6.3</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2BA8F29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6.4</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Caso duas ou mais propostas iniciais apresentem preços iguais, será realizado sorteio para determinação da ordem de oferta dos lances.</w:t>
      </w:r>
    </w:p>
    <w:p w14:paraId="0B70332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6.5</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 oferta dos lances deverá ser efetuada no momento em que for conferida a palavra à Licitante, obedecida à ordem prevista nos Itens 6.3 e 6.4.</w:t>
      </w:r>
    </w:p>
    <w:p w14:paraId="6A660E0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6.5</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Dada a palavra à licitante, esta disporá de até cinco (5) minutos para apresentar nova proposta.</w:t>
      </w:r>
      <w:r w:rsidRPr="004B541F">
        <w:rPr>
          <w:rFonts w:ascii="Times New Roman" w:eastAsia="Times New Roman" w:hAnsi="Times New Roman" w:cs="Times New Roman"/>
          <w:sz w:val="24"/>
          <w:szCs w:val="24"/>
          <w:lang w:eastAsia="pt-BR"/>
        </w:rPr>
        <w:tab/>
      </w:r>
    </w:p>
    <w:p w14:paraId="6835976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6.6</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É vedada a oferta de lance com vista ao empate.</w:t>
      </w:r>
    </w:p>
    <w:p w14:paraId="6AFE61B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6.7</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Não poderá haver desistência dos lances já ofertados, sujeitando-se a proponente desistente às penalidades constantes da Cláusula 14 deste edital.</w:t>
      </w:r>
    </w:p>
    <w:p w14:paraId="3BF6DF9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6.8</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 desinteresse em apresentar lance verbal, quando convocada pelo Pregoeiro, implicará na exclusão da Licitante da etapa competitiva, relativa ao respectivo Item, e, </w:t>
      </w:r>
      <w:proofErr w:type="spellStart"/>
      <w:r w:rsidRPr="004B541F">
        <w:rPr>
          <w:rFonts w:ascii="Times New Roman" w:eastAsia="Times New Roman" w:hAnsi="Times New Roman" w:cs="Times New Roman"/>
          <w:sz w:val="24"/>
          <w:szCs w:val="24"/>
          <w:lang w:eastAsia="pt-BR"/>
        </w:rPr>
        <w:t>conseqüentemente</w:t>
      </w:r>
      <w:proofErr w:type="spellEnd"/>
      <w:r w:rsidRPr="004B541F">
        <w:rPr>
          <w:rFonts w:ascii="Times New Roman" w:eastAsia="Times New Roman" w:hAnsi="Times New Roman" w:cs="Times New Roman"/>
          <w:sz w:val="24"/>
          <w:szCs w:val="24"/>
          <w:lang w:eastAsia="pt-BR"/>
        </w:rPr>
        <w:t>, no impedimento de apresentar novos lances para o Item, sendo mantido o último preço apresentado pela mesma, que será considerado para efeito de ordenação das propostas.</w:t>
      </w:r>
    </w:p>
    <w:p w14:paraId="08ECED3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6.9</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Caso não seja ofertado nenhum lance verbal, será verificada a conformidade entre a proposta escrita de menor preço por Item e o valor estimado para a aquisição, podendo o Pregoeiro negociar diretamente com a proponente para que seja obtido preço melhor.</w:t>
      </w:r>
    </w:p>
    <w:p w14:paraId="045426E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lastRenderedPageBreak/>
        <w:t>6.10</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O encerramento da etapa competitiva dar-se-á quando, convocadas pelo Pregoeiro, as Licitantes manifestarem seu desinteresse em apresentar novos lances.</w:t>
      </w:r>
    </w:p>
    <w:p w14:paraId="2B6524F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Encerrada a etapa competitiva e ordenadas as ofertas, de acordo com o menor preço apresentado, o Pregoeiro verificará a aceitabilidade da proposta de valor mais baixo, comparando-a com os valores consignados em planilhas, decidindo motivadamente a respeito.</w:t>
      </w:r>
    </w:p>
    <w:p w14:paraId="6246EDC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6.12</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 classificação dar-se-á pela ordem crescente de preços propostos e aceitáveis. Será declarada vencedora </w:t>
      </w:r>
      <w:smartTag w:uri="urn:schemas-microsoft-com:office:smarttags" w:element="PersonName">
        <w:smartTagPr>
          <w:attr w:name="ProductID" w:val="em cada Item"/>
        </w:smartTagPr>
        <w:r w:rsidRPr="004B541F">
          <w:rPr>
            <w:rFonts w:ascii="Times New Roman" w:eastAsia="Times New Roman" w:hAnsi="Times New Roman" w:cs="Times New Roman"/>
            <w:sz w:val="24"/>
            <w:szCs w:val="24"/>
            <w:lang w:eastAsia="pt-BR"/>
          </w:rPr>
          <w:t>em cada Item</w:t>
        </w:r>
      </w:smartTag>
      <w:r w:rsidRPr="004B541F">
        <w:rPr>
          <w:rFonts w:ascii="Times New Roman" w:eastAsia="Times New Roman" w:hAnsi="Times New Roman" w:cs="Times New Roman"/>
          <w:sz w:val="24"/>
          <w:szCs w:val="24"/>
          <w:lang w:eastAsia="pt-BR"/>
        </w:rPr>
        <w:t>, a Licitante que ofertar o menor preço para o respectivo Item, desde que a proposta tenha sido apresentada de acordo com as especificações deste edital e seja compatível com o preço de mercado.</w:t>
      </w:r>
    </w:p>
    <w:p w14:paraId="561D6015"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6.13</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Serão desclassificadas as propostas que:</w:t>
      </w:r>
    </w:p>
    <w:p w14:paraId="3FFBEF9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a) </w:t>
      </w:r>
      <w:r w:rsidRPr="004B541F">
        <w:rPr>
          <w:rFonts w:ascii="Times New Roman" w:eastAsia="Times New Roman" w:hAnsi="Times New Roman" w:cs="Times New Roman"/>
          <w:sz w:val="24"/>
          <w:szCs w:val="24"/>
          <w:lang w:eastAsia="pt-BR"/>
        </w:rPr>
        <w:t>não atenderem às exigências contidas no objeto desta licitação;</w:t>
      </w:r>
    </w:p>
    <w:p w14:paraId="3F22D47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b)</w:t>
      </w:r>
      <w:r w:rsidRPr="004B541F">
        <w:rPr>
          <w:rFonts w:ascii="Times New Roman" w:eastAsia="Times New Roman" w:hAnsi="Times New Roman" w:cs="Times New Roman"/>
          <w:sz w:val="24"/>
          <w:szCs w:val="24"/>
          <w:lang w:eastAsia="pt-BR"/>
        </w:rPr>
        <w:t xml:space="preserve"> apresentarem preços por item superior aos previstos no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5.4 deste edital, e somente relativo ao item ou itens, cujos preços ultrapassarem o limite constante da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antes mencionada;</w:t>
      </w:r>
    </w:p>
    <w:p w14:paraId="363D889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c)</w:t>
      </w:r>
      <w:r w:rsidRPr="004B541F">
        <w:rPr>
          <w:rFonts w:ascii="Times New Roman" w:eastAsia="Times New Roman" w:hAnsi="Times New Roman" w:cs="Times New Roman"/>
          <w:sz w:val="24"/>
          <w:szCs w:val="24"/>
          <w:lang w:eastAsia="pt-BR"/>
        </w:rPr>
        <w:t xml:space="preserve"> contiverem opções de preços alternativos;</w:t>
      </w:r>
    </w:p>
    <w:p w14:paraId="71ADB48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d)</w:t>
      </w:r>
      <w:r w:rsidRPr="004B541F">
        <w:rPr>
          <w:rFonts w:ascii="Times New Roman" w:eastAsia="Times New Roman" w:hAnsi="Times New Roman" w:cs="Times New Roman"/>
          <w:sz w:val="24"/>
          <w:szCs w:val="24"/>
          <w:lang w:eastAsia="pt-BR"/>
        </w:rPr>
        <w:t xml:space="preserve"> forem omissas em pontos essenciais, de modo a ensejar dúvidas;</w:t>
      </w:r>
    </w:p>
    <w:p w14:paraId="2FF3E80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e)</w:t>
      </w:r>
      <w:r w:rsidRPr="004B541F">
        <w:rPr>
          <w:rFonts w:ascii="Times New Roman" w:eastAsia="Times New Roman" w:hAnsi="Times New Roman" w:cs="Times New Roman"/>
          <w:sz w:val="24"/>
          <w:szCs w:val="24"/>
          <w:lang w:eastAsia="pt-BR"/>
        </w:rPr>
        <w:t xml:space="preserve"> se oponham a qualquer dispositivo legal vigente, bem como as que não atenderem aos requisitos da Cláusula 5ª deste edital;</w:t>
      </w:r>
    </w:p>
    <w:p w14:paraId="3B18282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f)</w:t>
      </w:r>
      <w:r w:rsidRPr="004B541F">
        <w:rPr>
          <w:rFonts w:ascii="Times New Roman" w:eastAsia="Times New Roman" w:hAnsi="Times New Roman" w:cs="Times New Roman"/>
          <w:sz w:val="24"/>
          <w:szCs w:val="24"/>
          <w:lang w:eastAsia="pt-BR"/>
        </w:rPr>
        <w:t xml:space="preserve"> apresentarem preços manifestamente </w:t>
      </w:r>
      <w:proofErr w:type="spellStart"/>
      <w:r w:rsidRPr="004B541F">
        <w:rPr>
          <w:rFonts w:ascii="Times New Roman" w:eastAsia="Times New Roman" w:hAnsi="Times New Roman" w:cs="Times New Roman"/>
          <w:sz w:val="24"/>
          <w:szCs w:val="24"/>
          <w:lang w:eastAsia="pt-BR"/>
        </w:rPr>
        <w:t>inexeqüíveis</w:t>
      </w:r>
      <w:proofErr w:type="spellEnd"/>
      <w:r w:rsidRPr="004B541F">
        <w:rPr>
          <w:rFonts w:ascii="Times New Roman" w:eastAsia="Times New Roman" w:hAnsi="Times New Roman" w:cs="Times New Roman"/>
          <w:sz w:val="24"/>
          <w:szCs w:val="24"/>
          <w:lang w:eastAsia="pt-BR"/>
        </w:rPr>
        <w:t>.</w:t>
      </w:r>
    </w:p>
    <w:p w14:paraId="28C87BE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Observação</w:t>
      </w:r>
      <w:r w:rsidRPr="004B541F">
        <w:rPr>
          <w:rFonts w:ascii="Times New Roman" w:eastAsia="Times New Roman" w:hAnsi="Times New Roman" w:cs="Times New Roman"/>
          <w:sz w:val="24"/>
          <w:szCs w:val="24"/>
          <w:lang w:eastAsia="pt-BR"/>
        </w:rPr>
        <w:t>: Quaisquer inserções na proposta que visem modificar, extinguir ou criar direitos, sem previsão no edital, serão tidas como inexistentes, aproveitando-se a proposta no que não for conflitante com o instrumento convocatório.</w:t>
      </w:r>
    </w:p>
    <w:p w14:paraId="2E46988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6.14</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Não serão consideradas, para julgamento das propostas, vantagens não previstas no edital.</w:t>
      </w:r>
    </w:p>
    <w:p w14:paraId="65552DD4"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6.15</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Encerrada a sessão de lances, será verificada a ocorrência do empate ficto, previsto no art. 44, § 2º, da Lei Complementar 123/06, sendo assegurada, como critério de desempate, preferência de contratação para as microempresas, as empresas de pequeno porte e as cooperativas que atenderem aos itens 3.5 e 3.5.1, deste edital.</w:t>
      </w:r>
    </w:p>
    <w:p w14:paraId="0FCC1B39"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6.15.1</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Entende-se como empate ficto aquelas situações em que as propostas apresentadas pela microempresa e pela empresa de pequeno porte, bem como pela cooperativa, sejam superiores em até 5% (cinco por cento) à proposta de menor valor.</w:t>
      </w:r>
    </w:p>
    <w:p w14:paraId="243D2131"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6.16</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Ocorrendo o empate, na forma da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anterior, proceder-se-á da seguinte forma:</w:t>
      </w:r>
    </w:p>
    <w:p w14:paraId="582F1337"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a)</w:t>
      </w:r>
      <w:r w:rsidRPr="004B541F">
        <w:rPr>
          <w:rFonts w:ascii="Times New Roman" w:eastAsia="Times New Roman" w:hAnsi="Times New Roman" w:cs="Times New Roman"/>
          <w:sz w:val="24"/>
          <w:szCs w:val="24"/>
          <w:lang w:eastAsia="pt-BR"/>
        </w:rPr>
        <w:t xml:space="preserve">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21010A96"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b)</w:t>
      </w:r>
      <w:r w:rsidRPr="004B541F">
        <w:rPr>
          <w:rFonts w:ascii="Times New Roman" w:eastAsia="Times New Roman" w:hAnsi="Times New Roman" w:cs="Times New Roman"/>
          <w:sz w:val="24"/>
          <w:szCs w:val="24"/>
          <w:lang w:eastAsia="pt-BR"/>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6.15.1 deste edital, a apresentação de nova proposta, no prazo previsto na alínea a deste item.</w:t>
      </w:r>
    </w:p>
    <w:p w14:paraId="3FFFDBA8"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p>
    <w:p w14:paraId="559A9A97"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6.17</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Se nenhuma microempresa, empresa de pequeno porte ou cooperativa, satisfizer as exigências da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6.16 deste edital, será declarado vencedor do certame, para cada Item, o licitante detentor da proposta originariamente de menor valor.</w:t>
      </w:r>
    </w:p>
    <w:p w14:paraId="2729758A"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6.18</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O disposto </w:t>
      </w:r>
      <w:proofErr w:type="spellStart"/>
      <w:r w:rsidRPr="004B541F">
        <w:rPr>
          <w:rFonts w:ascii="Times New Roman" w:eastAsia="Times New Roman" w:hAnsi="Times New Roman" w:cs="Times New Roman"/>
          <w:sz w:val="24"/>
          <w:szCs w:val="24"/>
          <w:lang w:eastAsia="pt-BR"/>
        </w:rPr>
        <w:t>nas</w:t>
      </w:r>
      <w:proofErr w:type="spellEnd"/>
      <w:r w:rsidRPr="004B541F">
        <w:rPr>
          <w:rFonts w:ascii="Times New Roman" w:eastAsia="Times New Roman" w:hAnsi="Times New Roman" w:cs="Times New Roman"/>
          <w:sz w:val="24"/>
          <w:szCs w:val="24"/>
          <w:lang w:eastAsia="pt-BR"/>
        </w:rPr>
        <w:t xml:space="preserve"> </w:t>
      </w:r>
      <w:proofErr w:type="spellStart"/>
      <w:r w:rsidRPr="004B541F">
        <w:rPr>
          <w:rFonts w:ascii="Times New Roman" w:eastAsia="Times New Roman" w:hAnsi="Times New Roman" w:cs="Times New Roman"/>
          <w:sz w:val="24"/>
          <w:szCs w:val="24"/>
          <w:lang w:eastAsia="pt-BR"/>
        </w:rPr>
        <w:t>sub-cláusulas</w:t>
      </w:r>
      <w:proofErr w:type="spellEnd"/>
      <w:r w:rsidRPr="004B541F">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6.15 a"/>
        </w:smartTagPr>
        <w:r w:rsidRPr="004B541F">
          <w:rPr>
            <w:rFonts w:ascii="Times New Roman" w:eastAsia="Times New Roman" w:hAnsi="Times New Roman" w:cs="Times New Roman"/>
            <w:sz w:val="24"/>
            <w:szCs w:val="24"/>
            <w:lang w:eastAsia="pt-BR"/>
          </w:rPr>
          <w:t>6.15 a</w:t>
        </w:r>
      </w:smartTag>
      <w:r w:rsidRPr="004B541F">
        <w:rPr>
          <w:rFonts w:ascii="Times New Roman" w:eastAsia="Times New Roman" w:hAnsi="Times New Roman" w:cs="Times New Roman"/>
          <w:sz w:val="24"/>
          <w:szCs w:val="24"/>
          <w:lang w:eastAsia="pt-BR"/>
        </w:rPr>
        <w:t xml:space="preserve"> 6.17, deste edital, não se aplica às hipóteses em que a proposta de menor valor inicial tiver sido </w:t>
      </w:r>
      <w:proofErr w:type="gramStart"/>
      <w:r w:rsidRPr="004B541F">
        <w:rPr>
          <w:rFonts w:ascii="Times New Roman" w:eastAsia="Times New Roman" w:hAnsi="Times New Roman" w:cs="Times New Roman"/>
          <w:sz w:val="24"/>
          <w:szCs w:val="24"/>
          <w:lang w:eastAsia="pt-BR"/>
        </w:rPr>
        <w:t>apresentada</w:t>
      </w:r>
      <w:proofErr w:type="gramEnd"/>
      <w:r w:rsidRPr="004B541F">
        <w:rPr>
          <w:rFonts w:ascii="Times New Roman" w:eastAsia="Times New Roman" w:hAnsi="Times New Roman" w:cs="Times New Roman"/>
          <w:sz w:val="24"/>
          <w:szCs w:val="24"/>
          <w:lang w:eastAsia="pt-BR"/>
        </w:rPr>
        <w:t xml:space="preserve"> por microempresa, empresa de pequeno porte ou cooperativa.</w:t>
      </w:r>
    </w:p>
    <w:p w14:paraId="7C8EEB1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lastRenderedPageBreak/>
        <w:t>6.19</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11DD1DB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6.20</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A sessão pública não será suspensa, salvo motivo excepcional, devendo todas e quaisquer informações acerca do objeto serem esclarecidas previamente junto ao setor de licitações deste Município, conforme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17.1 deste edital.</w:t>
      </w:r>
    </w:p>
    <w:p w14:paraId="6ACA631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6.21</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Caso haja necessidade de adiamento da sessão pública, será marcada nova data para continuação dos trabalhos, devendo ficar intimadas, no mesmo ato, as Licitantes presentes.</w:t>
      </w:r>
    </w:p>
    <w:p w14:paraId="7147CF6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p>
    <w:p w14:paraId="6AED8EC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p>
    <w:p w14:paraId="368BE7E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p>
    <w:p w14:paraId="304B460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sz w:val="24"/>
          <w:szCs w:val="24"/>
          <w:u w:val="single"/>
          <w:lang w:eastAsia="pt-BR"/>
        </w:rPr>
        <w:t>07 – DA HABILITAÇÃO</w:t>
      </w:r>
    </w:p>
    <w:p w14:paraId="52CA699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3A4180A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7.1</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Para fins de habilitação neste Pregão, a Licitante deverá apresentar dentro do </w:t>
      </w:r>
      <w:r w:rsidRPr="004B541F">
        <w:rPr>
          <w:rFonts w:ascii="Times New Roman" w:eastAsia="Times New Roman" w:hAnsi="Times New Roman" w:cs="Times New Roman"/>
          <w:b/>
          <w:sz w:val="24"/>
          <w:szCs w:val="24"/>
          <w:u w:val="single"/>
          <w:lang w:eastAsia="pt-BR"/>
        </w:rPr>
        <w:t>ENVELOPE Nº 02</w:t>
      </w:r>
      <w:r w:rsidRPr="004B541F">
        <w:rPr>
          <w:rFonts w:ascii="Times New Roman" w:eastAsia="Times New Roman" w:hAnsi="Times New Roman" w:cs="Times New Roman"/>
          <w:sz w:val="24"/>
          <w:szCs w:val="24"/>
          <w:lang w:eastAsia="pt-BR"/>
        </w:rPr>
        <w:t>, os seguintes documentos:</w:t>
      </w:r>
    </w:p>
    <w:p w14:paraId="7DF236E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50301AE5"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7.1.1</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w:t>
      </w:r>
      <w:r w:rsidRPr="004B541F">
        <w:rPr>
          <w:rFonts w:ascii="Times New Roman" w:eastAsia="Times New Roman" w:hAnsi="Times New Roman" w:cs="Times New Roman"/>
          <w:sz w:val="24"/>
          <w:szCs w:val="24"/>
          <w:lang w:eastAsia="pt-BR"/>
        </w:rPr>
        <w:t xml:space="preserve"> Declaração que atende ao disposto no artigo </w:t>
      </w:r>
      <w:proofErr w:type="gramStart"/>
      <w:r w:rsidRPr="004B541F">
        <w:rPr>
          <w:rFonts w:ascii="Times New Roman" w:eastAsia="Times New Roman" w:hAnsi="Times New Roman" w:cs="Times New Roman"/>
          <w:sz w:val="24"/>
          <w:szCs w:val="24"/>
          <w:lang w:eastAsia="pt-BR"/>
        </w:rPr>
        <w:t>7.°</w:t>
      </w:r>
      <w:proofErr w:type="gramEnd"/>
      <w:r w:rsidRPr="004B541F">
        <w:rPr>
          <w:rFonts w:ascii="Times New Roman" w:eastAsia="Times New Roman" w:hAnsi="Times New Roman" w:cs="Times New Roman"/>
          <w:sz w:val="24"/>
          <w:szCs w:val="24"/>
          <w:lang w:eastAsia="pt-BR"/>
        </w:rPr>
        <w:t xml:space="preserve">, inciso XXXIII, da Constituição Federal, conforme o </w:t>
      </w:r>
      <w:r w:rsidRPr="004B541F">
        <w:rPr>
          <w:rFonts w:ascii="Times New Roman" w:eastAsia="Times New Roman" w:hAnsi="Times New Roman" w:cs="Times New Roman"/>
          <w:b/>
          <w:sz w:val="24"/>
          <w:szCs w:val="24"/>
          <w:lang w:eastAsia="pt-BR"/>
        </w:rPr>
        <w:t>MODELO ANEXO IV</w:t>
      </w:r>
      <w:r w:rsidRPr="004B541F">
        <w:rPr>
          <w:rFonts w:ascii="Times New Roman" w:eastAsia="Times New Roman" w:hAnsi="Times New Roman" w:cs="Times New Roman"/>
          <w:sz w:val="24"/>
          <w:szCs w:val="24"/>
          <w:lang w:eastAsia="pt-BR"/>
        </w:rPr>
        <w:t>;</w:t>
      </w:r>
    </w:p>
    <w:p w14:paraId="6084B63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5E4EE22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u w:val="single"/>
          <w:lang w:eastAsia="pt-BR"/>
        </w:rPr>
      </w:pPr>
      <w:r w:rsidRPr="004B541F">
        <w:rPr>
          <w:rFonts w:ascii="Times New Roman" w:eastAsia="Times New Roman" w:hAnsi="Times New Roman" w:cs="Times New Roman"/>
          <w:b/>
          <w:bCs/>
          <w:sz w:val="24"/>
          <w:szCs w:val="24"/>
          <w:u w:val="single"/>
          <w:lang w:eastAsia="pt-BR"/>
        </w:rPr>
        <w:t>7.1.2</w:t>
      </w:r>
      <w:r w:rsidRPr="004B541F">
        <w:rPr>
          <w:rFonts w:ascii="Times New Roman" w:eastAsia="Times New Roman" w:hAnsi="Times New Roman" w:cs="Times New Roman"/>
          <w:b/>
          <w:bCs/>
          <w:sz w:val="24"/>
          <w:szCs w:val="24"/>
          <w:lang w:eastAsia="pt-BR"/>
        </w:rPr>
        <w:t xml:space="preserve"> –</w:t>
      </w:r>
      <w:r w:rsidRPr="004B541F">
        <w:rPr>
          <w:rFonts w:ascii="Times New Roman" w:eastAsia="Times New Roman" w:hAnsi="Times New Roman" w:cs="Times New Roman"/>
          <w:b/>
          <w:bCs/>
          <w:sz w:val="24"/>
          <w:szCs w:val="24"/>
          <w:u w:val="single"/>
          <w:lang w:eastAsia="pt-BR"/>
        </w:rPr>
        <w:t>Habilitação Jurídica:</w:t>
      </w:r>
    </w:p>
    <w:p w14:paraId="1345BB6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u w:val="single"/>
          <w:lang w:eastAsia="pt-BR"/>
        </w:rPr>
      </w:pPr>
    </w:p>
    <w:p w14:paraId="7533D0E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Cs/>
          <w:sz w:val="24"/>
          <w:szCs w:val="24"/>
          <w:lang w:eastAsia="pt-BR"/>
        </w:rPr>
      </w:pPr>
      <w:r w:rsidRPr="004B541F">
        <w:rPr>
          <w:rFonts w:ascii="Times New Roman" w:eastAsia="Times New Roman" w:hAnsi="Times New Roman" w:cs="Times New Roman"/>
          <w:bCs/>
          <w:sz w:val="24"/>
          <w:szCs w:val="24"/>
          <w:lang w:eastAsia="pt-BR"/>
        </w:rPr>
        <w:t>a) Prova de inscrição no CNPJ;</w:t>
      </w:r>
    </w:p>
    <w:p w14:paraId="5FE1663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Cs/>
          <w:sz w:val="24"/>
          <w:szCs w:val="24"/>
          <w:lang w:eastAsia="pt-BR"/>
        </w:rPr>
        <w:t>b) Prova de inscrição no Cadastro de Contribuintes do Estado (DIC/DIRE) e do Município ALVARA (Se a licitante for Microempreendedor Individual, o documento será substituído pelo CCMEI);</w:t>
      </w:r>
    </w:p>
    <w:p w14:paraId="651B060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c) - Registro Comercial, no caso de Empresa Individual;</w:t>
      </w:r>
    </w:p>
    <w:p w14:paraId="58C3F1C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d) - Ato Constitutivo, Estatuto ou Contrato Social em vigor devidamente registrado, em se tratando de Sociedades Comerciais, e, no caso de Sociedades por Ações, acompanhado de documentos de eleição de seus administradores.</w:t>
      </w:r>
    </w:p>
    <w:p w14:paraId="701FE71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12F232BB" w14:textId="77777777" w:rsidR="004B541F" w:rsidRPr="004B541F" w:rsidRDefault="004B541F" w:rsidP="004B541F">
      <w:pPr>
        <w:tabs>
          <w:tab w:val="left" w:pos="1701"/>
        </w:tabs>
        <w:autoSpaceDE w:val="0"/>
        <w:autoSpaceDN w:val="0"/>
        <w:adjustRightInd w:val="0"/>
        <w:spacing w:after="0" w:line="240" w:lineRule="auto"/>
        <w:rPr>
          <w:rFonts w:ascii="Times New Roman" w:eastAsia="Times New Roman" w:hAnsi="Times New Roman" w:cs="Times New Roman"/>
          <w:color w:val="000000"/>
          <w:sz w:val="24"/>
          <w:szCs w:val="24"/>
          <w:lang w:eastAsia="pt-BR"/>
        </w:rPr>
      </w:pPr>
      <w:r w:rsidRPr="004B541F">
        <w:rPr>
          <w:rFonts w:ascii="Times New Roman" w:eastAsia="Times New Roman" w:hAnsi="Times New Roman" w:cs="Times New Roman"/>
          <w:b/>
          <w:color w:val="000000"/>
          <w:sz w:val="24"/>
          <w:szCs w:val="24"/>
          <w:u w:val="single"/>
          <w:lang w:eastAsia="pt-BR"/>
        </w:rPr>
        <w:t>7.1.3</w:t>
      </w:r>
      <w:r w:rsidRPr="004B541F">
        <w:rPr>
          <w:rFonts w:ascii="Times New Roman" w:eastAsia="Times New Roman" w:hAnsi="Times New Roman" w:cs="Times New Roman"/>
          <w:b/>
          <w:color w:val="000000"/>
          <w:sz w:val="24"/>
          <w:szCs w:val="24"/>
          <w:lang w:eastAsia="pt-BR"/>
        </w:rPr>
        <w:t xml:space="preserve"> </w:t>
      </w:r>
      <w:r w:rsidRPr="004B541F">
        <w:rPr>
          <w:rFonts w:ascii="Times New Roman" w:eastAsia="Times New Roman" w:hAnsi="Times New Roman" w:cs="Times New Roman"/>
          <w:color w:val="000000"/>
          <w:sz w:val="24"/>
          <w:szCs w:val="24"/>
          <w:lang w:eastAsia="pt-BR"/>
        </w:rPr>
        <w:t>–</w:t>
      </w:r>
      <w:r w:rsidRPr="004B541F">
        <w:rPr>
          <w:rFonts w:ascii="Times New Roman" w:eastAsia="Times New Roman" w:hAnsi="Times New Roman" w:cs="Times New Roman"/>
          <w:b/>
          <w:color w:val="000000"/>
          <w:sz w:val="24"/>
          <w:szCs w:val="24"/>
          <w:u w:val="single"/>
          <w:lang w:eastAsia="pt-BR"/>
        </w:rPr>
        <w:t>Regularidade Fiscal e Trabalhista</w:t>
      </w:r>
      <w:r w:rsidRPr="004B541F">
        <w:rPr>
          <w:rFonts w:ascii="Times New Roman" w:eastAsia="Times New Roman" w:hAnsi="Times New Roman" w:cs="Times New Roman"/>
          <w:color w:val="000000"/>
          <w:sz w:val="24"/>
          <w:szCs w:val="24"/>
          <w:u w:val="single"/>
          <w:lang w:eastAsia="pt-BR"/>
        </w:rPr>
        <w:t xml:space="preserve"> </w:t>
      </w:r>
      <w:r w:rsidRPr="004B541F">
        <w:rPr>
          <w:rFonts w:ascii="Times New Roman" w:eastAsia="Times New Roman" w:hAnsi="Times New Roman" w:cs="Times New Roman"/>
          <w:sz w:val="24"/>
          <w:szCs w:val="24"/>
          <w:lang w:eastAsia="pt-BR"/>
        </w:rPr>
        <w:t>(Art. 29, da Lei 8.666/93)</w:t>
      </w:r>
      <w:r w:rsidRPr="004B541F">
        <w:rPr>
          <w:rFonts w:ascii="Times New Roman" w:eastAsia="Times New Roman" w:hAnsi="Times New Roman" w:cs="Times New Roman"/>
          <w:color w:val="000000"/>
          <w:sz w:val="24"/>
          <w:szCs w:val="24"/>
          <w:lang w:eastAsia="pt-BR"/>
        </w:rPr>
        <w:t>:</w:t>
      </w:r>
    </w:p>
    <w:p w14:paraId="7090F8B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04A16017"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a)</w:t>
      </w:r>
      <w:r w:rsidRPr="004B541F">
        <w:rPr>
          <w:rFonts w:ascii="Times New Roman" w:eastAsia="Times New Roman" w:hAnsi="Times New Roman" w:cs="Times New Roman"/>
          <w:sz w:val="24"/>
          <w:szCs w:val="24"/>
          <w:lang w:eastAsia="pt-BR"/>
        </w:rPr>
        <w:t xml:space="preserve"> Certidão Conjunta Negativa de Débitos Relativos a Tributos Federais e a Dívida Ativa da União, expedida pela Secretaria da Receita Federal e Procuradoria Geral da Fazenda Nacional; </w:t>
      </w:r>
    </w:p>
    <w:p w14:paraId="3DF0186A"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b)</w:t>
      </w:r>
      <w:r w:rsidRPr="004B541F">
        <w:rPr>
          <w:rFonts w:ascii="Times New Roman" w:eastAsia="Times New Roman" w:hAnsi="Times New Roman" w:cs="Times New Roman"/>
          <w:sz w:val="24"/>
          <w:szCs w:val="24"/>
          <w:lang w:eastAsia="pt-BR"/>
        </w:rPr>
        <w:t xml:space="preserve"> Certidão Negativa de Débitos para com a Fazenda Estadual; </w:t>
      </w:r>
    </w:p>
    <w:p w14:paraId="3EE56DFA"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c)</w:t>
      </w:r>
      <w:r w:rsidRPr="004B541F">
        <w:rPr>
          <w:rFonts w:ascii="Times New Roman" w:eastAsia="Times New Roman" w:hAnsi="Times New Roman" w:cs="Times New Roman"/>
          <w:sz w:val="24"/>
          <w:szCs w:val="24"/>
          <w:lang w:eastAsia="pt-BR"/>
        </w:rPr>
        <w:t xml:space="preserve"> Certidão Negativa de débitos Municipal, do domicílio ou sede da licitante; </w:t>
      </w:r>
    </w:p>
    <w:p w14:paraId="02B8F700"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d)</w:t>
      </w:r>
      <w:r w:rsidRPr="004B541F">
        <w:rPr>
          <w:rFonts w:ascii="Times New Roman" w:eastAsia="Times New Roman" w:hAnsi="Times New Roman" w:cs="Times New Roman"/>
          <w:sz w:val="24"/>
          <w:szCs w:val="24"/>
          <w:lang w:eastAsia="pt-BR"/>
        </w:rPr>
        <w:t xml:space="preserve"> Prova de regularidade junto ao Fundo de Garantia por Tempo de Serviço (FGTS); </w:t>
      </w:r>
    </w:p>
    <w:p w14:paraId="0CE8730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 xml:space="preserve">            e)</w:t>
      </w:r>
      <w:r w:rsidRPr="004B541F">
        <w:rPr>
          <w:rFonts w:ascii="Times New Roman" w:eastAsia="Times New Roman" w:hAnsi="Times New Roman" w:cs="Times New Roman"/>
          <w:sz w:val="24"/>
          <w:szCs w:val="24"/>
          <w:lang w:eastAsia="pt-BR"/>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w:t>
      </w:r>
    </w:p>
    <w:p w14:paraId="4C92681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27B0AEF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u w:val="single"/>
          <w:lang w:eastAsia="pt-BR"/>
        </w:rPr>
      </w:pPr>
      <w:r w:rsidRPr="004B541F">
        <w:rPr>
          <w:rFonts w:ascii="Times New Roman" w:eastAsia="Times New Roman" w:hAnsi="Times New Roman" w:cs="Times New Roman"/>
          <w:b/>
          <w:sz w:val="24"/>
          <w:szCs w:val="24"/>
          <w:u w:val="single"/>
          <w:lang w:eastAsia="pt-BR"/>
        </w:rPr>
        <w:t>7.1.4</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bCs/>
          <w:sz w:val="24"/>
          <w:szCs w:val="24"/>
          <w:u w:val="single"/>
          <w:lang w:eastAsia="pt-BR"/>
        </w:rPr>
        <w:t>Declarações:</w:t>
      </w:r>
    </w:p>
    <w:p w14:paraId="4035ECA3"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a)</w:t>
      </w:r>
      <w:r w:rsidRPr="004B541F">
        <w:rPr>
          <w:rFonts w:ascii="Times New Roman" w:eastAsia="Times New Roman" w:hAnsi="Times New Roman" w:cs="Times New Roman"/>
          <w:sz w:val="24"/>
          <w:szCs w:val="24"/>
          <w:lang w:eastAsia="pt-BR"/>
        </w:rPr>
        <w:t xml:space="preserve"> Certidão negativa de falência ou concordata expedida pelo distribuidor da sede da pessoa jurídica, com no máximo 90 (noventa) dias de antecedência; </w:t>
      </w:r>
    </w:p>
    <w:p w14:paraId="6FC4030D"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b)</w:t>
      </w:r>
      <w:r w:rsidRPr="004B541F">
        <w:rPr>
          <w:rFonts w:ascii="Times New Roman" w:eastAsia="Times New Roman" w:hAnsi="Times New Roman" w:cs="Times New Roman"/>
          <w:sz w:val="24"/>
          <w:szCs w:val="24"/>
          <w:lang w:eastAsia="pt-BR"/>
        </w:rPr>
        <w:t xml:space="preserve"> Declaração que atende ao disposto no artigo </w:t>
      </w:r>
      <w:proofErr w:type="gramStart"/>
      <w:r w:rsidRPr="004B541F">
        <w:rPr>
          <w:rFonts w:ascii="Times New Roman" w:eastAsia="Times New Roman" w:hAnsi="Times New Roman" w:cs="Times New Roman"/>
          <w:sz w:val="24"/>
          <w:szCs w:val="24"/>
          <w:lang w:eastAsia="pt-BR"/>
        </w:rPr>
        <w:t>7.°</w:t>
      </w:r>
      <w:proofErr w:type="gramEnd"/>
      <w:r w:rsidRPr="004B541F">
        <w:rPr>
          <w:rFonts w:ascii="Times New Roman" w:eastAsia="Times New Roman" w:hAnsi="Times New Roman" w:cs="Times New Roman"/>
          <w:sz w:val="24"/>
          <w:szCs w:val="24"/>
          <w:lang w:eastAsia="pt-BR"/>
        </w:rPr>
        <w:t xml:space="preserve">, inciso XXXIII, da Constituição Federal, conforme o modelo do Decreto Federal </w:t>
      </w:r>
      <w:proofErr w:type="spellStart"/>
      <w:r w:rsidRPr="004B541F">
        <w:rPr>
          <w:rFonts w:ascii="Times New Roman" w:eastAsia="Times New Roman" w:hAnsi="Times New Roman" w:cs="Times New Roman"/>
          <w:sz w:val="24"/>
          <w:szCs w:val="24"/>
          <w:lang w:eastAsia="pt-BR"/>
        </w:rPr>
        <w:t>n.°</w:t>
      </w:r>
      <w:proofErr w:type="spellEnd"/>
      <w:r w:rsidRPr="004B541F">
        <w:rPr>
          <w:rFonts w:ascii="Times New Roman" w:eastAsia="Times New Roman" w:hAnsi="Times New Roman" w:cs="Times New Roman"/>
          <w:sz w:val="24"/>
          <w:szCs w:val="24"/>
          <w:lang w:eastAsia="pt-BR"/>
        </w:rPr>
        <w:t xml:space="preserve"> 4.358/02; </w:t>
      </w:r>
    </w:p>
    <w:p w14:paraId="4DB601C2"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lastRenderedPageBreak/>
        <w:t>c)</w:t>
      </w:r>
      <w:r w:rsidRPr="004B541F">
        <w:rPr>
          <w:rFonts w:ascii="Times New Roman" w:eastAsia="Times New Roman" w:hAnsi="Times New Roman" w:cs="Times New Roman"/>
          <w:sz w:val="24"/>
          <w:szCs w:val="24"/>
          <w:lang w:eastAsia="pt-BR"/>
        </w:rPr>
        <w:t xml:space="preserve"> Declaração do licitante proponente de concordância com os termos do edital e da não ocorrência de fatos impeditivos à participação em licitação - </w:t>
      </w:r>
      <w:r w:rsidRPr="004B541F">
        <w:rPr>
          <w:rFonts w:ascii="Times New Roman" w:eastAsia="Times New Roman" w:hAnsi="Times New Roman" w:cs="Times New Roman"/>
          <w:b/>
          <w:sz w:val="24"/>
          <w:szCs w:val="24"/>
          <w:lang w:eastAsia="pt-BR"/>
        </w:rPr>
        <w:t>MODELO ANEXO VII</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(E Por fora do envelope junto ao Credenciamento)</w:t>
      </w:r>
      <w:r w:rsidRPr="004B541F">
        <w:rPr>
          <w:rFonts w:ascii="Times New Roman" w:eastAsia="Times New Roman" w:hAnsi="Times New Roman" w:cs="Times New Roman"/>
          <w:sz w:val="24"/>
          <w:szCs w:val="24"/>
          <w:lang w:eastAsia="pt-BR"/>
        </w:rPr>
        <w:t xml:space="preserve">;  </w:t>
      </w:r>
    </w:p>
    <w:p w14:paraId="5A6E4904"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d)</w:t>
      </w:r>
      <w:r w:rsidRPr="004B541F">
        <w:rPr>
          <w:rFonts w:ascii="Times New Roman" w:eastAsia="Times New Roman" w:hAnsi="Times New Roman" w:cs="Times New Roman"/>
          <w:sz w:val="24"/>
          <w:szCs w:val="24"/>
          <w:lang w:eastAsia="pt-BR"/>
        </w:rPr>
        <w:t xml:space="preserve"> Declaração expressa de que o proponente tem pleno conhecimento do objeto licitado e anuência das exigências constantes do Edital e seus anexos; </w:t>
      </w:r>
    </w:p>
    <w:p w14:paraId="53F3FA9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u w:val="single"/>
          <w:lang w:eastAsia="pt-BR"/>
        </w:rPr>
      </w:pPr>
      <w:r w:rsidRPr="004B541F">
        <w:rPr>
          <w:rFonts w:ascii="Times New Roman" w:eastAsia="Times New Roman" w:hAnsi="Times New Roman" w:cs="Times New Roman"/>
          <w:b/>
          <w:bCs/>
          <w:sz w:val="24"/>
          <w:szCs w:val="24"/>
          <w:lang w:eastAsia="pt-BR"/>
        </w:rPr>
        <w:t xml:space="preserve">            e)</w:t>
      </w:r>
      <w:r w:rsidRPr="004B541F">
        <w:rPr>
          <w:rFonts w:ascii="Times New Roman" w:eastAsia="Times New Roman" w:hAnsi="Times New Roman" w:cs="Times New Roman"/>
          <w:sz w:val="24"/>
          <w:szCs w:val="24"/>
          <w:lang w:eastAsia="pt-BR"/>
        </w:rPr>
        <w:t xml:space="preserve"> Declaração de que não possui em seu quadro societário servidor público da ativa, ou de empresa pública ou de sociedade de economia mista.</w:t>
      </w:r>
    </w:p>
    <w:p w14:paraId="51E242E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bCs/>
          <w:sz w:val="24"/>
          <w:szCs w:val="24"/>
          <w:lang w:eastAsia="pt-BR"/>
        </w:rPr>
        <w:t xml:space="preserve">            </w:t>
      </w:r>
    </w:p>
    <w:p w14:paraId="702DB15E"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u w:val="single"/>
          <w:lang w:eastAsia="pt-BR"/>
        </w:rPr>
      </w:pPr>
      <w:proofErr w:type="gramStart"/>
      <w:r w:rsidRPr="004B541F">
        <w:rPr>
          <w:rFonts w:ascii="Times New Roman" w:eastAsia="Times New Roman" w:hAnsi="Times New Roman" w:cs="Times New Roman"/>
          <w:b/>
          <w:bCs/>
          <w:sz w:val="24"/>
          <w:szCs w:val="24"/>
          <w:u w:val="single"/>
          <w:lang w:eastAsia="pt-BR"/>
        </w:rPr>
        <w:t xml:space="preserve">7.1.5 </w:t>
      </w:r>
      <w:r w:rsidRPr="004B541F">
        <w:rPr>
          <w:rFonts w:ascii="Times New Roman" w:eastAsia="Times New Roman" w:hAnsi="Times New Roman" w:cs="Times New Roman"/>
          <w:b/>
          <w:bCs/>
          <w:sz w:val="24"/>
          <w:szCs w:val="24"/>
          <w:lang w:eastAsia="pt-BR"/>
        </w:rPr>
        <w:t xml:space="preserve"> -</w:t>
      </w:r>
      <w:proofErr w:type="gramEnd"/>
      <w:r w:rsidRPr="004B541F">
        <w:rPr>
          <w:rFonts w:ascii="Times New Roman" w:eastAsia="Times New Roman" w:hAnsi="Times New Roman" w:cs="Times New Roman"/>
          <w:b/>
          <w:bCs/>
          <w:sz w:val="24"/>
          <w:szCs w:val="24"/>
          <w:lang w:eastAsia="pt-BR"/>
        </w:rPr>
        <w:t xml:space="preserve">  </w:t>
      </w:r>
      <w:r w:rsidRPr="004B541F">
        <w:rPr>
          <w:rFonts w:ascii="Times New Roman" w:eastAsia="Times New Roman" w:hAnsi="Times New Roman" w:cs="Times New Roman"/>
          <w:b/>
          <w:bCs/>
          <w:sz w:val="24"/>
          <w:szCs w:val="24"/>
          <w:u w:val="single"/>
          <w:lang w:eastAsia="pt-BR"/>
        </w:rPr>
        <w:t>Qualificação Técnica:</w:t>
      </w:r>
    </w:p>
    <w:p w14:paraId="23FA635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lang w:eastAsia="pt-BR"/>
        </w:rPr>
        <w:t xml:space="preserve">            a) </w:t>
      </w:r>
      <w:r w:rsidRPr="004B541F">
        <w:rPr>
          <w:rFonts w:ascii="Times New Roman" w:eastAsia="Times New Roman" w:hAnsi="Times New Roman" w:cs="Times New Roman"/>
          <w:sz w:val="24"/>
          <w:szCs w:val="24"/>
          <w:lang w:eastAsia="pt-BR"/>
        </w:rPr>
        <w:t>Registro no Conselho Regional de Engenharia e Agronomia do Rio Grande do Sul (CREA/RS) e/ou Conselho Regional de Arquitetura e Urbanismo do Rio Grande do Sul (CAU/RS) da Empresa licitante e dos profissionais da empresa, responsáveis pelo serviço a ser prestado, ou visto dos mesmos (CREA/RS e/ou CAU/RS) no caso de empresas e profissionais não sediadas no Estado;</w:t>
      </w:r>
    </w:p>
    <w:p w14:paraId="57C2457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bCs/>
          <w:sz w:val="24"/>
          <w:szCs w:val="24"/>
          <w:lang w:eastAsia="pt-BR"/>
        </w:rPr>
        <w:t xml:space="preserve">b) </w:t>
      </w:r>
      <w:r w:rsidRPr="004B541F">
        <w:rPr>
          <w:rFonts w:ascii="Times New Roman" w:eastAsia="Times New Roman" w:hAnsi="Times New Roman" w:cs="Times New Roman"/>
          <w:sz w:val="24"/>
          <w:szCs w:val="24"/>
          <w:lang w:eastAsia="pt-BR"/>
        </w:rPr>
        <w:t>Comprovação de que a empresa possui em seu quadro funcional ou contrato, na data da licitação, profissional técnico de nível superior detentor de Atestado de Responsabilidade Técnica para a execução do serviço, comprovação esta que poderá ser através de cópia autenticada do Contrato de Trabalho com a Empresa ou Carteira Profissional ou Ficha de Registro de Empregados. OBS: Em se tratando de sócio da empresa, a comprovação se dará através de apresentação de cópia do contrato social em vigor da empresa;</w:t>
      </w:r>
    </w:p>
    <w:p w14:paraId="52EEE06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3123E64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bCs/>
          <w:sz w:val="24"/>
          <w:szCs w:val="24"/>
          <w:lang w:eastAsia="pt-BR"/>
        </w:rPr>
        <w:t xml:space="preserve">7.1.5.1 – A documentação referente a qualificação técnica é obrigatória somente para o item de mão de obra, para execução do serviço.        </w:t>
      </w:r>
    </w:p>
    <w:p w14:paraId="4944F160"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bCs/>
          <w:sz w:val="24"/>
          <w:szCs w:val="24"/>
          <w:lang w:eastAsia="pt-BR"/>
        </w:rPr>
      </w:pPr>
    </w:p>
    <w:p w14:paraId="74ECDEB1"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A microempresa e a empresa de pequeno porte, bem como a cooperativa que atender 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3.5.1, que possuir restrição em qualquer dos documentos de </w:t>
      </w:r>
      <w:r w:rsidRPr="004B541F">
        <w:rPr>
          <w:rFonts w:ascii="Times New Roman" w:eastAsia="Times New Roman" w:hAnsi="Times New Roman" w:cs="Times New Roman"/>
          <w:b/>
          <w:sz w:val="24"/>
          <w:szCs w:val="24"/>
          <w:lang w:eastAsia="pt-BR"/>
        </w:rPr>
        <w:t>regularidade fiscal</w:t>
      </w:r>
      <w:r w:rsidRPr="004B541F">
        <w:rPr>
          <w:rFonts w:ascii="Times New Roman" w:eastAsia="Times New Roman" w:hAnsi="Times New Roman" w:cs="Times New Roman"/>
          <w:sz w:val="24"/>
          <w:szCs w:val="24"/>
          <w:lang w:eastAsia="pt-BR"/>
        </w:rPr>
        <w:t xml:space="preserve">, previstos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7.1.3, deste edital, terá sua habilitação condicionada à apresentação de nova documentação, que comprove a sua regularidade em </w:t>
      </w:r>
      <w:r w:rsidRPr="004B541F">
        <w:rPr>
          <w:rFonts w:ascii="Times New Roman" w:eastAsia="Times New Roman" w:hAnsi="Times New Roman" w:cs="Times New Roman"/>
          <w:b/>
          <w:sz w:val="24"/>
          <w:szCs w:val="24"/>
          <w:lang w:eastAsia="pt-BR"/>
        </w:rPr>
        <w:t>cinco dias úteis</w:t>
      </w:r>
      <w:r w:rsidRPr="004B541F">
        <w:rPr>
          <w:rFonts w:ascii="Times New Roman" w:eastAsia="Times New Roman" w:hAnsi="Times New Roman" w:cs="Times New Roman"/>
          <w:sz w:val="24"/>
          <w:szCs w:val="24"/>
          <w:lang w:eastAsia="pt-BR"/>
        </w:rPr>
        <w:t>, a da sessão em que foi declarada como vencedora do certame.</w:t>
      </w:r>
    </w:p>
    <w:p w14:paraId="3E281EF1"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b/>
          <w:sz w:val="24"/>
          <w:szCs w:val="24"/>
          <w:lang w:eastAsia="pt-BR"/>
        </w:rPr>
      </w:pPr>
      <w:r w:rsidRPr="004B541F">
        <w:rPr>
          <w:rFonts w:ascii="Times New Roman" w:eastAsia="Times New Roman" w:hAnsi="Times New Roman" w:cs="Times New Roman"/>
          <w:b/>
          <w:sz w:val="24"/>
          <w:szCs w:val="24"/>
          <w:u w:val="single"/>
          <w:lang w:eastAsia="pt-BR"/>
        </w:rPr>
        <w:t>7.2.1</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O prazo de que trata 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anterior poderá ser prorrogado uma única vez, por igual período, a critério da Administração, desde que seja requerido pelo interessado, de forma motivada e durante o transcurso do respectivo prazo.</w:t>
      </w:r>
    </w:p>
    <w:p w14:paraId="2437DA18"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7.2.2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Ocorrendo a situação prevista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7.2, a sessão do pregão será suspensa, podendo o Pregoeiro fixar, desde logo, a data em que se dará continuidade ao certame, ficando as Licitantes já intimadas a comparecer ao ato público, a fim de acompanhar o julgamento da habilitação.</w:t>
      </w:r>
    </w:p>
    <w:p w14:paraId="0DB69CB2"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7.2.3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O benefício de que trata 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7.2 não eximirá a microempresa, a empresa de pequeno porte e a cooperativa, da apresentação de todos os documentos, ainda que apresentem alguma restrição.</w:t>
      </w:r>
    </w:p>
    <w:p w14:paraId="31A60134"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7.2.4</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A não regularização da documentação, no prazo fixado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7.2, implicará na inabilitação do licitante e a adoção do procedimento previsto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8.2, sem prejuízo das penalidades previstas na </w:t>
      </w:r>
      <w:proofErr w:type="spellStart"/>
      <w:r w:rsidRPr="004B541F">
        <w:rPr>
          <w:rFonts w:ascii="Times New Roman" w:eastAsia="Times New Roman" w:hAnsi="Times New Roman" w:cs="Times New Roman"/>
          <w:sz w:val="24"/>
          <w:szCs w:val="24"/>
          <w:lang w:eastAsia="pt-BR"/>
        </w:rPr>
        <w:t>sub-cláusula</w:t>
      </w:r>
      <w:proofErr w:type="spellEnd"/>
      <w:r w:rsidRPr="004B541F">
        <w:rPr>
          <w:rFonts w:ascii="Times New Roman" w:eastAsia="Times New Roman" w:hAnsi="Times New Roman" w:cs="Times New Roman"/>
          <w:sz w:val="24"/>
          <w:szCs w:val="24"/>
          <w:lang w:eastAsia="pt-BR"/>
        </w:rPr>
        <w:t xml:space="preserve"> 12.1, </w:t>
      </w:r>
      <w:proofErr w:type="spellStart"/>
      <w:r w:rsidRPr="004B541F">
        <w:rPr>
          <w:rFonts w:ascii="Times New Roman" w:eastAsia="Times New Roman" w:hAnsi="Times New Roman" w:cs="Times New Roman"/>
          <w:sz w:val="24"/>
          <w:szCs w:val="24"/>
          <w:lang w:eastAsia="pt-BR"/>
        </w:rPr>
        <w:t>alíena</w:t>
      </w:r>
      <w:proofErr w:type="spellEnd"/>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i/>
          <w:sz w:val="24"/>
          <w:szCs w:val="24"/>
          <w:lang w:eastAsia="pt-BR"/>
        </w:rPr>
        <w:t>a</w:t>
      </w:r>
      <w:r w:rsidRPr="004B541F">
        <w:rPr>
          <w:rFonts w:ascii="Times New Roman" w:eastAsia="Times New Roman" w:hAnsi="Times New Roman" w:cs="Times New Roman"/>
          <w:sz w:val="24"/>
          <w:szCs w:val="24"/>
          <w:lang w:eastAsia="pt-BR"/>
        </w:rPr>
        <w:t>, deste edital.</w:t>
      </w:r>
    </w:p>
    <w:p w14:paraId="4888E5A2" w14:textId="77777777" w:rsidR="004B541F" w:rsidRPr="004B541F" w:rsidRDefault="004B541F" w:rsidP="004B541F">
      <w:pPr>
        <w:tabs>
          <w:tab w:val="left" w:pos="1134"/>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7.3</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w:t>
      </w:r>
    </w:p>
    <w:p w14:paraId="46DE451A" w14:textId="77777777" w:rsidR="004B541F" w:rsidRPr="004B541F" w:rsidRDefault="004B541F" w:rsidP="004B541F">
      <w:pPr>
        <w:tabs>
          <w:tab w:val="left" w:pos="1134"/>
          <w:tab w:val="left" w:pos="1701"/>
        </w:tabs>
        <w:spacing w:after="120" w:line="240" w:lineRule="auto"/>
        <w:jc w:val="both"/>
        <w:rPr>
          <w:rFonts w:ascii="Times New Roman" w:eastAsia="Times New Roman" w:hAnsi="Times New Roman" w:cs="Times New Roman"/>
          <w:b/>
          <w:sz w:val="24"/>
          <w:szCs w:val="24"/>
          <w:u w:val="single"/>
          <w:lang w:eastAsia="pt-BR"/>
        </w:rPr>
      </w:pPr>
    </w:p>
    <w:p w14:paraId="580DDAB3" w14:textId="77777777" w:rsidR="004B541F" w:rsidRPr="004B541F" w:rsidRDefault="004B541F" w:rsidP="004B541F">
      <w:pPr>
        <w:tabs>
          <w:tab w:val="left" w:pos="1134"/>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08 – DA ADJUDICAÇÃO</w:t>
      </w:r>
    </w:p>
    <w:p w14:paraId="268BE038"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lastRenderedPageBreak/>
        <w:t>8.1</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Constatado o atendimento das exigências fixadas no edital, a Licitante que ofertar o menor preço para o Item, será declarada vencedora, sendo-lhe adjudicado o objeto do respectivo Item, do presente certame.</w:t>
      </w:r>
    </w:p>
    <w:p w14:paraId="5F2579FE"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u w:val="single"/>
          <w:lang w:eastAsia="pt-BR"/>
        </w:rPr>
        <w:t>8.2</w:t>
      </w:r>
      <w:r w:rsidRPr="004B541F">
        <w:rPr>
          <w:rFonts w:ascii="Times New Roman" w:eastAsia="Times New Roman" w:hAnsi="Times New Roman" w:cs="Times New Roman"/>
          <w:sz w:val="24"/>
          <w:szCs w:val="24"/>
          <w:lang w:eastAsia="pt-BR"/>
        </w:rPr>
        <w:t xml:space="preserve"> - Todos os documentos serão rubricados pelos licitantes presentes e pelos membros integrantes da Comissão</w:t>
      </w:r>
    </w:p>
    <w:p w14:paraId="3BC5E136"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8.3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Em caso de desatendimento às exigências </w:t>
      </w:r>
      <w:proofErr w:type="spellStart"/>
      <w:r w:rsidRPr="004B541F">
        <w:rPr>
          <w:rFonts w:ascii="Times New Roman" w:eastAsia="Times New Roman" w:hAnsi="Times New Roman" w:cs="Times New Roman"/>
          <w:sz w:val="24"/>
          <w:szCs w:val="24"/>
          <w:lang w:eastAsia="pt-BR"/>
        </w:rPr>
        <w:t>habilitatórias</w:t>
      </w:r>
      <w:proofErr w:type="spellEnd"/>
      <w:r w:rsidRPr="004B541F">
        <w:rPr>
          <w:rFonts w:ascii="Times New Roman" w:eastAsia="Times New Roman" w:hAnsi="Times New Roman" w:cs="Times New Roman"/>
          <w:sz w:val="24"/>
          <w:szCs w:val="24"/>
          <w:lang w:eastAsia="pt-BR"/>
        </w:rPr>
        <w:t xml:space="preserve">, o Pregoeiro inabilitará a licitante e examinará as ofertas </w:t>
      </w:r>
      <w:proofErr w:type="spellStart"/>
      <w:r w:rsidRPr="004B541F">
        <w:rPr>
          <w:rFonts w:ascii="Times New Roman" w:eastAsia="Times New Roman" w:hAnsi="Times New Roman" w:cs="Times New Roman"/>
          <w:sz w:val="24"/>
          <w:szCs w:val="24"/>
          <w:lang w:eastAsia="pt-BR"/>
        </w:rPr>
        <w:t>subseqüentes</w:t>
      </w:r>
      <w:proofErr w:type="spellEnd"/>
      <w:r w:rsidRPr="004B541F">
        <w:rPr>
          <w:rFonts w:ascii="Times New Roman" w:eastAsia="Times New Roman" w:hAnsi="Times New Roman" w:cs="Times New Roman"/>
          <w:sz w:val="24"/>
          <w:szCs w:val="24"/>
          <w:lang w:eastAsia="pt-BR"/>
        </w:rPr>
        <w:t xml:space="preserve"> relativas ao Item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315DA996"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8.4</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Encerrado o julgamento das propostas e da habilitação, o Pregoeiro proclamará as vencedoras por Item e, a seguir, proporcionará às Licitantes a oportunidade para manifestarem a intenção de interpor recurso, esclarecendo que a falta dessa manifestação expressa, imediata e motivada, importará na decadência do direito de recorrer por parte da Licitante.</w:t>
      </w:r>
    </w:p>
    <w:p w14:paraId="713FB894"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u w:val="single"/>
          <w:lang w:eastAsia="pt-BR"/>
        </w:rPr>
        <w:t>8.5</w:t>
      </w:r>
      <w:r w:rsidRPr="004B541F">
        <w:rPr>
          <w:rFonts w:ascii="Times New Roman" w:eastAsia="Times New Roman" w:hAnsi="Times New Roman" w:cs="Times New Roman"/>
          <w:sz w:val="24"/>
          <w:szCs w:val="24"/>
          <w:lang w:eastAsia="pt-BR"/>
        </w:rPr>
        <w:t xml:space="preserve"> - Como critério de desempate será assegurado preferência de contratação para as microempresas, as empresas de pequeno porte e as cooperativas que se utilizarem da Lei Complementar nº 123/2006.</w:t>
      </w:r>
    </w:p>
    <w:p w14:paraId="349904D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6D5BAEB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09 – DOS RECURSOS ADMINISTRATIVOS</w:t>
      </w:r>
    </w:p>
    <w:p w14:paraId="714A203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43C3668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9.1</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Tendo a Licitante manifestado motivadamente, na sessão pública do Pregão, a intenção de recorrer, esta terá o prazo de 03 (três) dias corridos para apresentação das razões de recurso.</w:t>
      </w:r>
    </w:p>
    <w:p w14:paraId="3A42177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9.2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Constará na ata da sessão a síntese das razões de recurso apresentadas, bem como o registro de que todas as </w:t>
      </w:r>
      <w:proofErr w:type="gramStart"/>
      <w:r w:rsidRPr="004B541F">
        <w:rPr>
          <w:rFonts w:ascii="Times New Roman" w:eastAsia="Times New Roman" w:hAnsi="Times New Roman" w:cs="Times New Roman"/>
          <w:sz w:val="24"/>
          <w:szCs w:val="24"/>
          <w:lang w:eastAsia="pt-BR"/>
        </w:rPr>
        <w:t>demais Licitantes</w:t>
      </w:r>
      <w:proofErr w:type="gramEnd"/>
      <w:r w:rsidRPr="004B541F">
        <w:rPr>
          <w:rFonts w:ascii="Times New Roman" w:eastAsia="Times New Roman" w:hAnsi="Times New Roman" w:cs="Times New Roman"/>
          <w:sz w:val="24"/>
          <w:szCs w:val="24"/>
          <w:lang w:eastAsia="pt-BR"/>
        </w:rPr>
        <w:t xml:space="preserve"> ficaram intimadas para, querendo, manifestarem-se sobre as razões do recurso no prazo de 03 (três) dias corridos, após o término do prazo da recorrente, proporcionando-se, a todas, vista imediata do processo.</w:t>
      </w:r>
    </w:p>
    <w:p w14:paraId="148A63A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9.3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 manifestação expressa da intenção de interpor recurso e da motivação, na sessão pública do Pregão, são pressupostos de admissibilidade dos recursos.</w:t>
      </w:r>
    </w:p>
    <w:p w14:paraId="1C1DE57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9.4</w:t>
      </w:r>
      <w:r w:rsidRPr="004B541F">
        <w:rPr>
          <w:rFonts w:ascii="Times New Roman" w:eastAsia="Times New Roman" w:hAnsi="Times New Roman" w:cs="Times New Roman"/>
          <w:sz w:val="24"/>
          <w:szCs w:val="24"/>
          <w:lang w:eastAsia="pt-BR"/>
        </w:rPr>
        <w:t xml:space="preserve"> -</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w:t>
      </w:r>
    </w:p>
    <w:p w14:paraId="41F80FD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6484AB9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10 – DO CONTRATO</w:t>
      </w:r>
    </w:p>
    <w:p w14:paraId="50B846D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4883087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10.1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Esgotados todos os prazos recursais, a Administração, no prazo de até </w:t>
      </w:r>
      <w:r w:rsidRPr="004B541F">
        <w:rPr>
          <w:rFonts w:ascii="Times New Roman" w:eastAsia="Times New Roman" w:hAnsi="Times New Roman" w:cs="Times New Roman"/>
          <w:color w:val="000000"/>
          <w:sz w:val="24"/>
          <w:szCs w:val="24"/>
          <w:lang w:eastAsia="pt-BR"/>
        </w:rPr>
        <w:t>dois (02) dias corridos,</w:t>
      </w:r>
      <w:r w:rsidRPr="004B541F">
        <w:rPr>
          <w:rFonts w:ascii="Times New Roman" w:eastAsia="Times New Roman" w:hAnsi="Times New Roman" w:cs="Times New Roman"/>
          <w:sz w:val="24"/>
          <w:szCs w:val="24"/>
          <w:lang w:eastAsia="pt-BR"/>
        </w:rPr>
        <w:t xml:space="preserve"> convocará os adjudicatários de cada Item, para assinar o contrato, sob pena de decair do direito à contratação sem prejuízo das sanções previstas neste edital e no art. 81 da Lei 8.666/93.</w:t>
      </w:r>
    </w:p>
    <w:p w14:paraId="65E88CF4"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10.2</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 prazo de que trata o item anterior poderá ser prorrogado uma vez, pelo mesmo período, desde que seja feito de forma motivada e durante o transcurso do referido prazo.</w:t>
      </w:r>
    </w:p>
    <w:p w14:paraId="257450A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10.3</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 prazo de vigência do presente Instrumento Contratual para a entrega dos gêneros alimentícios ora adquiridos, </w:t>
      </w:r>
      <w:r w:rsidRPr="004B541F">
        <w:rPr>
          <w:rFonts w:ascii="Times New Roman" w:eastAsia="Times New Roman" w:hAnsi="Times New Roman" w:cs="Times New Roman"/>
          <w:b/>
          <w:bCs/>
          <w:sz w:val="24"/>
          <w:szCs w:val="24"/>
          <w:lang w:eastAsia="pt-BR"/>
        </w:rPr>
        <w:t>será de 06 meses</w:t>
      </w:r>
      <w:r w:rsidRPr="004B541F">
        <w:rPr>
          <w:rFonts w:ascii="Times New Roman" w:eastAsia="Times New Roman" w:hAnsi="Times New Roman" w:cs="Times New Roman"/>
          <w:sz w:val="24"/>
          <w:szCs w:val="24"/>
          <w:lang w:eastAsia="pt-BR"/>
        </w:rPr>
        <w:t xml:space="preserve">, ou até que a CONTRATADA cumpra com </w:t>
      </w:r>
      <w:r w:rsidRPr="004B541F">
        <w:rPr>
          <w:rFonts w:ascii="Times New Roman" w:eastAsia="Times New Roman" w:hAnsi="Times New Roman" w:cs="Times New Roman"/>
          <w:sz w:val="24"/>
          <w:szCs w:val="24"/>
          <w:lang w:eastAsia="pt-BR"/>
        </w:rPr>
        <w:lastRenderedPageBreak/>
        <w:t>a entrega total dos produtos objeto deste Contrato, com os acréscimos legais, podendo ser prorrogado a critério da administração.</w:t>
      </w:r>
    </w:p>
    <w:p w14:paraId="7A479CC4"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10.4</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 CONTRATADA fica obrigada a aceitar, nas mesmas condições contratuais, os acréscimos ou supressões que se fizerem na aquisição dos produtos objeto do presente Contrato, até vinte e cinco por cento (25%) do valor inicial atualizado deste Instrumento Contratual.</w:t>
      </w:r>
    </w:p>
    <w:p w14:paraId="2855F394"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val="x-none" w:eastAsia="x-none"/>
        </w:rPr>
      </w:pPr>
      <w:r w:rsidRPr="004B541F">
        <w:rPr>
          <w:rFonts w:ascii="Times New Roman" w:eastAsia="Times New Roman" w:hAnsi="Times New Roman" w:cs="Times New Roman"/>
          <w:b/>
          <w:bCs/>
          <w:sz w:val="24"/>
          <w:szCs w:val="24"/>
          <w:u w:val="single"/>
          <w:lang w:val="x-none" w:eastAsia="x-none"/>
        </w:rPr>
        <w:t>10.</w:t>
      </w:r>
      <w:r w:rsidRPr="004B541F">
        <w:rPr>
          <w:rFonts w:ascii="Times New Roman" w:eastAsia="Times New Roman" w:hAnsi="Times New Roman" w:cs="Times New Roman"/>
          <w:b/>
          <w:bCs/>
          <w:sz w:val="24"/>
          <w:szCs w:val="24"/>
          <w:u w:val="single"/>
          <w:lang w:eastAsia="x-none"/>
        </w:rPr>
        <w:t>5</w:t>
      </w:r>
      <w:r w:rsidRPr="004B541F">
        <w:rPr>
          <w:rFonts w:ascii="Times New Roman" w:eastAsia="Times New Roman" w:hAnsi="Times New Roman" w:cs="Times New Roman"/>
          <w:sz w:val="24"/>
          <w:szCs w:val="24"/>
          <w:lang w:val="x-none" w:eastAsia="x-none"/>
        </w:rPr>
        <w:t xml:space="preserve"> - A minuta do Contrato a ser firmado com o Licitante Vencedor consta do </w:t>
      </w:r>
      <w:r w:rsidRPr="004B541F">
        <w:rPr>
          <w:rFonts w:ascii="Times New Roman" w:eastAsia="Times New Roman" w:hAnsi="Times New Roman" w:cs="Times New Roman"/>
          <w:b/>
          <w:sz w:val="24"/>
          <w:szCs w:val="24"/>
          <w:lang w:val="x-none" w:eastAsia="x-none"/>
        </w:rPr>
        <w:t>ANEXO V</w:t>
      </w:r>
      <w:r w:rsidRPr="004B541F">
        <w:rPr>
          <w:rFonts w:ascii="Times New Roman" w:eastAsia="Times New Roman" w:hAnsi="Times New Roman" w:cs="Times New Roman"/>
          <w:b/>
          <w:sz w:val="24"/>
          <w:szCs w:val="24"/>
          <w:lang w:eastAsia="x-none"/>
        </w:rPr>
        <w:t>III</w:t>
      </w:r>
      <w:r w:rsidRPr="004B541F">
        <w:rPr>
          <w:rFonts w:ascii="Times New Roman" w:eastAsia="Times New Roman" w:hAnsi="Times New Roman" w:cs="Times New Roman"/>
          <w:sz w:val="24"/>
          <w:szCs w:val="24"/>
          <w:lang w:val="x-none" w:eastAsia="x-none"/>
        </w:rPr>
        <w:t xml:space="preserve"> deste Edital dele sendo parte integrante.</w:t>
      </w:r>
    </w:p>
    <w:p w14:paraId="046E4FA8"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16F2A02C"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11 – DO PAGAMENTO</w:t>
      </w:r>
    </w:p>
    <w:p w14:paraId="74F77E0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55AB3F77" w14:textId="77777777" w:rsidR="004B541F" w:rsidRPr="004B541F" w:rsidRDefault="004B541F" w:rsidP="004B541F">
      <w:pPr>
        <w:spacing w:after="0" w:line="240" w:lineRule="auto"/>
        <w:jc w:val="both"/>
        <w:rPr>
          <w:rFonts w:ascii="Times New Roman" w:eastAsia="Times New Roman" w:hAnsi="Times New Roman" w:cs="Times New Roman"/>
          <w:bCs/>
          <w:sz w:val="24"/>
          <w:szCs w:val="24"/>
          <w:lang w:eastAsia="x-none"/>
        </w:rPr>
      </w:pPr>
      <w:r w:rsidRPr="004B541F">
        <w:rPr>
          <w:rFonts w:ascii="Times New Roman" w:eastAsia="Times New Roman" w:hAnsi="Times New Roman" w:cs="Times New Roman"/>
          <w:b/>
          <w:sz w:val="24"/>
          <w:szCs w:val="24"/>
          <w:u w:val="single"/>
          <w:lang w:val="x-none" w:eastAsia="x-none"/>
        </w:rPr>
        <w:t>11</w:t>
      </w:r>
      <w:r w:rsidRPr="004B541F">
        <w:rPr>
          <w:rFonts w:ascii="Times New Roman" w:eastAsia="Times New Roman" w:hAnsi="Times New Roman" w:cs="Times New Roman"/>
          <w:sz w:val="24"/>
          <w:szCs w:val="24"/>
          <w:lang w:val="x-none" w:eastAsia="x-none"/>
        </w:rPr>
        <w:t xml:space="preserve"> -</w:t>
      </w:r>
      <w:r w:rsidRPr="004B541F">
        <w:rPr>
          <w:rFonts w:ascii="Times New Roman" w:eastAsia="Times New Roman" w:hAnsi="Times New Roman" w:cs="Times New Roman"/>
          <w:sz w:val="24"/>
          <w:szCs w:val="24"/>
          <w:lang w:val="x-none" w:eastAsia="x-none"/>
        </w:rPr>
        <w:tab/>
      </w:r>
      <w:r w:rsidRPr="004B541F">
        <w:rPr>
          <w:rFonts w:ascii="Times New Roman" w:eastAsia="Times New Roman" w:hAnsi="Times New Roman" w:cs="Times New Roman"/>
          <w:bCs/>
          <w:sz w:val="24"/>
          <w:szCs w:val="24"/>
          <w:lang w:val="x-none" w:eastAsia="x-none"/>
        </w:rPr>
        <w:t xml:space="preserve">O pagamento será efetuado pelo MUNICÍPIO à CONTRATADA junto à Tesouraria da Prefeitura Municipal de Jacuizinho/RS ou via bancária, no prazo de até quinze (15) dias após cada entrega </w:t>
      </w:r>
      <w:r w:rsidRPr="004B541F">
        <w:rPr>
          <w:rFonts w:ascii="Times New Roman" w:eastAsia="Times New Roman" w:hAnsi="Times New Roman" w:cs="Times New Roman"/>
          <w:bCs/>
          <w:sz w:val="24"/>
          <w:szCs w:val="24"/>
          <w:lang w:eastAsia="x-none"/>
        </w:rPr>
        <w:t>dos Materiais e após cada etapa da execução dos serviços</w:t>
      </w:r>
      <w:r w:rsidRPr="004B541F">
        <w:rPr>
          <w:rFonts w:ascii="Times New Roman" w:eastAsia="Times New Roman" w:hAnsi="Times New Roman" w:cs="Times New Roman"/>
          <w:sz w:val="24"/>
          <w:szCs w:val="24"/>
          <w:lang w:val="x-none" w:eastAsia="x-none"/>
        </w:rPr>
        <w:t xml:space="preserve">, pela Secretaria Municipal de </w:t>
      </w:r>
      <w:r w:rsidRPr="004B541F">
        <w:rPr>
          <w:rFonts w:ascii="Times New Roman" w:eastAsia="Times New Roman" w:hAnsi="Times New Roman" w:cs="Times New Roman"/>
          <w:sz w:val="24"/>
          <w:szCs w:val="24"/>
          <w:lang w:eastAsia="x-none"/>
        </w:rPr>
        <w:t>Assistência Social</w:t>
      </w:r>
      <w:r w:rsidRPr="004B541F">
        <w:rPr>
          <w:rFonts w:ascii="Times New Roman" w:eastAsia="Times New Roman" w:hAnsi="Times New Roman" w:cs="Times New Roman"/>
          <w:sz w:val="24"/>
          <w:szCs w:val="24"/>
          <w:lang w:val="x-none" w:eastAsia="x-none"/>
        </w:rPr>
        <w:t>.</w:t>
      </w:r>
    </w:p>
    <w:p w14:paraId="25AE9F8F" w14:textId="77777777" w:rsidR="004B541F" w:rsidRPr="004B541F" w:rsidRDefault="004B541F" w:rsidP="004B541F">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x-none" w:eastAsia="pt-BR"/>
        </w:rPr>
      </w:pPr>
    </w:p>
    <w:p w14:paraId="372BF6EF" w14:textId="77777777" w:rsidR="004B541F" w:rsidRPr="004B541F" w:rsidRDefault="004B541F" w:rsidP="004B541F">
      <w:pPr>
        <w:spacing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bCs/>
          <w:color w:val="000000"/>
          <w:sz w:val="24"/>
          <w:szCs w:val="24"/>
          <w:u w:val="single"/>
          <w:lang w:eastAsia="pt-BR"/>
        </w:rPr>
        <w:t>12 –</w:t>
      </w:r>
      <w:r w:rsidRPr="004B541F">
        <w:rPr>
          <w:rFonts w:ascii="Times New Roman" w:eastAsia="Times New Roman" w:hAnsi="Times New Roman" w:cs="Times New Roman"/>
          <w:color w:val="000000"/>
          <w:sz w:val="24"/>
          <w:szCs w:val="24"/>
          <w:u w:val="single"/>
          <w:lang w:eastAsia="pt-BR"/>
        </w:rPr>
        <w:t xml:space="preserve"> </w:t>
      </w:r>
      <w:r w:rsidRPr="004B541F">
        <w:rPr>
          <w:rFonts w:ascii="Times New Roman" w:eastAsia="Times New Roman" w:hAnsi="Times New Roman" w:cs="Times New Roman"/>
          <w:b/>
          <w:sz w:val="24"/>
          <w:szCs w:val="24"/>
          <w:u w:val="single"/>
          <w:lang w:eastAsia="pt-BR"/>
        </w:rPr>
        <w:t>DO PRAZO E LOCAL PARA ENTREGA</w:t>
      </w:r>
    </w:p>
    <w:p w14:paraId="2CACFB54" w14:textId="77777777" w:rsidR="004B541F" w:rsidRPr="004B541F" w:rsidRDefault="004B541F" w:rsidP="004B541F">
      <w:pPr>
        <w:spacing w:after="0" w:line="240" w:lineRule="auto"/>
        <w:jc w:val="both"/>
        <w:rPr>
          <w:rFonts w:ascii="Times New Roman" w:eastAsia="Times New Roman" w:hAnsi="Times New Roman" w:cs="Times New Roman"/>
          <w:bCs/>
          <w:sz w:val="24"/>
          <w:szCs w:val="24"/>
          <w:lang w:val="x-none" w:eastAsia="x-none"/>
        </w:rPr>
      </w:pPr>
    </w:p>
    <w:p w14:paraId="03328A74" w14:textId="77777777" w:rsidR="004B541F" w:rsidRPr="004B541F" w:rsidRDefault="004B541F" w:rsidP="004B541F">
      <w:pPr>
        <w:spacing w:after="0" w:line="240" w:lineRule="auto"/>
        <w:jc w:val="both"/>
        <w:rPr>
          <w:rFonts w:ascii="Times New Roman" w:eastAsia="Times New Roman" w:hAnsi="Times New Roman" w:cs="Times New Roman"/>
          <w:bCs/>
          <w:sz w:val="24"/>
          <w:szCs w:val="24"/>
          <w:lang w:eastAsia="x-none"/>
        </w:rPr>
      </w:pPr>
      <w:r w:rsidRPr="004B541F">
        <w:rPr>
          <w:rFonts w:ascii="Times New Roman" w:eastAsia="Times New Roman" w:hAnsi="Times New Roman" w:cs="Times New Roman"/>
          <w:b/>
          <w:bCs/>
          <w:sz w:val="24"/>
          <w:szCs w:val="24"/>
          <w:u w:val="single"/>
          <w:lang w:val="x-none" w:eastAsia="x-none"/>
        </w:rPr>
        <w:t>12</w:t>
      </w:r>
      <w:r w:rsidRPr="004B541F">
        <w:rPr>
          <w:rFonts w:ascii="Times New Roman" w:eastAsia="Times New Roman" w:hAnsi="Times New Roman" w:cs="Times New Roman"/>
          <w:b/>
          <w:bCs/>
          <w:sz w:val="24"/>
          <w:szCs w:val="24"/>
          <w:lang w:val="x-none" w:eastAsia="x-none"/>
        </w:rPr>
        <w:t xml:space="preserve"> –</w:t>
      </w:r>
      <w:r w:rsidRPr="004B541F">
        <w:rPr>
          <w:rFonts w:ascii="Times New Roman" w:eastAsia="Times New Roman" w:hAnsi="Times New Roman" w:cs="Times New Roman"/>
          <w:b/>
          <w:bCs/>
          <w:sz w:val="24"/>
          <w:szCs w:val="24"/>
          <w:lang w:eastAsia="x-none"/>
        </w:rPr>
        <w:t xml:space="preserve"> </w:t>
      </w:r>
      <w:r w:rsidRPr="004B541F">
        <w:rPr>
          <w:rFonts w:ascii="Times New Roman" w:eastAsia="Times New Roman" w:hAnsi="Times New Roman" w:cs="Times New Roman"/>
          <w:bCs/>
          <w:sz w:val="24"/>
          <w:szCs w:val="24"/>
          <w:lang w:eastAsia="x-none"/>
        </w:rPr>
        <w:t>Será realizada as entregas dos materiais em local a ser estipulado pela Secretaria Municipal de Assistência Social, na cidade de Jacuizinho RS, conforme solicitação administrativa de entrega assinada pelo Secretário de Assistência Social.</w:t>
      </w:r>
    </w:p>
    <w:p w14:paraId="44F63BD0" w14:textId="77777777" w:rsidR="004B541F" w:rsidRPr="004B541F" w:rsidRDefault="004B541F" w:rsidP="004B541F">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p>
    <w:p w14:paraId="356172D5" w14:textId="77777777" w:rsidR="004B541F" w:rsidRPr="004B541F" w:rsidRDefault="004B541F" w:rsidP="004B541F">
      <w:pPr>
        <w:spacing w:after="0" w:line="240" w:lineRule="auto"/>
        <w:jc w:val="both"/>
        <w:rPr>
          <w:rFonts w:ascii="Times New Roman" w:eastAsia="Times New Roman" w:hAnsi="Times New Roman" w:cs="Times New Roman"/>
          <w:b/>
          <w:bCs/>
          <w:sz w:val="24"/>
          <w:szCs w:val="24"/>
          <w:lang w:eastAsia="pt-BR"/>
        </w:rPr>
      </w:pPr>
      <w:r w:rsidRPr="004B541F">
        <w:rPr>
          <w:rFonts w:ascii="Times New Roman" w:eastAsia="Times New Roman" w:hAnsi="Times New Roman" w:cs="Times New Roman"/>
          <w:b/>
          <w:sz w:val="24"/>
          <w:szCs w:val="24"/>
          <w:u w:val="single"/>
          <w:lang w:eastAsia="pt-BR"/>
        </w:rPr>
        <w:t>13 – DA DOTAÇÃO ORÇAMENTÁRIA:</w:t>
      </w:r>
      <w:r w:rsidRPr="004B541F">
        <w:rPr>
          <w:rFonts w:ascii="Times New Roman" w:eastAsia="Times New Roman" w:hAnsi="Times New Roman" w:cs="Times New Roman"/>
          <w:b/>
          <w:bCs/>
          <w:sz w:val="24"/>
          <w:szCs w:val="24"/>
          <w:lang w:eastAsia="pt-BR"/>
        </w:rPr>
        <w:t xml:space="preserve"> </w:t>
      </w:r>
    </w:p>
    <w:p w14:paraId="767F1ECE" w14:textId="77777777" w:rsidR="004B541F" w:rsidRPr="004B541F" w:rsidRDefault="004B541F" w:rsidP="004B541F">
      <w:pPr>
        <w:spacing w:after="0" w:line="240" w:lineRule="auto"/>
        <w:jc w:val="both"/>
        <w:rPr>
          <w:rFonts w:ascii="Times New Roman" w:eastAsia="Times New Roman" w:hAnsi="Times New Roman" w:cs="Times New Roman"/>
          <w:b/>
          <w:bCs/>
          <w:sz w:val="24"/>
          <w:szCs w:val="24"/>
          <w:lang w:eastAsia="pt-BR"/>
        </w:rPr>
      </w:pPr>
    </w:p>
    <w:p w14:paraId="05CDC558" w14:textId="77777777" w:rsidR="004B541F" w:rsidRPr="004B541F" w:rsidRDefault="004B541F" w:rsidP="004B541F">
      <w:pPr>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bCs/>
          <w:sz w:val="24"/>
          <w:szCs w:val="24"/>
          <w:u w:val="single"/>
          <w:lang w:eastAsia="pt-BR"/>
        </w:rPr>
        <w:t>13</w:t>
      </w:r>
      <w:r w:rsidRPr="004B541F">
        <w:rPr>
          <w:rFonts w:ascii="Times New Roman" w:eastAsia="Times New Roman" w:hAnsi="Times New Roman" w:cs="Times New Roman"/>
          <w:b/>
          <w:bCs/>
          <w:sz w:val="24"/>
          <w:szCs w:val="24"/>
          <w:lang w:eastAsia="pt-BR"/>
        </w:rPr>
        <w:t xml:space="preserve"> - </w:t>
      </w:r>
      <w:r w:rsidRPr="004B541F">
        <w:rPr>
          <w:rFonts w:ascii="Times New Roman" w:eastAsia="Times New Roman" w:hAnsi="Times New Roman" w:cs="Times New Roman"/>
          <w:sz w:val="24"/>
          <w:szCs w:val="24"/>
          <w:lang w:eastAsia="pt-BR"/>
        </w:rPr>
        <w:t>As Despesas desta licitação correrão por conta da dotação orçamentária, constante do Parecer Contábil, anexo à requisição administrativa, a qual é parte integrante do presente processo licitatório.</w:t>
      </w:r>
    </w:p>
    <w:p w14:paraId="421861DD"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3C6F2B29"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b/>
          <w:sz w:val="24"/>
          <w:szCs w:val="24"/>
          <w:u w:val="single"/>
          <w:lang w:eastAsia="pt-BR"/>
        </w:rPr>
      </w:pPr>
      <w:r w:rsidRPr="004B541F">
        <w:rPr>
          <w:rFonts w:ascii="Times New Roman" w:eastAsia="Times New Roman" w:hAnsi="Times New Roman" w:cs="Times New Roman"/>
          <w:b/>
          <w:sz w:val="24"/>
          <w:szCs w:val="24"/>
          <w:u w:val="single"/>
          <w:lang w:eastAsia="pt-BR"/>
        </w:rPr>
        <w:t>14 – DAS PENALIDADES</w:t>
      </w:r>
    </w:p>
    <w:p w14:paraId="0FD78F80"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5BA8DF8A"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14.1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Pelo inadimplemento das obrigações, seja na condição de participante do Pregão ou de contratada, as Licitantes, conforme a infração, estarão sujeitas à seguintes penalidades:</w:t>
      </w:r>
    </w:p>
    <w:p w14:paraId="78949A41"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7EEA9BE" w14:textId="77777777" w:rsidR="004B541F" w:rsidRPr="004B541F" w:rsidRDefault="004B541F" w:rsidP="004B541F">
      <w:p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a)</w:t>
      </w:r>
      <w:r w:rsidRPr="004B541F">
        <w:rPr>
          <w:rFonts w:ascii="Times New Roman" w:eastAsia="Times New Roman" w:hAnsi="Times New Roman" w:cs="Times New Roman"/>
          <w:sz w:val="24"/>
          <w:szCs w:val="24"/>
          <w:lang w:eastAsia="pt-BR"/>
        </w:rPr>
        <w:t xml:space="preserve"> deixar de apresentar a documentação exigida na Licitação: </w:t>
      </w:r>
      <w:r w:rsidRPr="004B541F">
        <w:rPr>
          <w:rFonts w:ascii="Times New Roman" w:eastAsia="Times New Roman" w:hAnsi="Times New Roman" w:cs="Times New Roman"/>
          <w:i/>
          <w:sz w:val="24"/>
          <w:szCs w:val="24"/>
          <w:lang w:eastAsia="pt-BR"/>
        </w:rPr>
        <w:t>suspensão do direito de licitar e contratar com a Administração pelo prazo de 02 (dois) anos e multa de até 10% (dez por cento) sobre o valor estimado da contratação;</w:t>
      </w:r>
    </w:p>
    <w:p w14:paraId="19F2E13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i/>
          <w:sz w:val="24"/>
          <w:szCs w:val="24"/>
          <w:lang w:eastAsia="pt-BR"/>
        </w:rPr>
      </w:pPr>
      <w:r w:rsidRPr="004B541F">
        <w:rPr>
          <w:rFonts w:ascii="Times New Roman" w:eastAsia="Times New Roman" w:hAnsi="Times New Roman" w:cs="Times New Roman"/>
          <w:b/>
          <w:sz w:val="24"/>
          <w:szCs w:val="24"/>
          <w:lang w:eastAsia="pt-BR"/>
        </w:rPr>
        <w:t xml:space="preserve">b) </w:t>
      </w:r>
      <w:r w:rsidRPr="004B541F">
        <w:rPr>
          <w:rFonts w:ascii="Times New Roman" w:eastAsia="Times New Roman" w:hAnsi="Times New Roman" w:cs="Times New Roman"/>
          <w:sz w:val="24"/>
          <w:szCs w:val="24"/>
          <w:lang w:eastAsia="pt-BR"/>
        </w:rPr>
        <w:t xml:space="preserve">manter comportamento inadequado durante o pregão: </w:t>
      </w:r>
      <w:r w:rsidRPr="004B541F">
        <w:rPr>
          <w:rFonts w:ascii="Times New Roman" w:eastAsia="Times New Roman" w:hAnsi="Times New Roman" w:cs="Times New Roman"/>
          <w:i/>
          <w:sz w:val="24"/>
          <w:szCs w:val="24"/>
          <w:lang w:eastAsia="pt-BR"/>
        </w:rPr>
        <w:t xml:space="preserve">afastamento do certame e suspensão do direito de licitar e contratar com a Administração pelo prazo de 02 (dois) anos; </w:t>
      </w:r>
    </w:p>
    <w:p w14:paraId="15B723A6"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i/>
          <w:sz w:val="24"/>
          <w:szCs w:val="24"/>
          <w:lang w:eastAsia="pt-BR"/>
        </w:rPr>
      </w:pPr>
      <w:r w:rsidRPr="004B541F">
        <w:rPr>
          <w:rFonts w:ascii="Times New Roman" w:eastAsia="Times New Roman" w:hAnsi="Times New Roman" w:cs="Times New Roman"/>
          <w:b/>
          <w:sz w:val="24"/>
          <w:szCs w:val="24"/>
          <w:lang w:eastAsia="pt-BR"/>
        </w:rPr>
        <w:t xml:space="preserve">c) </w:t>
      </w:r>
      <w:r w:rsidRPr="004B541F">
        <w:rPr>
          <w:rFonts w:ascii="Times New Roman" w:eastAsia="Times New Roman" w:hAnsi="Times New Roman" w:cs="Times New Roman"/>
          <w:sz w:val="24"/>
          <w:szCs w:val="24"/>
          <w:lang w:eastAsia="pt-BR"/>
        </w:rPr>
        <w:t xml:space="preserve">deixar de manter a proposta (recusa injustificada para contratar): </w:t>
      </w:r>
      <w:r w:rsidRPr="004B541F">
        <w:rPr>
          <w:rFonts w:ascii="Times New Roman" w:eastAsia="Times New Roman" w:hAnsi="Times New Roman" w:cs="Times New Roman"/>
          <w:i/>
          <w:sz w:val="24"/>
          <w:szCs w:val="24"/>
          <w:lang w:eastAsia="pt-BR"/>
        </w:rPr>
        <w:t>suspensão do direito de licitar e contratar com a Administração pelo prazo de 05 (cinco) anos e multa de 10% (dez por cento) sobre o valor estimado da contratação;</w:t>
      </w:r>
    </w:p>
    <w:p w14:paraId="2DDF45E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 xml:space="preserve">d) </w:t>
      </w:r>
      <w:r w:rsidRPr="004B541F">
        <w:rPr>
          <w:rFonts w:ascii="Times New Roman" w:eastAsia="Times New Roman" w:hAnsi="Times New Roman" w:cs="Times New Roman"/>
          <w:sz w:val="24"/>
          <w:szCs w:val="24"/>
          <w:lang w:eastAsia="pt-BR"/>
        </w:rPr>
        <w:t xml:space="preserve">executar o contrato com irregularidades, passíveis de correção durante a execução e sem prejuízo ao resultado: </w:t>
      </w:r>
      <w:r w:rsidRPr="004B541F">
        <w:rPr>
          <w:rFonts w:ascii="Times New Roman" w:eastAsia="Times New Roman" w:hAnsi="Times New Roman" w:cs="Times New Roman"/>
          <w:i/>
          <w:sz w:val="24"/>
          <w:szCs w:val="24"/>
          <w:lang w:eastAsia="pt-BR"/>
        </w:rPr>
        <w:t>advertência;</w:t>
      </w:r>
    </w:p>
    <w:p w14:paraId="6989D4BB"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e)</w:t>
      </w:r>
      <w:r w:rsidRPr="004B541F">
        <w:rPr>
          <w:rFonts w:ascii="Times New Roman" w:eastAsia="Times New Roman" w:hAnsi="Times New Roman" w:cs="Times New Roman"/>
          <w:sz w:val="24"/>
          <w:szCs w:val="24"/>
          <w:lang w:eastAsia="pt-BR"/>
        </w:rPr>
        <w:t xml:space="preserve"> executar o contrato com atraso injustificado, até o limite de 05 (cinco) dias, após os quais será considerado como inexecução contratual: </w:t>
      </w:r>
      <w:r w:rsidRPr="004B541F">
        <w:rPr>
          <w:rFonts w:ascii="Times New Roman" w:eastAsia="Times New Roman" w:hAnsi="Times New Roman" w:cs="Times New Roman"/>
          <w:i/>
          <w:sz w:val="24"/>
          <w:szCs w:val="24"/>
          <w:lang w:eastAsia="pt-BR"/>
        </w:rPr>
        <w:t>multa diária de 0,5% (meio por cento) sobre o valor atualizado do contrato;</w:t>
      </w:r>
    </w:p>
    <w:p w14:paraId="67B3090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i/>
          <w:sz w:val="24"/>
          <w:szCs w:val="24"/>
          <w:lang w:eastAsia="pt-BR"/>
        </w:rPr>
      </w:pPr>
      <w:r w:rsidRPr="004B541F">
        <w:rPr>
          <w:rFonts w:ascii="Times New Roman" w:eastAsia="Times New Roman" w:hAnsi="Times New Roman" w:cs="Times New Roman"/>
          <w:b/>
          <w:sz w:val="24"/>
          <w:szCs w:val="24"/>
          <w:lang w:eastAsia="pt-BR"/>
        </w:rPr>
        <w:lastRenderedPageBreak/>
        <w:t xml:space="preserve">f) </w:t>
      </w:r>
      <w:r w:rsidRPr="004B541F">
        <w:rPr>
          <w:rFonts w:ascii="Times New Roman" w:eastAsia="Times New Roman" w:hAnsi="Times New Roman" w:cs="Times New Roman"/>
          <w:sz w:val="24"/>
          <w:szCs w:val="24"/>
          <w:lang w:eastAsia="pt-BR"/>
        </w:rPr>
        <w:t xml:space="preserve">inexecução parcial do contrato: </w:t>
      </w:r>
      <w:r w:rsidRPr="004B541F">
        <w:rPr>
          <w:rFonts w:ascii="Times New Roman" w:eastAsia="Times New Roman" w:hAnsi="Times New Roman" w:cs="Times New Roman"/>
          <w:i/>
          <w:sz w:val="24"/>
          <w:szCs w:val="24"/>
          <w:lang w:eastAsia="pt-BR"/>
        </w:rPr>
        <w:t>suspensão do direito de licitar e contratar com a Administração pelo prazo de 03 (três) anos e multa de até 8% (oito por cento) sobre o valor correspondente ao montante não adimplido do contrato;</w:t>
      </w:r>
    </w:p>
    <w:p w14:paraId="5A6D945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i/>
          <w:sz w:val="24"/>
          <w:szCs w:val="24"/>
          <w:lang w:eastAsia="pt-BR"/>
        </w:rPr>
      </w:pPr>
      <w:r w:rsidRPr="004B541F">
        <w:rPr>
          <w:rFonts w:ascii="Times New Roman" w:eastAsia="Times New Roman" w:hAnsi="Times New Roman" w:cs="Times New Roman"/>
          <w:b/>
          <w:sz w:val="24"/>
          <w:szCs w:val="24"/>
          <w:lang w:eastAsia="pt-BR"/>
        </w:rPr>
        <w:t>g)</w:t>
      </w:r>
      <w:r w:rsidRPr="004B541F">
        <w:rPr>
          <w:rFonts w:ascii="Times New Roman" w:eastAsia="Times New Roman" w:hAnsi="Times New Roman" w:cs="Times New Roman"/>
          <w:sz w:val="24"/>
          <w:szCs w:val="24"/>
          <w:lang w:eastAsia="pt-BR"/>
        </w:rPr>
        <w:t xml:space="preserve"> inexecução total do contrato: </w:t>
      </w:r>
      <w:r w:rsidRPr="004B541F">
        <w:rPr>
          <w:rFonts w:ascii="Times New Roman" w:eastAsia="Times New Roman" w:hAnsi="Times New Roman" w:cs="Times New Roman"/>
          <w:i/>
          <w:sz w:val="24"/>
          <w:szCs w:val="24"/>
          <w:lang w:eastAsia="pt-BR"/>
        </w:rPr>
        <w:t>suspensão do direito de licitar e contratar com a Administração pelo prazo de 05 (cinco) anos e multa de até 10% (dez por cento) sobre o valor atualizado do contrato;</w:t>
      </w:r>
    </w:p>
    <w:p w14:paraId="38E024F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i/>
          <w:sz w:val="24"/>
          <w:szCs w:val="24"/>
          <w:lang w:eastAsia="pt-BR"/>
        </w:rPr>
      </w:pPr>
      <w:r w:rsidRPr="004B541F">
        <w:rPr>
          <w:rFonts w:ascii="Times New Roman" w:eastAsia="Times New Roman" w:hAnsi="Times New Roman" w:cs="Times New Roman"/>
          <w:b/>
          <w:sz w:val="24"/>
          <w:szCs w:val="24"/>
          <w:lang w:eastAsia="pt-BR"/>
        </w:rPr>
        <w:t>h)</w:t>
      </w:r>
      <w:r w:rsidRPr="004B541F">
        <w:rPr>
          <w:rFonts w:ascii="Times New Roman" w:eastAsia="Times New Roman" w:hAnsi="Times New Roman" w:cs="Times New Roman"/>
          <w:sz w:val="24"/>
          <w:szCs w:val="24"/>
          <w:lang w:eastAsia="pt-BR"/>
        </w:rPr>
        <w:t xml:space="preserve"> causar prejuízo material resultante diretamente de execução contratual: d</w:t>
      </w:r>
      <w:r w:rsidRPr="004B541F">
        <w:rPr>
          <w:rFonts w:ascii="Times New Roman" w:eastAsia="Times New Roman" w:hAnsi="Times New Roman" w:cs="Times New Roman"/>
          <w:i/>
          <w:sz w:val="24"/>
          <w:szCs w:val="24"/>
          <w:lang w:eastAsia="pt-BR"/>
        </w:rPr>
        <w:t>eclaração de inidoneidade cumulada com a suspensão do direito de licitar e contratar com a Administração Pública pelo prazo de 05 (cinco) anos e multa de até 10% (dez por cento) sobre o valor atualizado do contrato.</w:t>
      </w:r>
    </w:p>
    <w:p w14:paraId="09F8133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14.2</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As penalidades serão registradas no cadastro da contratada, quando for o caso.</w:t>
      </w:r>
    </w:p>
    <w:p w14:paraId="0D070BBE"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14.3</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Nenhum pagamento será efetuado pela Administração enquanto pendente de liquidação qualquer obrigação financeira que for imposta a contratada em virtude de penalidade ou inadimplência contratual.</w:t>
      </w:r>
    </w:p>
    <w:p w14:paraId="625A1FCF"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b/>
          <w:sz w:val="24"/>
          <w:szCs w:val="24"/>
          <w:u w:val="single"/>
          <w:lang w:eastAsia="pt-BR"/>
        </w:rPr>
      </w:pPr>
    </w:p>
    <w:p w14:paraId="3683335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 – DAS DISPOSIÇÕES GERAIS</w:t>
      </w:r>
    </w:p>
    <w:p w14:paraId="6255AD6E"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p>
    <w:p w14:paraId="0BEB3579"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Quaisquer informações ou dúvidas de ordem técnica, bem como aquelas decorrentes de interpretação deste Edital, deverão ser solicitadas por escrito, ao Município de Jacuizinho/RS, Setor de Licitações, sito à Avenida </w:t>
      </w:r>
      <w:proofErr w:type="spellStart"/>
      <w:r w:rsidRPr="004B541F">
        <w:rPr>
          <w:rFonts w:ascii="Times New Roman" w:eastAsia="Times New Roman" w:hAnsi="Times New Roman" w:cs="Times New Roman"/>
          <w:sz w:val="24"/>
          <w:szCs w:val="24"/>
          <w:lang w:eastAsia="pt-BR"/>
        </w:rPr>
        <w:t>Eloi</w:t>
      </w:r>
      <w:proofErr w:type="spellEnd"/>
      <w:r w:rsidRPr="004B541F">
        <w:rPr>
          <w:rFonts w:ascii="Times New Roman" w:eastAsia="Times New Roman" w:hAnsi="Times New Roman" w:cs="Times New Roman"/>
          <w:sz w:val="24"/>
          <w:szCs w:val="24"/>
          <w:lang w:eastAsia="pt-BR"/>
        </w:rPr>
        <w:t xml:space="preserve"> </w:t>
      </w:r>
      <w:proofErr w:type="spellStart"/>
      <w:r w:rsidRPr="004B541F">
        <w:rPr>
          <w:rFonts w:ascii="Times New Roman" w:eastAsia="Times New Roman" w:hAnsi="Times New Roman" w:cs="Times New Roman"/>
          <w:sz w:val="24"/>
          <w:szCs w:val="24"/>
          <w:lang w:eastAsia="pt-BR"/>
        </w:rPr>
        <w:t>Tatim</w:t>
      </w:r>
      <w:proofErr w:type="spellEnd"/>
      <w:r w:rsidRPr="004B541F">
        <w:rPr>
          <w:rFonts w:ascii="Times New Roman" w:eastAsia="Times New Roman" w:hAnsi="Times New Roman" w:cs="Times New Roman"/>
          <w:sz w:val="24"/>
          <w:szCs w:val="24"/>
          <w:lang w:eastAsia="pt-BR"/>
        </w:rPr>
        <w:t xml:space="preserve"> da Silva, nº407, centro, ou pelos telefones (55) 3629-1087 ou 3629-1002, no horário das 08hs às 12hs e das 13hs às 17</w:t>
      </w:r>
      <w:proofErr w:type="gramStart"/>
      <w:r w:rsidRPr="004B541F">
        <w:rPr>
          <w:rFonts w:ascii="Times New Roman" w:eastAsia="Times New Roman" w:hAnsi="Times New Roman" w:cs="Times New Roman"/>
          <w:sz w:val="24"/>
          <w:szCs w:val="24"/>
          <w:lang w:eastAsia="pt-BR"/>
        </w:rPr>
        <w:t>hs ,</w:t>
      </w:r>
      <w:proofErr w:type="gramEnd"/>
      <w:r w:rsidRPr="004B541F">
        <w:rPr>
          <w:rFonts w:ascii="Times New Roman" w:eastAsia="Times New Roman" w:hAnsi="Times New Roman" w:cs="Times New Roman"/>
          <w:sz w:val="24"/>
          <w:szCs w:val="24"/>
          <w:lang w:eastAsia="pt-BR"/>
        </w:rPr>
        <w:t xml:space="preserve"> com antecedência mínima de 03 (três) dias da data marcada para o recebimento dos envelopes.</w:t>
      </w:r>
    </w:p>
    <w:p w14:paraId="596F14A2"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15.2</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Os questionamentos recebidos e as respectivas respostas com relação ao presente Pregão encontrar-se-ão à disposição de todos os interessados, no Município, no Setor de Licitações.</w:t>
      </w:r>
    </w:p>
    <w:p w14:paraId="1577751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15.3</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4B541F">
        <w:rPr>
          <w:rFonts w:ascii="Times New Roman" w:eastAsia="Times New Roman" w:hAnsi="Times New Roman" w:cs="Times New Roman"/>
          <w:sz w:val="24"/>
          <w:szCs w:val="24"/>
          <w:lang w:eastAsia="pt-BR"/>
        </w:rPr>
        <w:t>subseqüente</w:t>
      </w:r>
      <w:proofErr w:type="spellEnd"/>
      <w:r w:rsidRPr="004B541F">
        <w:rPr>
          <w:rFonts w:ascii="Times New Roman" w:eastAsia="Times New Roman" w:hAnsi="Times New Roman" w:cs="Times New Roman"/>
          <w:sz w:val="24"/>
          <w:szCs w:val="24"/>
          <w:lang w:eastAsia="pt-BR"/>
        </w:rPr>
        <w:t xml:space="preserve"> ao ora fixado.</w:t>
      </w:r>
    </w:p>
    <w:p w14:paraId="22D42FA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15.4</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 xml:space="preserve">Para agilização dos trabalhos, solicita-se que as licitantes façam constar na documentação o seu endereço, </w:t>
      </w:r>
      <w:r w:rsidRPr="004B541F">
        <w:rPr>
          <w:rFonts w:ascii="Times New Roman" w:eastAsia="Times New Roman" w:hAnsi="Times New Roman" w:cs="Times New Roman"/>
          <w:i/>
          <w:sz w:val="24"/>
          <w:szCs w:val="24"/>
          <w:lang w:eastAsia="pt-BR"/>
        </w:rPr>
        <w:t xml:space="preserve">e-mail </w:t>
      </w:r>
      <w:r w:rsidRPr="004B541F">
        <w:rPr>
          <w:rFonts w:ascii="Times New Roman" w:eastAsia="Times New Roman" w:hAnsi="Times New Roman" w:cs="Times New Roman"/>
          <w:sz w:val="24"/>
          <w:szCs w:val="24"/>
          <w:lang w:eastAsia="pt-BR"/>
        </w:rPr>
        <w:t>e</w:t>
      </w:r>
      <w:r w:rsidRPr="004B541F">
        <w:rPr>
          <w:rFonts w:ascii="Times New Roman" w:eastAsia="Times New Roman" w:hAnsi="Times New Roman" w:cs="Times New Roman"/>
          <w:i/>
          <w:sz w:val="24"/>
          <w:szCs w:val="24"/>
          <w:lang w:eastAsia="pt-BR"/>
        </w:rPr>
        <w:t xml:space="preserve"> </w:t>
      </w:r>
      <w:r w:rsidRPr="004B541F">
        <w:rPr>
          <w:rFonts w:ascii="Times New Roman" w:eastAsia="Times New Roman" w:hAnsi="Times New Roman" w:cs="Times New Roman"/>
          <w:sz w:val="24"/>
          <w:szCs w:val="24"/>
          <w:lang w:eastAsia="pt-BR"/>
        </w:rPr>
        <w:t>os números de fax e telefone.</w:t>
      </w:r>
    </w:p>
    <w:p w14:paraId="4134DEE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15.5</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Todos os documentos exigidos no presente instrumento convocatório poderão ser apresentados em original ou por qualquer processo de cópia autenticada por tabelião, ou por servidor público municipal membro da Comissão Permanente de Licitações. Os documentos extraídos de sistemas informatizados (internet) ficarão sujeitos à verificação da autenticidade de seus dados pela Administração.</w:t>
      </w:r>
    </w:p>
    <w:p w14:paraId="24581777"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15.6</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14:paraId="6288F803"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15.7</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Após a apresentação da proposta, não caberá desistência, salvo por motivo justo decorrente de fato superveniente e aceito pelo Pregoeiro.</w:t>
      </w:r>
    </w:p>
    <w:p w14:paraId="3B9F6561"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15.8</w:t>
      </w:r>
      <w:r w:rsidRPr="004B541F">
        <w:rPr>
          <w:rFonts w:ascii="Times New Roman" w:eastAsia="Times New Roman" w:hAnsi="Times New Roman" w:cs="Times New Roman"/>
          <w:b/>
          <w:sz w:val="24"/>
          <w:szCs w:val="24"/>
          <w:lang w:eastAsia="pt-BR"/>
        </w:rPr>
        <w:t xml:space="preserve"> - </w:t>
      </w:r>
      <w:r w:rsidRPr="004B541F">
        <w:rPr>
          <w:rFonts w:ascii="Times New Roman" w:eastAsia="Times New Roman" w:hAnsi="Times New Roman" w:cs="Times New Roman"/>
          <w:sz w:val="24"/>
          <w:szCs w:val="24"/>
          <w:lang w:eastAsia="pt-BR"/>
        </w:rPr>
        <w:t>A Administração poderá revogar a licitação por razões de interesse público, devendo anulá-la por ilegalidade, em despacho fundamentado, sem a obrigação de indenizar (art. 49 da Lei Federal nº 8.666-93).</w:t>
      </w:r>
    </w:p>
    <w:p w14:paraId="6D010F5B"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15.9</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A Administração poderá indicar prepostos, convenientemente credenciados junto a contratada, com autoridade para exercer, em nome da Administração, toda e qualquer ação de orientação geral, controle e fiscalização dos bens a serem adquiridos. </w:t>
      </w:r>
    </w:p>
    <w:p w14:paraId="5CB6FD15" w14:textId="77777777" w:rsidR="004B541F" w:rsidRPr="004B541F" w:rsidRDefault="004B541F" w:rsidP="004B541F">
      <w:pPr>
        <w:tabs>
          <w:tab w:val="left" w:pos="1701"/>
        </w:tabs>
        <w:spacing w:after="12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lastRenderedPageBreak/>
        <w:t>15.10</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É assegurado a fiscalização do Município, o direito de ordenar a suspensão da entrega dos gêneros alimentícios sem prejuízos das penalidades a que ficar sujeita a contratada e sem que esta tenha direito a qualquer indenização.</w:t>
      </w:r>
    </w:p>
    <w:p w14:paraId="7318058A" w14:textId="77777777" w:rsidR="004B541F" w:rsidRPr="004B541F" w:rsidRDefault="004B541F" w:rsidP="004B541F">
      <w:pPr>
        <w:tabs>
          <w:tab w:val="left" w:pos="1701"/>
        </w:tabs>
        <w:spacing w:after="0" w:line="240" w:lineRule="auto"/>
        <w:jc w:val="both"/>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u w:val="single"/>
          <w:lang w:eastAsia="pt-BR"/>
        </w:rPr>
        <w:t>15.11</w:t>
      </w:r>
      <w:r w:rsidRPr="004B541F">
        <w:rPr>
          <w:rFonts w:ascii="Times New Roman" w:eastAsia="Times New Roman" w:hAnsi="Times New Roman" w:cs="Times New Roman"/>
          <w:b/>
          <w:sz w:val="24"/>
          <w:szCs w:val="24"/>
          <w:lang w:eastAsia="pt-BR"/>
        </w:rPr>
        <w:t xml:space="preserve"> –</w:t>
      </w:r>
      <w:r w:rsidRPr="004B541F">
        <w:rPr>
          <w:rFonts w:ascii="Times New Roman" w:eastAsia="Times New Roman" w:hAnsi="Times New Roman" w:cs="Times New Roman"/>
          <w:sz w:val="24"/>
          <w:szCs w:val="24"/>
          <w:lang w:eastAsia="pt-BR"/>
        </w:rPr>
        <w:t xml:space="preserve"> Fica eleito o Foro da Comarca de Salto do Jacuí/RS, para dirimir quaisquer litígios oriundos deste Pregão Presencial e do contrato dele decorrente, com expressa renúncia a outro qualquer, por mais privilegiado que seja.</w:t>
      </w:r>
    </w:p>
    <w:p w14:paraId="7B996315" w14:textId="77777777" w:rsidR="004B541F" w:rsidRPr="004B541F" w:rsidRDefault="004B541F" w:rsidP="004B541F">
      <w:pPr>
        <w:tabs>
          <w:tab w:val="left" w:pos="1701"/>
        </w:tabs>
        <w:spacing w:after="0" w:line="240" w:lineRule="auto"/>
        <w:jc w:val="right"/>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Jacuizinho/RS</w:t>
      </w:r>
      <w:r w:rsidRPr="004B541F">
        <w:rPr>
          <w:rFonts w:ascii="Times New Roman" w:eastAsia="Times New Roman" w:hAnsi="Times New Roman" w:cs="Times New Roman"/>
          <w:sz w:val="24"/>
          <w:szCs w:val="24"/>
          <w:lang w:eastAsia="pt-BR"/>
        </w:rPr>
        <w:t>, 24 de setembro de 2021.</w:t>
      </w:r>
    </w:p>
    <w:p w14:paraId="467B28D2" w14:textId="77777777" w:rsidR="004B541F" w:rsidRPr="004B541F" w:rsidRDefault="004B541F" w:rsidP="004B541F">
      <w:pPr>
        <w:tabs>
          <w:tab w:val="left" w:pos="1701"/>
        </w:tabs>
        <w:spacing w:after="0" w:line="240" w:lineRule="auto"/>
        <w:rPr>
          <w:rFonts w:ascii="Times New Roman" w:eastAsia="Times New Roman" w:hAnsi="Times New Roman" w:cs="Times New Roman"/>
          <w:sz w:val="24"/>
          <w:szCs w:val="24"/>
          <w:lang w:eastAsia="pt-BR"/>
        </w:rPr>
      </w:pPr>
    </w:p>
    <w:p w14:paraId="7DD9D46E" w14:textId="77777777" w:rsidR="004B541F" w:rsidRPr="004B541F" w:rsidRDefault="004B541F" w:rsidP="004B541F">
      <w:pPr>
        <w:tabs>
          <w:tab w:val="left" w:pos="1701"/>
        </w:tabs>
        <w:spacing w:after="0" w:line="240" w:lineRule="auto"/>
        <w:rPr>
          <w:rFonts w:ascii="Times New Roman" w:eastAsia="Times New Roman" w:hAnsi="Times New Roman" w:cs="Times New Roman"/>
          <w:sz w:val="24"/>
          <w:szCs w:val="24"/>
          <w:lang w:eastAsia="pt-BR"/>
        </w:rPr>
      </w:pPr>
    </w:p>
    <w:p w14:paraId="28B77F7E" w14:textId="77777777" w:rsidR="004B541F" w:rsidRPr="004B541F" w:rsidRDefault="004B541F" w:rsidP="004B541F">
      <w:pPr>
        <w:tabs>
          <w:tab w:val="left" w:pos="1701"/>
        </w:tabs>
        <w:spacing w:after="0" w:line="240" w:lineRule="auto"/>
        <w:jc w:val="center"/>
        <w:rPr>
          <w:rFonts w:ascii="Times New Roman" w:eastAsia="Times New Roman" w:hAnsi="Times New Roman" w:cs="Times New Roman"/>
          <w:sz w:val="24"/>
          <w:szCs w:val="24"/>
          <w:lang w:eastAsia="pt-BR"/>
        </w:rPr>
      </w:pPr>
    </w:p>
    <w:p w14:paraId="22A2BE3F" w14:textId="77777777" w:rsidR="004B541F" w:rsidRPr="004B541F" w:rsidRDefault="004B541F" w:rsidP="004B541F">
      <w:pPr>
        <w:tabs>
          <w:tab w:val="left" w:pos="1701"/>
        </w:tabs>
        <w:spacing w:after="0" w:line="240" w:lineRule="auto"/>
        <w:jc w:val="center"/>
        <w:rPr>
          <w:rFonts w:ascii="Times New Roman" w:eastAsia="Times New Roman" w:hAnsi="Times New Roman" w:cs="Times New Roman"/>
          <w:sz w:val="24"/>
          <w:szCs w:val="24"/>
          <w:lang w:eastAsia="pt-BR"/>
        </w:rPr>
      </w:pPr>
      <w:r w:rsidRPr="004B541F">
        <w:rPr>
          <w:rFonts w:ascii="Times New Roman" w:eastAsia="Times New Roman" w:hAnsi="Times New Roman" w:cs="Times New Roman"/>
          <w:b/>
          <w:sz w:val="24"/>
          <w:szCs w:val="24"/>
          <w:lang w:eastAsia="pt-BR"/>
        </w:rPr>
        <w:t>DINIZ JOSÉ FERNANDES</w:t>
      </w:r>
    </w:p>
    <w:p w14:paraId="58693693" w14:textId="77777777" w:rsidR="004B541F" w:rsidRPr="004B541F" w:rsidRDefault="004B541F" w:rsidP="004B541F">
      <w:pPr>
        <w:tabs>
          <w:tab w:val="left" w:pos="1701"/>
        </w:tabs>
        <w:spacing w:after="0" w:line="240" w:lineRule="auto"/>
        <w:jc w:val="center"/>
        <w:rPr>
          <w:rFonts w:ascii="Times New Roman" w:eastAsia="Times New Roman" w:hAnsi="Times New Roman" w:cs="Times New Roman"/>
          <w:sz w:val="24"/>
          <w:szCs w:val="24"/>
          <w:lang w:eastAsia="pt-BR"/>
        </w:rPr>
      </w:pPr>
      <w:r w:rsidRPr="004B541F">
        <w:rPr>
          <w:rFonts w:ascii="Times New Roman" w:eastAsia="Times New Roman" w:hAnsi="Times New Roman" w:cs="Times New Roman"/>
          <w:sz w:val="24"/>
          <w:szCs w:val="24"/>
          <w:lang w:eastAsia="pt-BR"/>
        </w:rPr>
        <w:t xml:space="preserve">Prefeito Municipal                    </w:t>
      </w:r>
    </w:p>
    <w:p w14:paraId="4EA78A7B" w14:textId="77777777" w:rsidR="00792353" w:rsidRDefault="00792353"/>
    <w:sectPr w:rsidR="00792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1F"/>
    <w:rsid w:val="004B541F"/>
    <w:rsid w:val="00792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5056C8D"/>
  <w15:chartTrackingRefBased/>
  <w15:docId w15:val="{F4DDD6D8-21EA-4725-BB1A-07AA4A4F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qFormat/>
    <w:rsid w:val="004B541F"/>
    <w:pPr>
      <w:keepNext/>
      <w:widowControl w:val="0"/>
      <w:suppressAutoHyphens/>
      <w:spacing w:after="0" w:line="240" w:lineRule="auto"/>
      <w:jc w:val="center"/>
      <w:outlineLvl w:val="4"/>
    </w:pPr>
    <w:rPr>
      <w:rFonts w:ascii="Times New Roman" w:eastAsia="Lucida Sans Unicode" w:hAnsi="Times New Roman" w:cs="Times New Roman"/>
      <w:b/>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4B541F"/>
    <w:rPr>
      <w:rFonts w:ascii="Times New Roman" w:eastAsia="Lucida Sans Unicode" w:hAnsi="Times New Roman" w:cs="Times New Roman"/>
      <w:b/>
      <w:bCs/>
      <w:sz w:val="28"/>
      <w:szCs w:val="20"/>
      <w:lang w:val="x-none" w:eastAsia="x-none"/>
    </w:rPr>
  </w:style>
  <w:style w:type="numbering" w:customStyle="1" w:styleId="Semlista1">
    <w:name w:val="Sem lista1"/>
    <w:next w:val="Semlista"/>
    <w:uiPriority w:val="99"/>
    <w:semiHidden/>
    <w:unhideWhenUsed/>
    <w:rsid w:val="004B541F"/>
  </w:style>
  <w:style w:type="paragraph" w:styleId="Corpodetexto">
    <w:name w:val="Body Text"/>
    <w:basedOn w:val="Normal"/>
    <w:link w:val="CorpodetextoChar"/>
    <w:rsid w:val="004B541F"/>
    <w:pPr>
      <w:spacing w:after="0" w:line="240" w:lineRule="auto"/>
      <w:jc w:val="both"/>
    </w:pPr>
    <w:rPr>
      <w:rFonts w:ascii="Times New Roman" w:eastAsia="Times New Roman" w:hAnsi="Times New Roman" w:cs="Times New Roman"/>
      <w:b/>
      <w:bCs/>
      <w:sz w:val="28"/>
      <w:szCs w:val="24"/>
      <w:lang w:val="x-none" w:eastAsia="x-none"/>
    </w:rPr>
  </w:style>
  <w:style w:type="character" w:customStyle="1" w:styleId="CorpodetextoChar">
    <w:name w:val="Corpo de texto Char"/>
    <w:basedOn w:val="Fontepargpadro"/>
    <w:link w:val="Corpodetexto"/>
    <w:rsid w:val="004B541F"/>
    <w:rPr>
      <w:rFonts w:ascii="Times New Roman" w:eastAsia="Times New Roman" w:hAnsi="Times New Roman" w:cs="Times New Roman"/>
      <w:b/>
      <w:bCs/>
      <w:sz w:val="28"/>
      <w:szCs w:val="24"/>
      <w:lang w:val="x-none" w:eastAsia="x-none"/>
    </w:rPr>
  </w:style>
  <w:style w:type="paragraph" w:customStyle="1" w:styleId="Default">
    <w:name w:val="Default"/>
    <w:rsid w:val="004B541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4B541F"/>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B54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4715</Words>
  <Characters>25467</Characters>
  <Application>Microsoft Office Word</Application>
  <DocSecurity>0</DocSecurity>
  <Lines>212</Lines>
  <Paragraphs>60</Paragraphs>
  <ScaleCrop>false</ScaleCrop>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PMJ_Licitações</dc:creator>
  <cp:keywords/>
  <dc:description/>
  <cp:lastModifiedBy>PMJ_Licitações</cp:lastModifiedBy>
  <cp:revision>1</cp:revision>
  <dcterms:created xsi:type="dcterms:W3CDTF">2021-09-28T10:33:00Z</dcterms:created>
  <dcterms:modified xsi:type="dcterms:W3CDTF">2021-09-28T10:34:00Z</dcterms:modified>
</cp:coreProperties>
</file>