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DC3FB1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</w:t>
      </w:r>
      <w:r w:rsidR="00C876E5" w:rsidRPr="00EA7797">
        <w:rPr>
          <w:rFonts w:ascii="Times New Roman" w:hAnsi="Times New Roman" w:cs="Times New Roman"/>
          <w:b/>
          <w:sz w:val="24"/>
          <w:szCs w:val="24"/>
        </w:rPr>
        <w:t>Licitatório</w:t>
      </w:r>
      <w:r w:rsidR="00C876E5">
        <w:rPr>
          <w:rFonts w:ascii="Times New Roman" w:hAnsi="Times New Roman" w:cs="Times New Roman"/>
          <w:b/>
          <w:sz w:val="24"/>
          <w:szCs w:val="24"/>
        </w:rPr>
        <w:t xml:space="preserve"> 118</w:t>
      </w:r>
      <w:r w:rsidRPr="00C876E5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3A6AD7" w:rsidRPr="00C876E5">
        <w:rPr>
          <w:rFonts w:ascii="Times New Roman" w:hAnsi="Times New Roman" w:cs="Times New Roman"/>
          <w:b/>
          <w:sz w:val="24"/>
          <w:szCs w:val="24"/>
        </w:rPr>
        <w:t>0</w:t>
      </w:r>
      <w:r w:rsidR="00C876E5" w:rsidRPr="00C876E5">
        <w:rPr>
          <w:rFonts w:ascii="Times New Roman" w:hAnsi="Times New Roman" w:cs="Times New Roman"/>
          <w:b/>
          <w:sz w:val="24"/>
          <w:szCs w:val="24"/>
        </w:rPr>
        <w:t>71</w:t>
      </w:r>
      <w:r w:rsidRPr="00C876E5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21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C876E5">
        <w:rPr>
          <w:rFonts w:ascii="Times New Roman" w:hAnsi="Times New Roman" w:cs="Times New Roman"/>
          <w:sz w:val="24"/>
          <w:szCs w:val="24"/>
        </w:rPr>
        <w:t>C</w:t>
      </w:r>
      <w:r w:rsidR="00C876E5" w:rsidRPr="006178B0">
        <w:rPr>
          <w:rFonts w:ascii="Times New Roman" w:hAnsi="Times New Roman" w:cs="Times New Roman"/>
          <w:sz w:val="24"/>
          <w:szCs w:val="24"/>
        </w:rPr>
        <w:t>ontrataç</w:t>
      </w:r>
      <w:r w:rsidR="00C876E5">
        <w:rPr>
          <w:rFonts w:ascii="Times New Roman" w:hAnsi="Times New Roman" w:cs="Times New Roman"/>
          <w:sz w:val="24"/>
          <w:szCs w:val="24"/>
        </w:rPr>
        <w:t>ão de pessoa jurídica para realizar palestra temática, abordando os diversos temas que influenciam na vida da criança e do adolescente.</w:t>
      </w:r>
    </w:p>
    <w:p w:rsidR="00FD657A" w:rsidRDefault="00FD657A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586" w:type="dxa"/>
        <w:jc w:val="center"/>
        <w:tblLayout w:type="fixed"/>
        <w:tblLook w:val="04A0" w:firstRow="1" w:lastRow="0" w:firstColumn="1" w:lastColumn="0" w:noHBand="0" w:noVBand="1"/>
      </w:tblPr>
      <w:tblGrid>
        <w:gridCol w:w="1378"/>
        <w:gridCol w:w="5113"/>
        <w:gridCol w:w="3095"/>
      </w:tblGrid>
      <w:tr w:rsidR="00FD657A" w:rsidRPr="00FD657A" w:rsidTr="00FD657A">
        <w:trPr>
          <w:jc w:val="center"/>
        </w:trPr>
        <w:tc>
          <w:tcPr>
            <w:tcW w:w="1378" w:type="dxa"/>
            <w:shd w:val="clear" w:color="auto" w:fill="FFFFFF"/>
          </w:tcPr>
          <w:p w:rsidR="00FD657A" w:rsidRPr="00FD657A" w:rsidRDefault="00FD657A" w:rsidP="00FD657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113" w:type="dxa"/>
            <w:shd w:val="clear" w:color="auto" w:fill="FFFFFF"/>
          </w:tcPr>
          <w:p w:rsidR="00FD657A" w:rsidRPr="00FD657A" w:rsidRDefault="00FD657A" w:rsidP="00FD6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</w:p>
        </w:tc>
        <w:tc>
          <w:tcPr>
            <w:tcW w:w="3095" w:type="dxa"/>
            <w:shd w:val="clear" w:color="auto" w:fill="FFFFFF"/>
          </w:tcPr>
          <w:p w:rsidR="00FD657A" w:rsidRPr="00FD657A" w:rsidRDefault="00FD657A" w:rsidP="00FD6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D657A" w:rsidRPr="00FD657A" w:rsidTr="00FD657A">
        <w:trPr>
          <w:jc w:val="center"/>
        </w:trPr>
        <w:tc>
          <w:tcPr>
            <w:tcW w:w="1378" w:type="dxa"/>
            <w:shd w:val="clear" w:color="auto" w:fill="FFFFFF"/>
          </w:tcPr>
          <w:p w:rsidR="00FD657A" w:rsidRPr="00FD657A" w:rsidRDefault="00FD657A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13" w:type="dxa"/>
            <w:shd w:val="clear" w:color="auto" w:fill="FFFFFF"/>
          </w:tcPr>
          <w:p w:rsidR="00FD657A" w:rsidRPr="00FD657A" w:rsidRDefault="00DF29F9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Projeto Cultura da Paz: “É tempo de semear”.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57A">
              <w:rPr>
                <w:rFonts w:ascii="Times New Roman" w:hAnsi="Times New Roman" w:cs="Times New Roman"/>
                <w:sz w:val="24"/>
                <w:szCs w:val="24"/>
              </w:rPr>
              <w:t xml:space="preserve">Realização de temáticas abordando os mais diversos temas que influenciam na vida da criança e do adolescente. Serão realizados 11 encontros, conforme cronograma organizado entre as partes, com datas a serem definidas em comum acordo.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Público: Crianças, adolescentes e comunidades escolares do Município.</w:t>
            </w:r>
          </w:p>
        </w:tc>
        <w:tc>
          <w:tcPr>
            <w:tcW w:w="3095" w:type="dxa"/>
          </w:tcPr>
          <w:p w:rsidR="00FD657A" w:rsidRPr="00FD657A" w:rsidRDefault="00FD657A" w:rsidP="00FD65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FD657A" w:rsidRPr="00FD657A" w:rsidTr="00DF29F9">
        <w:trPr>
          <w:trHeight w:val="70"/>
          <w:jc w:val="center"/>
        </w:trPr>
        <w:tc>
          <w:tcPr>
            <w:tcW w:w="9586" w:type="dxa"/>
            <w:gridSpan w:val="3"/>
          </w:tcPr>
          <w:p w:rsidR="00FD657A" w:rsidRPr="00FD657A" w:rsidRDefault="00FD657A" w:rsidP="00DF19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R$</w:t>
            </w:r>
            <w:bookmarkStart w:id="0" w:name="_Hlk8088152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</w:t>
            </w:r>
            <w:r w:rsidRPr="00F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(</w:t>
            </w:r>
            <w:r w:rsidR="00D40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Cinco Mil</w:t>
            </w:r>
            <w:r w:rsidRPr="00F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05A2" w:rsidRPr="00F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Reais</w:t>
            </w:r>
            <w:r w:rsidRPr="00F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bookmarkEnd w:id="0"/>
          </w:p>
        </w:tc>
      </w:tr>
    </w:tbl>
    <w:p w:rsidR="00FD657A" w:rsidRDefault="00FD657A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D657A" w:rsidRPr="00FD657A" w:rsidRDefault="00FD657A" w:rsidP="00FD65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7A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21" w:rsidRPr="00DC3FB1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DC3FB1">
        <w:rPr>
          <w:rFonts w:ascii="Times New Roman" w:hAnsi="Times New Roman" w:cs="Times New Roman"/>
          <w:sz w:val="24"/>
          <w:szCs w:val="24"/>
        </w:rPr>
        <w:t xml:space="preserve">Maria Cristina </w:t>
      </w:r>
      <w:proofErr w:type="spellStart"/>
      <w:r w:rsidR="00DC3FB1">
        <w:rPr>
          <w:rFonts w:ascii="Times New Roman" w:hAnsi="Times New Roman" w:cs="Times New Roman"/>
          <w:sz w:val="24"/>
          <w:szCs w:val="24"/>
        </w:rPr>
        <w:t>Backes</w:t>
      </w:r>
      <w:proofErr w:type="spellEnd"/>
      <w:r w:rsidR="00DC3FB1">
        <w:rPr>
          <w:rFonts w:ascii="Times New Roman" w:hAnsi="Times New Roman" w:cs="Times New Roman"/>
          <w:sz w:val="24"/>
          <w:szCs w:val="24"/>
        </w:rPr>
        <w:t xml:space="preserve"> Weber </w:t>
      </w:r>
      <w:r w:rsidR="00DC3FB1" w:rsidRPr="00DC3FB1">
        <w:rPr>
          <w:rFonts w:ascii="Times New Roman" w:hAnsi="Times New Roman" w:cs="Times New Roman"/>
          <w:sz w:val="24"/>
          <w:szCs w:val="24"/>
        </w:rPr>
        <w:t>71817590006</w:t>
      </w:r>
    </w:p>
    <w:p w:rsidR="00C876E5" w:rsidRDefault="00D60621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7797"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="00EA7797" w:rsidRPr="00EA7797">
        <w:rPr>
          <w:rFonts w:ascii="Times New Roman" w:hAnsi="Times New Roman" w:cs="Times New Roman"/>
          <w:sz w:val="24"/>
          <w:szCs w:val="24"/>
        </w:rPr>
        <w:t>:</w:t>
      </w:r>
      <w:r w:rsidR="00C876E5">
        <w:rPr>
          <w:rFonts w:ascii="Times New Roman" w:hAnsi="Times New Roman" w:cs="Times New Roman"/>
          <w:sz w:val="24"/>
          <w:szCs w:val="24"/>
        </w:rPr>
        <w:t xml:space="preserve"> 42.502.262/0001-02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C876E5">
        <w:rPr>
          <w:rFonts w:ascii="Times New Roman" w:hAnsi="Times New Roman" w:cs="Times New Roman"/>
          <w:sz w:val="24"/>
          <w:szCs w:val="24"/>
        </w:rPr>
        <w:t>Rua Machado de Assis, nº112, Sala 01</w:t>
      </w:r>
    </w:p>
    <w:p w:rsidR="006178B0" w:rsidRPr="00EA7797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D606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76E5">
        <w:rPr>
          <w:rFonts w:ascii="Times New Roman" w:hAnsi="Times New Roman" w:cs="Times New Roman"/>
          <w:sz w:val="24"/>
          <w:szCs w:val="24"/>
        </w:rPr>
        <w:t>Selbach</w:t>
      </w:r>
      <w:proofErr w:type="spellEnd"/>
      <w:r w:rsidR="00C876E5">
        <w:rPr>
          <w:rFonts w:ascii="Times New Roman" w:hAnsi="Times New Roman" w:cs="Times New Roman"/>
          <w:sz w:val="24"/>
          <w:szCs w:val="24"/>
        </w:rPr>
        <w:t>/RS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C876E5">
        <w:rPr>
          <w:rFonts w:ascii="Times New Roman" w:hAnsi="Times New Roman" w:cs="Times New Roman"/>
          <w:b/>
          <w:bCs/>
          <w:sz w:val="24"/>
          <w:szCs w:val="24"/>
        </w:rPr>
        <w:t xml:space="preserve">5.000,00 </w:t>
      </w:r>
      <w:r w:rsidR="00D6062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876E5">
        <w:rPr>
          <w:rFonts w:ascii="Times New Roman" w:hAnsi="Times New Roman" w:cs="Times New Roman"/>
          <w:b/>
          <w:bCs/>
          <w:sz w:val="24"/>
          <w:szCs w:val="24"/>
        </w:rPr>
        <w:t xml:space="preserve">Cinco </w:t>
      </w:r>
      <w:r w:rsidR="00D60621">
        <w:rPr>
          <w:rFonts w:ascii="Times New Roman" w:hAnsi="Times New Roman" w:cs="Times New Roman"/>
          <w:b/>
          <w:bCs/>
          <w:sz w:val="24"/>
          <w:szCs w:val="24"/>
        </w:rPr>
        <w:t>Mil Reais.)</w:t>
      </w:r>
    </w:p>
    <w:p w:rsidR="00EA7797" w:rsidRPr="00EA7797" w:rsidRDefault="00EA7797" w:rsidP="00FD65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11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EA7797" w:rsidRPr="00DF1907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F1907" w:rsidRPr="00DF1907">
        <w:rPr>
          <w:rFonts w:ascii="Times New Roman" w:hAnsi="Times New Roman" w:cs="Times New Roman"/>
          <w:sz w:val="24"/>
          <w:szCs w:val="24"/>
        </w:rPr>
        <w:t>07.02.08.243.0029.2.071.3.3.90.39.00.0000</w:t>
      </w:r>
      <w:r w:rsidR="00DF19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F1907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="00DF1907">
        <w:rPr>
          <w:rFonts w:ascii="Times New Roman" w:hAnsi="Times New Roman" w:cs="Times New Roman"/>
          <w:sz w:val="24"/>
          <w:szCs w:val="24"/>
        </w:rPr>
        <w:t>. Red. 4013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 xml:space="preserve">E, considerando o que diz a Lei nº. 8.666/1993, Art. 24 inciso </w:t>
      </w:r>
      <w:r w:rsidR="00807348">
        <w:rPr>
          <w:rFonts w:ascii="Times New Roman" w:hAnsi="Times New Roman" w:cs="Times New Roman"/>
          <w:sz w:val="24"/>
          <w:szCs w:val="24"/>
        </w:rPr>
        <w:t>II</w:t>
      </w:r>
      <w:r w:rsidRPr="00EA7797">
        <w:rPr>
          <w:rFonts w:ascii="Times New Roman" w:hAnsi="Times New Roman" w:cs="Times New Roman"/>
          <w:sz w:val="24"/>
          <w:szCs w:val="24"/>
        </w:rPr>
        <w:t>, apresentamos a presente justificativa:</w:t>
      </w:r>
    </w:p>
    <w:p w:rsidR="00EA7797" w:rsidRPr="00FD657A" w:rsidRDefault="00F11745" w:rsidP="00FD657A">
      <w:pPr>
        <w:spacing w:after="0" w:line="276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F11745">
        <w:rPr>
          <w:rFonts w:ascii="Times New Roman" w:hAnsi="Times New Roman" w:cs="Times New Roman"/>
          <w:sz w:val="20"/>
          <w:szCs w:val="20"/>
        </w:rPr>
        <w:t>II</w:t>
      </w:r>
      <w:r w:rsidR="00EC6A88" w:rsidRPr="00F11745">
        <w:rPr>
          <w:rFonts w:ascii="Times New Roman" w:hAnsi="Times New Roman" w:cs="Times New Roman"/>
          <w:sz w:val="20"/>
          <w:szCs w:val="20"/>
        </w:rPr>
        <w:t xml:space="preserve">- </w:t>
      </w:r>
      <w:r w:rsidRPr="00F11745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F11745">
        <w:rPr>
          <w:rFonts w:ascii="Times New Roman" w:hAnsi="Times New Roman" w:cs="Times New Roman"/>
          <w:sz w:val="20"/>
          <w:szCs w:val="20"/>
          <w:shd w:val="clear" w:color="auto" w:fill="FFFFFF"/>
        </w:rPr>
        <w:t>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</w:t>
      </w:r>
      <w:r w:rsidRPr="00F11745">
        <w:rPr>
          <w:rFonts w:ascii="Segoe UI" w:hAnsi="Segoe UI" w:cs="Segoe UI"/>
          <w:sz w:val="20"/>
          <w:szCs w:val="20"/>
          <w:shd w:val="clear" w:color="auto" w:fill="FFFFFF"/>
        </w:rPr>
        <w:t>;</w:t>
      </w:r>
    </w:p>
    <w:p w:rsidR="00EA7797" w:rsidRPr="00DF29F9" w:rsidRDefault="00EA7797" w:rsidP="00DF29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C876E5">
        <w:rPr>
          <w:rFonts w:ascii="Times New Roman" w:hAnsi="Times New Roman" w:cs="Times New Roman"/>
          <w:sz w:val="24"/>
          <w:szCs w:val="24"/>
        </w:rPr>
        <w:t>15</w:t>
      </w:r>
      <w:r w:rsidR="003A6AD7">
        <w:rPr>
          <w:rFonts w:ascii="Times New Roman" w:hAnsi="Times New Roman" w:cs="Times New Roman"/>
          <w:sz w:val="24"/>
          <w:szCs w:val="24"/>
        </w:rPr>
        <w:t xml:space="preserve"> de </w:t>
      </w:r>
      <w:r w:rsidR="00C876E5">
        <w:rPr>
          <w:rFonts w:ascii="Times New Roman" w:hAnsi="Times New Roman" w:cs="Times New Roman"/>
          <w:sz w:val="24"/>
          <w:szCs w:val="24"/>
        </w:rPr>
        <w:t xml:space="preserve">outubro </w:t>
      </w:r>
      <w:r w:rsidR="003A6AD7">
        <w:rPr>
          <w:rFonts w:ascii="Times New Roman" w:hAnsi="Times New Roman" w:cs="Times New Roman"/>
          <w:sz w:val="24"/>
          <w:szCs w:val="24"/>
        </w:rPr>
        <w:t>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144B7A"/>
    <w:rsid w:val="003A6AD7"/>
    <w:rsid w:val="005D1E68"/>
    <w:rsid w:val="006178B0"/>
    <w:rsid w:val="00721ADC"/>
    <w:rsid w:val="00807348"/>
    <w:rsid w:val="00A0531D"/>
    <w:rsid w:val="00C876E5"/>
    <w:rsid w:val="00D405A2"/>
    <w:rsid w:val="00D60621"/>
    <w:rsid w:val="00DA3117"/>
    <w:rsid w:val="00DC3FB1"/>
    <w:rsid w:val="00DF1907"/>
    <w:rsid w:val="00DF29F9"/>
    <w:rsid w:val="00EA7797"/>
    <w:rsid w:val="00EC6A88"/>
    <w:rsid w:val="00F11745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3F2F"/>
  <w15:docId w15:val="{14B67013-28B9-4A54-A131-CF2E45EF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11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13</cp:revision>
  <cp:lastPrinted>2021-10-15T18:25:00Z</cp:lastPrinted>
  <dcterms:created xsi:type="dcterms:W3CDTF">2021-03-04T12:18:00Z</dcterms:created>
  <dcterms:modified xsi:type="dcterms:W3CDTF">2021-10-20T14:37:00Z</dcterms:modified>
</cp:coreProperties>
</file>