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453B8" w14:textId="77777777" w:rsidR="008240CC" w:rsidRDefault="008240CC" w:rsidP="00DA360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C3D30" w14:textId="78975B40" w:rsidR="008162CF" w:rsidRDefault="008162CF" w:rsidP="00DA360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605">
        <w:rPr>
          <w:rFonts w:ascii="Times New Roman" w:hAnsi="Times New Roman" w:cs="Times New Roman"/>
          <w:b/>
          <w:bCs/>
          <w:sz w:val="24"/>
          <w:szCs w:val="24"/>
        </w:rPr>
        <w:t>TERMO ADMINISTRATIVO PARA CONTRATAÇÃO DE EMPRESA PARA PRESTAÇÃO DE SERVIÇO DE TRANSPORTE ESCOLAR.</w:t>
      </w:r>
    </w:p>
    <w:p w14:paraId="619496DE" w14:textId="77777777" w:rsidR="008240CC" w:rsidRPr="00DA3605" w:rsidRDefault="008240CC" w:rsidP="00DA360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03A30C" w14:textId="77777777" w:rsidR="008240CC" w:rsidRDefault="008240CC" w:rsidP="008240CC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0D456B1D" w14:textId="0FECAF09" w:rsidR="008162CF" w:rsidRPr="00C15DA0" w:rsidRDefault="008162CF" w:rsidP="008240CC">
      <w:pPr>
        <w:spacing w:after="0" w:line="276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sz w:val="24"/>
          <w:szCs w:val="24"/>
        </w:rPr>
        <w:t>Nº</w:t>
      </w:r>
      <w:r w:rsidR="00940878">
        <w:rPr>
          <w:rFonts w:ascii="Times New Roman" w:hAnsi="Times New Roman" w:cs="Times New Roman"/>
          <w:b/>
          <w:bCs/>
          <w:sz w:val="24"/>
          <w:szCs w:val="24"/>
        </w:rPr>
        <w:t>037</w:t>
      </w:r>
      <w:r w:rsidRPr="00C15DA0">
        <w:rPr>
          <w:rFonts w:ascii="Times New Roman" w:hAnsi="Times New Roman" w:cs="Times New Roman"/>
          <w:b/>
          <w:bCs/>
          <w:sz w:val="24"/>
          <w:szCs w:val="24"/>
        </w:rPr>
        <w:t>/22</w:t>
      </w:r>
    </w:p>
    <w:p w14:paraId="3B2AED7C" w14:textId="5492AE5E" w:rsidR="008162CF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383008" w14:textId="77777777" w:rsidR="008240CC" w:rsidRPr="00C15DA0" w:rsidRDefault="008240CC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E57F7E" w14:textId="1C6C9CCA" w:rsidR="008162CF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sz w:val="24"/>
          <w:szCs w:val="24"/>
        </w:rPr>
        <w:t xml:space="preserve">Contrato firmado entre o </w:t>
      </w:r>
      <w:r w:rsidRPr="00AE655D">
        <w:rPr>
          <w:rFonts w:ascii="Times New Roman" w:hAnsi="Times New Roman" w:cs="Times New Roman"/>
          <w:b/>
          <w:bCs/>
          <w:sz w:val="24"/>
          <w:szCs w:val="24"/>
        </w:rPr>
        <w:t>MUNICÍPIO DE JACUIZINHO</w:t>
      </w:r>
      <w:r w:rsidRPr="00C15DA0">
        <w:rPr>
          <w:rFonts w:ascii="Times New Roman" w:hAnsi="Times New Roman" w:cs="Times New Roman"/>
          <w:sz w:val="24"/>
          <w:szCs w:val="24"/>
        </w:rPr>
        <w:t xml:space="preserve">, Estado do Rio Grande do Sul, pessoa jurídica de direito público interno, inscrito no CNPJ sob o nº 04.217.901/0001-90, com sede Administrativa na Rua Elói </w:t>
      </w:r>
      <w:proofErr w:type="spellStart"/>
      <w:r w:rsidRPr="00C15DA0">
        <w:rPr>
          <w:rFonts w:ascii="Times New Roman" w:hAnsi="Times New Roman" w:cs="Times New Roman"/>
          <w:sz w:val="24"/>
          <w:szCs w:val="24"/>
        </w:rPr>
        <w:t>Tatim</w:t>
      </w:r>
      <w:proofErr w:type="spellEnd"/>
      <w:r w:rsidRPr="00C15DA0">
        <w:rPr>
          <w:rFonts w:ascii="Times New Roman" w:hAnsi="Times New Roman" w:cs="Times New Roman"/>
          <w:sz w:val="24"/>
          <w:szCs w:val="24"/>
        </w:rPr>
        <w:t xml:space="preserve"> da Silva, nº 407, nesta cidade, neste ato representado pelo seu Prefeito Municipal Senhor </w:t>
      </w:r>
      <w:r w:rsidR="00AE655D">
        <w:rPr>
          <w:rFonts w:ascii="Times New Roman" w:hAnsi="Times New Roman" w:cs="Times New Roman"/>
          <w:sz w:val="24"/>
          <w:szCs w:val="24"/>
        </w:rPr>
        <w:t>DINIZ JOSÉ FERNANDES</w:t>
      </w:r>
      <w:r w:rsidRPr="00C15DA0">
        <w:rPr>
          <w:rFonts w:ascii="Times New Roman" w:hAnsi="Times New Roman" w:cs="Times New Roman"/>
          <w:sz w:val="24"/>
          <w:szCs w:val="24"/>
        </w:rPr>
        <w:t>, ora denominado CONTRATANTE, e</w:t>
      </w:r>
      <w:r w:rsidR="00940878">
        <w:rPr>
          <w:rFonts w:ascii="Times New Roman" w:hAnsi="Times New Roman" w:cs="Times New Roman"/>
          <w:sz w:val="24"/>
          <w:szCs w:val="24"/>
        </w:rPr>
        <w:t xml:space="preserve"> </w:t>
      </w:r>
      <w:r w:rsidR="00940878" w:rsidRPr="00940878">
        <w:rPr>
          <w:rFonts w:ascii="Times New Roman" w:hAnsi="Times New Roman" w:cs="Times New Roman"/>
          <w:b/>
          <w:bCs/>
          <w:sz w:val="24"/>
          <w:szCs w:val="24"/>
        </w:rPr>
        <w:t>F.</w:t>
      </w:r>
      <w:r w:rsidR="00DA36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0878" w:rsidRPr="00940878">
        <w:rPr>
          <w:rFonts w:ascii="Times New Roman" w:hAnsi="Times New Roman" w:cs="Times New Roman"/>
          <w:b/>
          <w:bCs/>
          <w:sz w:val="24"/>
          <w:szCs w:val="24"/>
        </w:rPr>
        <w:t>NUNES DE OLIVEIRA</w:t>
      </w:r>
      <w:r w:rsidRPr="00C15DA0">
        <w:rPr>
          <w:rFonts w:ascii="Times New Roman" w:hAnsi="Times New Roman" w:cs="Times New Roman"/>
          <w:sz w:val="24"/>
          <w:szCs w:val="24"/>
        </w:rPr>
        <w:t>, empresa inscrita no CNPJ nº</w:t>
      </w:r>
      <w:r w:rsidR="00940878">
        <w:rPr>
          <w:rFonts w:ascii="Times New Roman" w:hAnsi="Times New Roman" w:cs="Times New Roman"/>
          <w:sz w:val="24"/>
          <w:szCs w:val="24"/>
        </w:rPr>
        <w:t>36.122.825/0001-26</w:t>
      </w:r>
      <w:r w:rsidRPr="00C15DA0">
        <w:rPr>
          <w:rFonts w:ascii="Times New Roman" w:hAnsi="Times New Roman" w:cs="Times New Roman"/>
          <w:sz w:val="24"/>
          <w:szCs w:val="24"/>
        </w:rPr>
        <w:t>, co</w:t>
      </w:r>
      <w:bookmarkStart w:id="0" w:name="_GoBack"/>
      <w:bookmarkEnd w:id="0"/>
      <w:r w:rsidRPr="00C15DA0">
        <w:rPr>
          <w:rFonts w:ascii="Times New Roman" w:hAnsi="Times New Roman" w:cs="Times New Roman"/>
          <w:sz w:val="24"/>
          <w:szCs w:val="24"/>
        </w:rPr>
        <w:t>m sede à</w:t>
      </w:r>
      <w:r w:rsidR="00940878">
        <w:rPr>
          <w:rFonts w:ascii="Times New Roman" w:hAnsi="Times New Roman" w:cs="Times New Roman"/>
          <w:sz w:val="24"/>
          <w:szCs w:val="24"/>
        </w:rPr>
        <w:t xml:space="preserve"> rua Nestor de Oliveira Fiuza</w:t>
      </w:r>
      <w:r w:rsidRPr="00C15DA0">
        <w:rPr>
          <w:rFonts w:ascii="Times New Roman" w:hAnsi="Times New Roman" w:cs="Times New Roman"/>
          <w:sz w:val="24"/>
          <w:szCs w:val="24"/>
        </w:rPr>
        <w:t>, nº</w:t>
      </w:r>
      <w:r w:rsidR="00940878">
        <w:rPr>
          <w:rFonts w:ascii="Times New Roman" w:hAnsi="Times New Roman" w:cs="Times New Roman"/>
          <w:sz w:val="24"/>
          <w:szCs w:val="24"/>
        </w:rPr>
        <w:t>200</w:t>
      </w:r>
      <w:r w:rsidRPr="00C15DA0">
        <w:rPr>
          <w:rFonts w:ascii="Times New Roman" w:hAnsi="Times New Roman" w:cs="Times New Roman"/>
          <w:sz w:val="24"/>
          <w:szCs w:val="24"/>
        </w:rPr>
        <w:t>, Bairro</w:t>
      </w:r>
      <w:r w:rsidR="00940878">
        <w:rPr>
          <w:rFonts w:ascii="Times New Roman" w:hAnsi="Times New Roman" w:cs="Times New Roman"/>
          <w:sz w:val="24"/>
          <w:szCs w:val="24"/>
        </w:rPr>
        <w:t xml:space="preserve"> Centro </w:t>
      </w:r>
      <w:r w:rsidRPr="00C15DA0">
        <w:rPr>
          <w:rFonts w:ascii="Times New Roman" w:hAnsi="Times New Roman" w:cs="Times New Roman"/>
          <w:sz w:val="24"/>
          <w:szCs w:val="24"/>
        </w:rPr>
        <w:t>da cidade de</w:t>
      </w:r>
      <w:r w:rsidR="00940878">
        <w:rPr>
          <w:rFonts w:ascii="Times New Roman" w:hAnsi="Times New Roman" w:cs="Times New Roman"/>
          <w:sz w:val="24"/>
          <w:szCs w:val="24"/>
        </w:rPr>
        <w:t xml:space="preserve"> Jacuizinho</w:t>
      </w:r>
      <w:r w:rsidRPr="00C15DA0">
        <w:rPr>
          <w:rFonts w:ascii="Times New Roman" w:hAnsi="Times New Roman" w:cs="Times New Roman"/>
          <w:sz w:val="24"/>
          <w:szCs w:val="24"/>
        </w:rPr>
        <w:t>,</w:t>
      </w:r>
      <w:r w:rsidR="00940878">
        <w:rPr>
          <w:rFonts w:ascii="Times New Roman" w:hAnsi="Times New Roman" w:cs="Times New Roman"/>
          <w:sz w:val="24"/>
          <w:szCs w:val="24"/>
        </w:rPr>
        <w:t xml:space="preserve"> RS</w:t>
      </w:r>
      <w:r w:rsidRPr="00C15DA0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o fornecimento do Objeto descrito na Cláusula Primeira deste instrumento. As partes acima identificadas, com fundamento na Lei Federal nº 8.666/93, de 21 de junho de 1993, e alterações posteriores, bem como no Processo Licitatório nº 024/2022, Tomada de Preços nº 002/2022, firmam o presente Contrato, com base nas Cláusulas e condições a seguir expressas, definidoras dos direitos, obrigações e responsabilidades das partes, como sendo: </w:t>
      </w:r>
    </w:p>
    <w:p w14:paraId="0DC7B891" w14:textId="77777777" w:rsidR="008240CC" w:rsidRPr="00C15DA0" w:rsidRDefault="008240CC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58EFA0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162CF" w:rsidRPr="00C15DA0" w14:paraId="378DE411" w14:textId="77777777" w:rsidTr="00DA3605">
        <w:tc>
          <w:tcPr>
            <w:tcW w:w="9061" w:type="dxa"/>
            <w:shd w:val="clear" w:color="auto" w:fill="D9D9D9" w:themeFill="background1" w:themeFillShade="D9"/>
          </w:tcPr>
          <w:p w14:paraId="49ED8180" w14:textId="77777777" w:rsidR="008162CF" w:rsidRPr="00C15DA0" w:rsidRDefault="008162CF" w:rsidP="00DA36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CLÁUSULA PRIMEIRA – DO OBJETO E SEUS ELEMENTOS CARACTERÍSTICOS</w:t>
            </w:r>
          </w:p>
        </w:tc>
      </w:tr>
    </w:tbl>
    <w:p w14:paraId="23C72B77" w14:textId="77777777" w:rsidR="00DA3605" w:rsidRDefault="00DA3605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C632DB" w14:textId="77777777" w:rsidR="008240CC" w:rsidRDefault="008240CC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66370E" w14:textId="42005B95" w:rsidR="00DA3605" w:rsidRPr="00DA3605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sz w:val="24"/>
          <w:szCs w:val="24"/>
        </w:rPr>
        <w:t xml:space="preserve">A Contratada obriga-se, na forma do estabelecido no Edital de Licitação, modalidade Tomada de Preços nº 002/2022 bem como de acordo com a proposta apresentada, a executar os serviços com os seguintes preços: </w:t>
      </w:r>
    </w:p>
    <w:tbl>
      <w:tblPr>
        <w:tblStyle w:val="Tabelacomgrade"/>
        <w:tblpPr w:leftFromText="141" w:rightFromText="141" w:vertAnchor="text" w:horzAnchor="margin" w:tblpXSpec="center" w:tblpY="-406"/>
        <w:tblW w:w="10488" w:type="dxa"/>
        <w:tblLook w:val="04A0" w:firstRow="1" w:lastRow="0" w:firstColumn="1" w:lastColumn="0" w:noHBand="0" w:noVBand="1"/>
      </w:tblPr>
      <w:tblGrid>
        <w:gridCol w:w="696"/>
        <w:gridCol w:w="4022"/>
        <w:gridCol w:w="1430"/>
        <w:gridCol w:w="2608"/>
        <w:gridCol w:w="1732"/>
      </w:tblGrid>
      <w:tr w:rsidR="00DA3605" w:rsidRPr="00C15DA0" w14:paraId="07065D9B" w14:textId="77777777" w:rsidTr="00DA3605">
        <w:trPr>
          <w:trHeight w:val="5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ADBE" w14:textId="222549BD" w:rsidR="00DA3605" w:rsidRPr="00DA3605" w:rsidRDefault="00DA3605" w:rsidP="00DA3605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Item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2952" w14:textId="77777777" w:rsidR="00DA3605" w:rsidRPr="00DA3605" w:rsidRDefault="00DA3605" w:rsidP="00DA3605">
            <w:pPr>
              <w:pStyle w:val="SemEspaamento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Descrição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DED2" w14:textId="77777777" w:rsidR="00DA3605" w:rsidRPr="00C15DA0" w:rsidRDefault="00DA3605" w:rsidP="00DA3605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Quantidade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E253" w14:textId="77777777" w:rsidR="00DA3605" w:rsidRPr="00DA3605" w:rsidRDefault="00DA3605" w:rsidP="00DA3605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unitário por km rodado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614C" w14:textId="77777777" w:rsidR="00DA3605" w:rsidRPr="00C15DA0" w:rsidRDefault="00DA3605" w:rsidP="00DA3605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 percorridos</w:t>
            </w:r>
          </w:p>
        </w:tc>
      </w:tr>
      <w:tr w:rsidR="00DA3605" w:rsidRPr="00C15DA0" w14:paraId="467C7203" w14:textId="77777777" w:rsidTr="00DA36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B13E" w14:textId="75CDC728" w:rsidR="00DA3605" w:rsidRPr="00C15DA0" w:rsidRDefault="00DA3605" w:rsidP="00DA3605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5842" w14:textId="77777777" w:rsidR="00DA3605" w:rsidRPr="00C15DA0" w:rsidRDefault="00DA3605" w:rsidP="00DA3605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A0">
              <w:rPr>
                <w:rFonts w:ascii="Times New Roman" w:hAnsi="Times New Roman" w:cs="Times New Roman"/>
                <w:sz w:val="24"/>
                <w:szCs w:val="24"/>
              </w:rPr>
              <w:t xml:space="preserve">Horário da saída: 6 horas, Itinerário  da casa do Sebastião, indo até a residência do senhor </w:t>
            </w:r>
            <w:proofErr w:type="spellStart"/>
            <w:r w:rsidRPr="00C15DA0">
              <w:rPr>
                <w:rFonts w:ascii="Times New Roman" w:hAnsi="Times New Roman" w:cs="Times New Roman"/>
                <w:sz w:val="24"/>
                <w:szCs w:val="24"/>
              </w:rPr>
              <w:t>Normelio</w:t>
            </w:r>
            <w:proofErr w:type="spellEnd"/>
            <w:r w:rsidRPr="00C15DA0">
              <w:rPr>
                <w:rFonts w:ascii="Times New Roman" w:hAnsi="Times New Roman" w:cs="Times New Roman"/>
                <w:sz w:val="24"/>
                <w:szCs w:val="24"/>
              </w:rPr>
              <w:t xml:space="preserve"> Pimentel retornando em direção ao residência de Rita Fiuza em Travessa </w:t>
            </w:r>
            <w:proofErr w:type="spellStart"/>
            <w:r w:rsidRPr="00C15DA0">
              <w:rPr>
                <w:rFonts w:ascii="Times New Roman" w:hAnsi="Times New Roman" w:cs="Times New Roman"/>
                <w:sz w:val="24"/>
                <w:szCs w:val="24"/>
              </w:rPr>
              <w:t>Oralina</w:t>
            </w:r>
            <w:proofErr w:type="spellEnd"/>
            <w:r w:rsidRPr="00C15DA0">
              <w:rPr>
                <w:rFonts w:ascii="Times New Roman" w:hAnsi="Times New Roman" w:cs="Times New Roman"/>
                <w:sz w:val="24"/>
                <w:szCs w:val="24"/>
              </w:rPr>
              <w:t xml:space="preserve"> até a casa Leandro </w:t>
            </w:r>
            <w:proofErr w:type="spellStart"/>
            <w:r w:rsidRPr="00C15DA0">
              <w:rPr>
                <w:rFonts w:ascii="Times New Roman" w:hAnsi="Times New Roman" w:cs="Times New Roman"/>
                <w:sz w:val="24"/>
                <w:szCs w:val="24"/>
              </w:rPr>
              <w:t>Sphet</w:t>
            </w:r>
            <w:proofErr w:type="spellEnd"/>
            <w:r w:rsidRPr="00C15DA0">
              <w:rPr>
                <w:rFonts w:ascii="Times New Roman" w:hAnsi="Times New Roman" w:cs="Times New Roman"/>
                <w:sz w:val="24"/>
                <w:szCs w:val="24"/>
              </w:rPr>
              <w:t xml:space="preserve"> retornando até a esquina da residência do Vilson Brock estrada geral até escola da Frei Henrique de Coimbra passando na casa de Adriana </w:t>
            </w:r>
            <w:proofErr w:type="spellStart"/>
            <w:r w:rsidRPr="00C15DA0">
              <w:rPr>
                <w:rFonts w:ascii="Times New Roman" w:hAnsi="Times New Roman" w:cs="Times New Roman"/>
                <w:sz w:val="24"/>
                <w:szCs w:val="24"/>
              </w:rPr>
              <w:t>Caponi</w:t>
            </w:r>
            <w:proofErr w:type="spellEnd"/>
            <w:r w:rsidRPr="00C15DA0">
              <w:rPr>
                <w:rFonts w:ascii="Times New Roman" w:hAnsi="Times New Roman" w:cs="Times New Roman"/>
                <w:sz w:val="24"/>
                <w:szCs w:val="24"/>
              </w:rPr>
              <w:t xml:space="preserve"> descendo em direção ao pavilhão da comunidade de linha são Jorge passando na casa do Sr. Ariovaldo saindo na esquina da Marli </w:t>
            </w:r>
            <w:proofErr w:type="spellStart"/>
            <w:r w:rsidRPr="00C15DA0">
              <w:rPr>
                <w:rFonts w:ascii="Times New Roman" w:hAnsi="Times New Roman" w:cs="Times New Roman"/>
                <w:sz w:val="24"/>
                <w:szCs w:val="24"/>
              </w:rPr>
              <w:t>kaufmann</w:t>
            </w:r>
            <w:proofErr w:type="spellEnd"/>
            <w:r w:rsidRPr="00C15DA0">
              <w:rPr>
                <w:rFonts w:ascii="Times New Roman" w:hAnsi="Times New Roman" w:cs="Times New Roman"/>
                <w:sz w:val="24"/>
                <w:szCs w:val="24"/>
              </w:rPr>
              <w:t xml:space="preserve"> até a escola Roberto </w:t>
            </w:r>
            <w:proofErr w:type="spellStart"/>
            <w:r w:rsidRPr="00C15DA0">
              <w:rPr>
                <w:rFonts w:ascii="Times New Roman" w:hAnsi="Times New Roman" w:cs="Times New Roman"/>
                <w:sz w:val="24"/>
                <w:szCs w:val="24"/>
              </w:rPr>
              <w:t>Textor</w:t>
            </w:r>
            <w:proofErr w:type="spellEnd"/>
            <w:r w:rsidRPr="00C15DA0">
              <w:rPr>
                <w:rFonts w:ascii="Times New Roman" w:hAnsi="Times New Roman" w:cs="Times New Roman"/>
                <w:sz w:val="24"/>
                <w:szCs w:val="24"/>
              </w:rPr>
              <w:t xml:space="preserve">.  Ao meio dia retorna devolvendo os alunos do turno da manhã e pegando os alunos do turno da tarde incluindo a entrada Adriana </w:t>
            </w:r>
            <w:proofErr w:type="spellStart"/>
            <w:r w:rsidRPr="00C15DA0">
              <w:rPr>
                <w:rFonts w:ascii="Times New Roman" w:hAnsi="Times New Roman" w:cs="Times New Roman"/>
                <w:sz w:val="24"/>
                <w:szCs w:val="24"/>
              </w:rPr>
              <w:t>Caponi</w:t>
            </w:r>
            <w:proofErr w:type="spellEnd"/>
            <w:r w:rsidRPr="00C15DA0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C15DA0">
              <w:rPr>
                <w:rFonts w:ascii="Times New Roman" w:hAnsi="Times New Roman" w:cs="Times New Roman"/>
                <w:sz w:val="24"/>
                <w:szCs w:val="24"/>
              </w:rPr>
              <w:t>Olisma</w:t>
            </w:r>
            <w:proofErr w:type="spellEnd"/>
            <w:r w:rsidRPr="00C15DA0">
              <w:rPr>
                <w:rFonts w:ascii="Times New Roman" w:hAnsi="Times New Roman" w:cs="Times New Roman"/>
                <w:sz w:val="24"/>
                <w:szCs w:val="24"/>
              </w:rPr>
              <w:t xml:space="preserve"> Antunes Vieira para a escola Nossa senhora do Rosário e Frei Henrique de Coimbra e ao final da tarde retorna devolvendo os referidos alunos das escolas Nossa senhora do Rosário e Frei Henrique de Coimbra. </w:t>
            </w: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 diária de 100 km (linha 13).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D9C7" w14:textId="77777777" w:rsidR="00DA3605" w:rsidRPr="00C15DA0" w:rsidRDefault="00DA3605" w:rsidP="00DA3605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A0">
              <w:rPr>
                <w:rFonts w:ascii="Times New Roman" w:hAnsi="Times New Roman" w:cs="Times New Roman"/>
                <w:sz w:val="24"/>
                <w:szCs w:val="24"/>
              </w:rPr>
              <w:t xml:space="preserve">Mínimo 32 lugares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A685" w14:textId="77777777" w:rsidR="00DA3605" w:rsidRPr="00C15DA0" w:rsidRDefault="00DA3605" w:rsidP="00DA3605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A0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267E" w14:textId="77777777" w:rsidR="00DA3605" w:rsidRPr="00DA3605" w:rsidRDefault="00DA3605" w:rsidP="00DA3605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05">
              <w:rPr>
                <w:rFonts w:ascii="Times New Roman" w:hAnsi="Times New Roman" w:cs="Times New Roman"/>
                <w:sz w:val="24"/>
                <w:szCs w:val="24"/>
              </w:rPr>
              <w:t>Km diária de 100 km (linha 13).</w:t>
            </w:r>
          </w:p>
        </w:tc>
      </w:tr>
    </w:tbl>
    <w:p w14:paraId="20243E74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CB924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D75B1E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§ 1º</w:t>
      </w:r>
      <w:r w:rsidRPr="00C15DA0">
        <w:rPr>
          <w:rFonts w:ascii="Times New Roman" w:hAnsi="Times New Roman" w:cs="Times New Roman"/>
          <w:sz w:val="24"/>
          <w:szCs w:val="24"/>
        </w:rPr>
        <w:t xml:space="preserve"> - A Contratada obriga-se a executar os serviços atendendo às normas técnicas e legais vigentes, bem como condições e garantias técnicas atinentes à matéria, de modo a resguardar, sob qualquer aspecto, a segurança e o interesse do Contratante, observando o estabelecido no Edital. </w:t>
      </w:r>
      <w:r w:rsidRPr="00C15DA0">
        <w:rPr>
          <w:rFonts w:ascii="Times New Roman" w:hAnsi="Times New Roman" w:cs="Times New Roman"/>
          <w:sz w:val="24"/>
          <w:szCs w:val="24"/>
        </w:rPr>
        <w:tab/>
      </w:r>
    </w:p>
    <w:p w14:paraId="50CF5AD9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§ 2º</w:t>
      </w:r>
      <w:r w:rsidRPr="00C15DA0">
        <w:rPr>
          <w:rFonts w:ascii="Times New Roman" w:hAnsi="Times New Roman" w:cs="Times New Roman"/>
          <w:sz w:val="24"/>
          <w:szCs w:val="24"/>
        </w:rPr>
        <w:t xml:space="preserve"> - O Contratante exercerá a fiscalização através da Secretaria Municipal a que os serviços estão diretamente ligados, dentro dos padrões determinados pela Lei de Licitações. </w:t>
      </w:r>
    </w:p>
    <w:p w14:paraId="3DDD2594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§ 3º</w:t>
      </w:r>
      <w:r w:rsidRPr="00C15DA0">
        <w:rPr>
          <w:rFonts w:ascii="Times New Roman" w:hAnsi="Times New Roman" w:cs="Times New Roman"/>
          <w:sz w:val="24"/>
          <w:szCs w:val="24"/>
        </w:rPr>
        <w:t xml:space="preserve"> - A Contratada é responsável pela execução dos serviços, nos termos do Código Civil, sendo que a presença da fiscalização não diminui ou exclui essa responsabilidade.</w:t>
      </w:r>
      <w:r w:rsidRPr="00C15DA0">
        <w:rPr>
          <w:rFonts w:ascii="Times New Roman" w:hAnsi="Times New Roman" w:cs="Times New Roman"/>
          <w:sz w:val="24"/>
          <w:szCs w:val="24"/>
        </w:rPr>
        <w:tab/>
      </w:r>
    </w:p>
    <w:p w14:paraId="67F76412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§ 4º</w:t>
      </w:r>
      <w:r w:rsidRPr="00C15DA0">
        <w:rPr>
          <w:rFonts w:ascii="Times New Roman" w:hAnsi="Times New Roman" w:cs="Times New Roman"/>
          <w:sz w:val="24"/>
          <w:szCs w:val="24"/>
        </w:rPr>
        <w:t xml:space="preserve"> - Assume a Contratada inteira e expressa responsabilidade pelas obrigações sociais e de proteção aos seus empregados, bem como pelos encargos previdenciários, fiscais e comerciais resultantes da execução do presente instrumento, atendidas as condições previstas no Edital. </w:t>
      </w:r>
    </w:p>
    <w:p w14:paraId="18C7076B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162CF" w:rsidRPr="00C15DA0" w14:paraId="584ED711" w14:textId="77777777" w:rsidTr="00DA3605">
        <w:tc>
          <w:tcPr>
            <w:tcW w:w="9061" w:type="dxa"/>
            <w:shd w:val="clear" w:color="auto" w:fill="D9D9D9" w:themeFill="background1" w:themeFillShade="D9"/>
          </w:tcPr>
          <w:p w14:paraId="26745789" w14:textId="77777777" w:rsidR="008162CF" w:rsidRPr="00C15DA0" w:rsidRDefault="008162CF" w:rsidP="00DA360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CLÁUSULA SEGUNDA – DAS CONDIÇÕES DE FORNECIMENTO DO OBJETO</w:t>
            </w:r>
          </w:p>
        </w:tc>
      </w:tr>
    </w:tbl>
    <w:p w14:paraId="6B3D5BBF" w14:textId="77777777" w:rsidR="00DA3605" w:rsidRDefault="00DA3605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9D9F22" w14:textId="155EA71A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sz w:val="24"/>
          <w:szCs w:val="24"/>
        </w:rPr>
        <w:t xml:space="preserve">A Contratada deverá observar rigorosamente os itinerários contidos no Termo de Referência, que integravam licitação; </w:t>
      </w:r>
    </w:p>
    <w:p w14:paraId="30EED423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sz w:val="24"/>
          <w:szCs w:val="24"/>
        </w:rPr>
        <w:t xml:space="preserve">O início da prestação de serviço ocorrerá a partir da emissão da Ordem de Serviço. </w:t>
      </w:r>
    </w:p>
    <w:p w14:paraId="554D150F" w14:textId="77777777" w:rsidR="008162CF" w:rsidRPr="00C15DA0" w:rsidRDefault="008162CF" w:rsidP="00DA360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162CF" w:rsidRPr="00C15DA0" w14:paraId="3DE5714D" w14:textId="77777777" w:rsidTr="00DA3605">
        <w:tc>
          <w:tcPr>
            <w:tcW w:w="9061" w:type="dxa"/>
            <w:shd w:val="clear" w:color="auto" w:fill="D9D9D9" w:themeFill="background1" w:themeFillShade="D9"/>
          </w:tcPr>
          <w:p w14:paraId="092DD232" w14:textId="77777777" w:rsidR="008162CF" w:rsidRPr="00C15DA0" w:rsidRDefault="008162CF" w:rsidP="00DA360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CLÁUSULA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TERCEIRA</w:t>
            </w: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DO PREÇO </w:t>
            </w:r>
          </w:p>
        </w:tc>
      </w:tr>
    </w:tbl>
    <w:p w14:paraId="089FA668" w14:textId="77777777" w:rsidR="00DA3605" w:rsidRDefault="00DA3605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386619" w14:textId="1C4366B8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sz w:val="24"/>
          <w:szCs w:val="24"/>
        </w:rPr>
        <w:t xml:space="preserve">Pela execução do objeto do presente contrato, o CONTRATANTE pagará à CONTRATADA o valor de </w:t>
      </w:r>
      <w:r w:rsidRPr="00AE655D">
        <w:rPr>
          <w:rFonts w:ascii="Times New Roman" w:hAnsi="Times New Roman" w:cs="Times New Roman"/>
          <w:b/>
          <w:bCs/>
          <w:sz w:val="24"/>
          <w:szCs w:val="24"/>
        </w:rPr>
        <w:t>R$</w:t>
      </w:r>
      <w:r w:rsidR="00AE655D" w:rsidRPr="00AE655D">
        <w:rPr>
          <w:rFonts w:ascii="Times New Roman" w:hAnsi="Times New Roman" w:cs="Times New Roman"/>
          <w:b/>
          <w:bCs/>
          <w:sz w:val="24"/>
          <w:szCs w:val="24"/>
        </w:rPr>
        <w:t xml:space="preserve">5,36 </w:t>
      </w:r>
      <w:r w:rsidR="00AE655D" w:rsidRPr="00C76EE2">
        <w:rPr>
          <w:rFonts w:ascii="Times New Roman" w:hAnsi="Times New Roman" w:cs="Times New Roman"/>
          <w:b/>
          <w:bCs/>
          <w:sz w:val="24"/>
          <w:szCs w:val="24"/>
        </w:rPr>
        <w:t>(Cinco Reais e Trinta e Seis Centavos</w:t>
      </w:r>
      <w:r w:rsidRPr="00C76EE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15DA0">
        <w:rPr>
          <w:rFonts w:ascii="Times New Roman" w:hAnsi="Times New Roman" w:cs="Times New Roman"/>
          <w:sz w:val="24"/>
          <w:szCs w:val="24"/>
        </w:rPr>
        <w:t xml:space="preserve"> </w:t>
      </w:r>
      <w:r w:rsidR="00C76EE2">
        <w:rPr>
          <w:rFonts w:ascii="Times New Roman" w:hAnsi="Times New Roman" w:cs="Times New Roman"/>
          <w:sz w:val="24"/>
          <w:szCs w:val="24"/>
        </w:rPr>
        <w:t xml:space="preserve">pelo </w:t>
      </w:r>
      <w:r w:rsidR="00C76EE2" w:rsidRPr="00C76EE2">
        <w:rPr>
          <w:rFonts w:ascii="Times New Roman" w:hAnsi="Times New Roman" w:cs="Times New Roman"/>
          <w:sz w:val="24"/>
          <w:szCs w:val="24"/>
        </w:rPr>
        <w:t>km rodado,</w:t>
      </w:r>
      <w:r w:rsidRPr="00C76EE2">
        <w:rPr>
          <w:rFonts w:ascii="Times New Roman" w:hAnsi="Times New Roman" w:cs="Times New Roman"/>
          <w:sz w:val="24"/>
          <w:szCs w:val="24"/>
        </w:rPr>
        <w:t xml:space="preserve"> </w:t>
      </w:r>
      <w:r w:rsidR="00C76EE2" w:rsidRPr="00C76EE2">
        <w:rPr>
          <w:rFonts w:ascii="Times New Roman" w:hAnsi="Times New Roman" w:cs="Times New Roman"/>
          <w:sz w:val="24"/>
          <w:szCs w:val="24"/>
        </w:rPr>
        <w:t>Km diária de 100 km (linha 13)</w:t>
      </w:r>
      <w:r w:rsidRPr="00C76EE2">
        <w:rPr>
          <w:rFonts w:ascii="Times New Roman" w:hAnsi="Times New Roman" w:cs="Times New Roman"/>
          <w:sz w:val="24"/>
          <w:szCs w:val="24"/>
        </w:rPr>
        <w:t>, assumindo a CONTRATADA todos os encar</w:t>
      </w:r>
      <w:r w:rsidRPr="00C15DA0">
        <w:rPr>
          <w:rFonts w:ascii="Times New Roman" w:hAnsi="Times New Roman" w:cs="Times New Roman"/>
          <w:sz w:val="24"/>
          <w:szCs w:val="24"/>
        </w:rPr>
        <w:t xml:space="preserve">gos sociais, trabalhistas, previdenciários e fiscais decorrentes. </w:t>
      </w:r>
    </w:p>
    <w:p w14:paraId="5CB19FBA" w14:textId="66F21B16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§ 1º</w:t>
      </w:r>
      <w:r w:rsidRPr="00C15DA0">
        <w:rPr>
          <w:rFonts w:ascii="Times New Roman" w:hAnsi="Times New Roman" w:cs="Times New Roman"/>
          <w:sz w:val="24"/>
          <w:szCs w:val="24"/>
        </w:rPr>
        <w:t xml:space="preserve"> - A CONTRATADA deverá fazer constar na Nota Fiscal/Fatura correspondente, emitida sem rasura, legível, estando </w:t>
      </w:r>
      <w:r w:rsidR="00AE655D" w:rsidRPr="00C15DA0">
        <w:rPr>
          <w:rFonts w:ascii="Times New Roman" w:hAnsi="Times New Roman" w:cs="Times New Roman"/>
          <w:sz w:val="24"/>
          <w:szCs w:val="24"/>
        </w:rPr>
        <w:t>está</w:t>
      </w:r>
      <w:r w:rsidRPr="00C15DA0">
        <w:rPr>
          <w:rFonts w:ascii="Times New Roman" w:hAnsi="Times New Roman" w:cs="Times New Roman"/>
          <w:sz w:val="24"/>
          <w:szCs w:val="24"/>
        </w:rPr>
        <w:t xml:space="preserve"> ciente das possíveis retenções previdenciárias nos termos da legislação vigente, com repasse dos percentuais ao INSS e entrega da respectiva guia de recolhimento à CONTRATADA, assim como, quando for o caso, será retido o Imposto de Renda Retido na Fonte, conforme legislação pertinente. </w:t>
      </w:r>
    </w:p>
    <w:p w14:paraId="254989D3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§ 2º</w:t>
      </w:r>
      <w:r w:rsidRPr="00C15DA0">
        <w:rPr>
          <w:rFonts w:ascii="Times New Roman" w:hAnsi="Times New Roman" w:cs="Times New Roman"/>
          <w:sz w:val="24"/>
          <w:szCs w:val="24"/>
        </w:rPr>
        <w:t xml:space="preserve"> - A CONTRATADA fica obrigada a aceitar, nas mesmas condições contratuais, os acréscimos ou supressões que se fizerem necessários, até 25% (vinte e cinco por cento) do valor contratado inicialmente, devidamente atualizado. </w:t>
      </w:r>
    </w:p>
    <w:p w14:paraId="113922AC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§ 3º</w:t>
      </w:r>
      <w:r w:rsidRPr="00C15DA0">
        <w:rPr>
          <w:rFonts w:ascii="Times New Roman" w:hAnsi="Times New Roman" w:cs="Times New Roman"/>
          <w:sz w:val="24"/>
          <w:szCs w:val="24"/>
        </w:rPr>
        <w:t xml:space="preserve"> - No valor total da execução do Objeto deste Contrato estão incluídas todas as despesas com transportes, impostos, taxas, contribuições fiscais e parafiscais, leis sociais, demais serviços que possam acarretar ônus ao Município, especificados ou não no presente contrato. </w:t>
      </w:r>
    </w:p>
    <w:p w14:paraId="57F3CABE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162CF" w:rsidRPr="00C15DA0" w14:paraId="5E77B678" w14:textId="77777777" w:rsidTr="00DA3605">
        <w:tc>
          <w:tcPr>
            <w:tcW w:w="9061" w:type="dxa"/>
            <w:shd w:val="clear" w:color="auto" w:fill="D9D9D9" w:themeFill="background1" w:themeFillShade="D9"/>
          </w:tcPr>
          <w:p w14:paraId="3EB5C5F2" w14:textId="77777777" w:rsidR="008162CF" w:rsidRPr="00C15DA0" w:rsidRDefault="008162CF" w:rsidP="00DA360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CLÁUSULA QU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ARTA </w:t>
            </w: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DO PAGAMENTO</w:t>
            </w:r>
          </w:p>
        </w:tc>
      </w:tr>
    </w:tbl>
    <w:p w14:paraId="22F83DB6" w14:textId="77777777" w:rsidR="00DA3605" w:rsidRDefault="00DA3605" w:rsidP="00DA360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A00677" w14:textId="6FBF8FB0" w:rsidR="008162CF" w:rsidRPr="00C15DA0" w:rsidRDefault="008162CF" w:rsidP="00DA360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sz w:val="24"/>
          <w:szCs w:val="24"/>
        </w:rPr>
        <w:t xml:space="preserve">O pagamento será efetuado junto a Tesouraria do Município ou via bancária, até o dia 15 do mês subsequente ao da prestação do serviço, e relativo a quilometragem do Transporte Escolar realizada no mês anterior, mediante atestado de prestação do serviço fornecido pela Secretaria Municipal de Educação, e à vista da documentação fiscal fornecida pelo Licitante Vencedor. </w:t>
      </w:r>
    </w:p>
    <w:p w14:paraId="6324DA25" w14:textId="77777777" w:rsidR="008162CF" w:rsidRPr="00C15DA0" w:rsidRDefault="008162CF" w:rsidP="00DA360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sz w:val="24"/>
          <w:szCs w:val="24"/>
        </w:rPr>
        <w:lastRenderedPageBreak/>
        <w:t>O Município efetuará a retenção do Imposto de Renda, ISSQN e do INSS, quando for o caso, devidos em cada pagamento.</w:t>
      </w:r>
    </w:p>
    <w:p w14:paraId="17D1B242" w14:textId="77777777" w:rsidR="008162CF" w:rsidRPr="00C15DA0" w:rsidRDefault="008162CF" w:rsidP="00DA360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sz w:val="24"/>
          <w:szCs w:val="24"/>
        </w:rPr>
        <w:t>Em todos os pagamentos efetuados em decorrência desta Licitação, deverá ser observado o disposto no Art. 5º da Lei de Licitações e Contratos Administrativos.</w:t>
      </w:r>
    </w:p>
    <w:p w14:paraId="62B04845" w14:textId="77777777" w:rsidR="008162CF" w:rsidRPr="00C15DA0" w:rsidRDefault="008162CF" w:rsidP="00DA360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sz w:val="24"/>
          <w:szCs w:val="24"/>
        </w:rPr>
        <w:t>No caso de pagamento posterior ao período previsto no “caput” desta Cláusula, o valor a ser pago será reajustado em um por cento (1%) ao mês, ou fração equivalente.</w:t>
      </w:r>
    </w:p>
    <w:p w14:paraId="1FD1650C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8162CF" w:rsidRPr="00C15DA0" w14:paraId="057DA552" w14:textId="77777777" w:rsidTr="00DA3605">
        <w:tc>
          <w:tcPr>
            <w:tcW w:w="9061" w:type="dxa"/>
            <w:shd w:val="clear" w:color="auto" w:fill="D9D9D9" w:themeFill="background1" w:themeFillShade="D9"/>
          </w:tcPr>
          <w:p w14:paraId="3F1E3901" w14:textId="77777777" w:rsidR="008162CF" w:rsidRPr="00C15DA0" w:rsidRDefault="008162CF" w:rsidP="00DA360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CLÁUSULA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QUINTA</w:t>
            </w: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DO RECURSO FINANCEIRO </w:t>
            </w:r>
          </w:p>
        </w:tc>
      </w:tr>
    </w:tbl>
    <w:p w14:paraId="2963FB48" w14:textId="77777777" w:rsidR="00DA3605" w:rsidRDefault="00DA3605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3BF8FB" w14:textId="286442D0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sz w:val="24"/>
          <w:szCs w:val="24"/>
        </w:rPr>
        <w:t xml:space="preserve">As despesas decorrentes da execução deste contrato correrão por conta da dotação orçamentária do ano de 2022, conforme parecer contábil anexo ao processo licitatório. </w:t>
      </w:r>
    </w:p>
    <w:p w14:paraId="57CB85E1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162CF" w:rsidRPr="00C15DA0" w14:paraId="532ACFEC" w14:textId="77777777" w:rsidTr="00DA3605">
        <w:tc>
          <w:tcPr>
            <w:tcW w:w="9061" w:type="dxa"/>
            <w:shd w:val="clear" w:color="auto" w:fill="D9D9D9" w:themeFill="background1" w:themeFillShade="D9"/>
          </w:tcPr>
          <w:p w14:paraId="35DBFAA1" w14:textId="77777777" w:rsidR="008162CF" w:rsidRPr="00C15DA0" w:rsidRDefault="008162CF" w:rsidP="00DA360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CLÁUSULA 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EXTA </w:t>
            </w: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DA VIGÊNCIA CONTRATUAL</w:t>
            </w:r>
          </w:p>
        </w:tc>
      </w:tr>
    </w:tbl>
    <w:p w14:paraId="259B45DC" w14:textId="77777777" w:rsidR="00AE655D" w:rsidRDefault="00AE655D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777DFB" w14:textId="7B812CA9" w:rsidR="008162CF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sz w:val="24"/>
          <w:szCs w:val="24"/>
        </w:rPr>
        <w:t xml:space="preserve">O prazo de vigência contratual para os serviços de Transporte Escolar, será a partir do </w:t>
      </w:r>
      <w:r>
        <w:rPr>
          <w:rFonts w:ascii="Times New Roman" w:hAnsi="Times New Roman" w:cs="Times New Roman"/>
          <w:sz w:val="24"/>
          <w:szCs w:val="24"/>
        </w:rPr>
        <w:t>primeiro</w:t>
      </w:r>
      <w:r w:rsidRPr="00C15DA0">
        <w:rPr>
          <w:rFonts w:ascii="Times New Roman" w:hAnsi="Times New Roman" w:cs="Times New Roman"/>
          <w:sz w:val="24"/>
          <w:szCs w:val="24"/>
        </w:rPr>
        <w:t xml:space="preserve"> semestre do ano letivo escolar de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5DA0">
        <w:rPr>
          <w:rFonts w:ascii="Times New Roman" w:hAnsi="Times New Roman" w:cs="Times New Roman"/>
          <w:sz w:val="24"/>
          <w:szCs w:val="24"/>
        </w:rPr>
        <w:t>, com efeitos a partir da data de assinatura do presente contrato, tendo validade de 12 meses, podendo ser prorrogado, por acordo entre as partes e havendo interesse público, por iguais e sucessivos períodos, limitado a sessenta (60) meses, nos termos do Art. 57, II, da Lei Federal Nº 8.666/93 com suas alterações posteriores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28D993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162CF" w:rsidRPr="00C15DA0" w14:paraId="11234CFE" w14:textId="77777777" w:rsidTr="00DA3605">
        <w:tc>
          <w:tcPr>
            <w:tcW w:w="9061" w:type="dxa"/>
            <w:shd w:val="clear" w:color="auto" w:fill="D9D9D9" w:themeFill="background1" w:themeFillShade="D9"/>
          </w:tcPr>
          <w:p w14:paraId="5D2FE2F9" w14:textId="77777777" w:rsidR="008162CF" w:rsidRPr="00C15DA0" w:rsidRDefault="008162CF" w:rsidP="00DA360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CLÁUSULA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SÉTIMA</w:t>
            </w: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DOS DIREITOS E OBRIGAÇÕES DAS PARTES</w:t>
            </w:r>
          </w:p>
        </w:tc>
      </w:tr>
    </w:tbl>
    <w:p w14:paraId="25CBBD1C" w14:textId="77777777" w:rsidR="00AE655D" w:rsidRDefault="00AE655D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D5A48" w14:textId="0CD5A755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15DA0">
        <w:rPr>
          <w:rFonts w:ascii="Times New Roman" w:hAnsi="Times New Roman" w:cs="Times New Roman"/>
          <w:sz w:val="24"/>
          <w:szCs w:val="24"/>
        </w:rPr>
        <w:t xml:space="preserve"> Constituem Direitos do CONTRATANTE receber o objeto deste Contrato nas condições avençadas e da CONTRATADA perceber o valor ajustado </w:t>
      </w:r>
      <w:r w:rsidR="00AE655D" w:rsidRPr="00C15DA0">
        <w:rPr>
          <w:rFonts w:ascii="Times New Roman" w:hAnsi="Times New Roman" w:cs="Times New Roman"/>
          <w:sz w:val="24"/>
          <w:szCs w:val="24"/>
        </w:rPr>
        <w:t>na forma</w:t>
      </w:r>
      <w:r w:rsidRPr="00C15DA0">
        <w:rPr>
          <w:rFonts w:ascii="Times New Roman" w:hAnsi="Times New Roman" w:cs="Times New Roman"/>
          <w:sz w:val="24"/>
          <w:szCs w:val="24"/>
        </w:rPr>
        <w:t xml:space="preserve"> no prazo convencionados.</w:t>
      </w:r>
    </w:p>
    <w:p w14:paraId="3C8D43DD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r w:rsidRPr="00C15DA0">
        <w:rPr>
          <w:rFonts w:ascii="Times New Roman" w:hAnsi="Times New Roman" w:cs="Times New Roman"/>
          <w:sz w:val="24"/>
          <w:szCs w:val="24"/>
        </w:rPr>
        <w:t xml:space="preserve"> Das Obrigações Constituem obrigações do CONTRATANTE: </w:t>
      </w:r>
    </w:p>
    <w:p w14:paraId="1271489C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C15DA0">
        <w:rPr>
          <w:rFonts w:ascii="Times New Roman" w:hAnsi="Times New Roman" w:cs="Times New Roman"/>
          <w:sz w:val="24"/>
          <w:szCs w:val="24"/>
        </w:rPr>
        <w:t xml:space="preserve"> efetuar o pagamento ajustado; </w:t>
      </w:r>
    </w:p>
    <w:p w14:paraId="1EFB3B8D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C15DA0">
        <w:rPr>
          <w:rFonts w:ascii="Times New Roman" w:hAnsi="Times New Roman" w:cs="Times New Roman"/>
          <w:sz w:val="24"/>
          <w:szCs w:val="24"/>
        </w:rPr>
        <w:t xml:space="preserve"> dar à CONTRATADA as condições necessárias à regular execução do Contrato. </w:t>
      </w:r>
    </w:p>
    <w:p w14:paraId="27285083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15DA0">
        <w:rPr>
          <w:rFonts w:ascii="Times New Roman" w:hAnsi="Times New Roman" w:cs="Times New Roman"/>
          <w:sz w:val="24"/>
          <w:szCs w:val="24"/>
        </w:rPr>
        <w:t xml:space="preserve">. Constituem obrigações da CONTRATADA: </w:t>
      </w:r>
    </w:p>
    <w:p w14:paraId="50A58595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C15DA0">
        <w:rPr>
          <w:rFonts w:ascii="Times New Roman" w:hAnsi="Times New Roman" w:cs="Times New Roman"/>
          <w:sz w:val="24"/>
          <w:szCs w:val="24"/>
        </w:rPr>
        <w:t xml:space="preserve"> entregar o Objeto do presente instrumento de forma ajustada; </w:t>
      </w:r>
    </w:p>
    <w:p w14:paraId="790296B8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C15DA0">
        <w:rPr>
          <w:rFonts w:ascii="Times New Roman" w:hAnsi="Times New Roman" w:cs="Times New Roman"/>
          <w:sz w:val="24"/>
          <w:szCs w:val="24"/>
        </w:rPr>
        <w:t xml:space="preserve"> apresentar durante a execução do contrato, se solicitado, documentos que comprovem estar cumprindo a legislação em vigor, em especial, encargos sociais, trabalhistas, previdenciários, tributários, fiscais e comerciais; </w:t>
      </w:r>
    </w:p>
    <w:p w14:paraId="735CF8C4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sz w:val="24"/>
          <w:szCs w:val="24"/>
        </w:rPr>
        <w:lastRenderedPageBreak/>
        <w:t>c)</w:t>
      </w:r>
      <w:r w:rsidRPr="00C15DA0">
        <w:rPr>
          <w:rFonts w:ascii="Times New Roman" w:hAnsi="Times New Roman" w:cs="Times New Roman"/>
          <w:sz w:val="24"/>
          <w:szCs w:val="24"/>
        </w:rPr>
        <w:t xml:space="preserve"> assumir inteira responsabilidade pelas obrigações fiscais decorrentes da execução do presente Contrato. </w:t>
      </w:r>
    </w:p>
    <w:p w14:paraId="50C07502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162CF" w:rsidRPr="00C15DA0" w14:paraId="2AE7B8E7" w14:textId="77777777" w:rsidTr="00DA3605">
        <w:tc>
          <w:tcPr>
            <w:tcW w:w="9061" w:type="dxa"/>
            <w:shd w:val="clear" w:color="auto" w:fill="D9D9D9" w:themeFill="background1" w:themeFillShade="D9"/>
          </w:tcPr>
          <w:p w14:paraId="0255A6AC" w14:textId="77777777" w:rsidR="008162CF" w:rsidRPr="00C15DA0" w:rsidRDefault="008162CF" w:rsidP="00DA360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CLÁUSULA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OITAVA</w:t>
            </w: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DA RECISÃO DO CONTRATO</w:t>
            </w:r>
          </w:p>
        </w:tc>
      </w:tr>
    </w:tbl>
    <w:p w14:paraId="0291BD3D" w14:textId="77777777" w:rsidR="00DA3605" w:rsidRDefault="00DA3605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B21E01" w14:textId="4FC10137" w:rsidR="008162CF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14:paraId="3A5888D3" w14:textId="77777777" w:rsidR="00DA3605" w:rsidRPr="00C15DA0" w:rsidRDefault="00DA3605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162CF" w:rsidRPr="00C15DA0" w14:paraId="7CEA6BCC" w14:textId="77777777" w:rsidTr="00DA3605">
        <w:tc>
          <w:tcPr>
            <w:tcW w:w="9061" w:type="dxa"/>
            <w:shd w:val="clear" w:color="auto" w:fill="D9D9D9" w:themeFill="background1" w:themeFillShade="D9"/>
          </w:tcPr>
          <w:p w14:paraId="0535D2F3" w14:textId="77777777" w:rsidR="008162CF" w:rsidRPr="00C15DA0" w:rsidRDefault="008162CF" w:rsidP="00DA360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CLÁUSULA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NONA</w:t>
            </w: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DA INEXECUÇÃO CONTRATUAL</w:t>
            </w:r>
          </w:p>
        </w:tc>
      </w:tr>
    </w:tbl>
    <w:p w14:paraId="2D8299C9" w14:textId="77777777" w:rsidR="00AE655D" w:rsidRDefault="00AE655D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3661CD" w14:textId="4B5C42FC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sz w:val="24"/>
          <w:szCs w:val="24"/>
        </w:rPr>
        <w:t>O presente Contrato poderá ser alterado mediante Termo Aditivo com as devidas justificativas, nos termos do art. 65, incisos e alíneas, da Lei Federal nº 8.666/93.</w:t>
      </w:r>
    </w:p>
    <w:p w14:paraId="6952D681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162CF" w:rsidRPr="00C15DA0" w14:paraId="41FF1831" w14:textId="77777777" w:rsidTr="00DA3605">
        <w:tc>
          <w:tcPr>
            <w:tcW w:w="9061" w:type="dxa"/>
            <w:shd w:val="clear" w:color="auto" w:fill="D9D9D9" w:themeFill="background1" w:themeFillShade="D9"/>
          </w:tcPr>
          <w:p w14:paraId="29FBF552" w14:textId="77777777" w:rsidR="008162CF" w:rsidRPr="00C15DA0" w:rsidRDefault="008162CF" w:rsidP="00DA360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CLÁUSULA DÉCIMA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DAS PENALIDADES</w:t>
            </w:r>
          </w:p>
        </w:tc>
      </w:tr>
    </w:tbl>
    <w:p w14:paraId="39A5C090" w14:textId="77777777" w:rsidR="00DA3605" w:rsidRDefault="00DA3605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4FDBA0" w14:textId="7185EB6E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sz w:val="24"/>
          <w:szCs w:val="24"/>
        </w:rPr>
        <w:t xml:space="preserve">A aplicação de penalidade à licitante vencedora será nos termos do estabelecido na Seção II do Capítulo IV − Das Sanções Administrativas da Lei Federal nº 8.666/93, onde pela inexecução total ou parcial do contrato a Administração poderá, garantida a prévia defesa, aplicar a CONTRATADA, isolada ou cumulativamente, as seguintes sanções: </w:t>
      </w:r>
    </w:p>
    <w:p w14:paraId="7CA9826E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C15DA0">
        <w:rPr>
          <w:rFonts w:ascii="Times New Roman" w:hAnsi="Times New Roman" w:cs="Times New Roman"/>
          <w:sz w:val="24"/>
          <w:szCs w:val="24"/>
        </w:rPr>
        <w:t xml:space="preserve"> advertência, por escrito; </w:t>
      </w:r>
    </w:p>
    <w:p w14:paraId="0DFDB92A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C15DA0">
        <w:rPr>
          <w:rFonts w:ascii="Times New Roman" w:hAnsi="Times New Roman" w:cs="Times New Roman"/>
          <w:sz w:val="24"/>
          <w:szCs w:val="24"/>
        </w:rPr>
        <w:t xml:space="preserve"> multa sobre o valor global da contratação; </w:t>
      </w:r>
    </w:p>
    <w:p w14:paraId="59B535D5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C15DA0">
        <w:rPr>
          <w:rFonts w:ascii="Times New Roman" w:hAnsi="Times New Roman" w:cs="Times New Roman"/>
          <w:sz w:val="24"/>
          <w:szCs w:val="24"/>
        </w:rPr>
        <w:t xml:space="preserve"> suspensão temporária de participação em licitação e impedimento de contratar com a Administração, por prazo não superior a 02 (dois) anos; </w:t>
      </w:r>
    </w:p>
    <w:p w14:paraId="17DF015A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C15DA0">
        <w:rPr>
          <w:rFonts w:ascii="Times New Roman" w:hAnsi="Times New Roman" w:cs="Times New Roman"/>
          <w:sz w:val="24"/>
          <w:szCs w:val="24"/>
        </w:rPr>
        <w:t xml:space="preserve"> declaração de inidoneidade para licitar ou contratar com a Administração Pública, enquanto perdurarem os motivos determinantes da punição, ou até que seja promovida a reabilitação perante a própria autoridade que a aplicou. </w:t>
      </w:r>
    </w:p>
    <w:p w14:paraId="61438C6C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sz w:val="24"/>
          <w:szCs w:val="24"/>
        </w:rPr>
        <w:t>e)</w:t>
      </w:r>
      <w:r w:rsidRPr="00C15DA0">
        <w:rPr>
          <w:rFonts w:ascii="Times New Roman" w:hAnsi="Times New Roman" w:cs="Times New Roman"/>
          <w:sz w:val="24"/>
          <w:szCs w:val="24"/>
        </w:rPr>
        <w:t xml:space="preserve"> no caso de atraso na execução do objeto incidirá multa diária de 0,5% (zero vírgula cinco por cento) do valor do contrato até o limite de 30 (trinta) dias, após acarretará inclusive a rescisão contratual, sem prejuízo da cobrança da multa e eventuais perdas e danos.</w:t>
      </w:r>
    </w:p>
    <w:p w14:paraId="776EE3F2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§ 1º</w:t>
      </w:r>
      <w:r w:rsidRPr="00C15DA0">
        <w:rPr>
          <w:rFonts w:ascii="Times New Roman" w:hAnsi="Times New Roman" w:cs="Times New Roman"/>
          <w:sz w:val="24"/>
          <w:szCs w:val="24"/>
        </w:rPr>
        <w:t xml:space="preserve"> - Caso a CONTRATADA não possa cumprir os prazos estipulados, deverá apresentar justificativa por escrito, antes da ocorrência do evento, ficando a critério do CONTRATANTE a sua aceitação. </w:t>
      </w:r>
    </w:p>
    <w:p w14:paraId="742BBD83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§ 2º</w:t>
      </w:r>
      <w:r w:rsidRPr="00C15DA0">
        <w:rPr>
          <w:rFonts w:ascii="Times New Roman" w:hAnsi="Times New Roman" w:cs="Times New Roman"/>
          <w:sz w:val="24"/>
          <w:szCs w:val="24"/>
        </w:rPr>
        <w:t xml:space="preserve"> - Se a fiscalização identificar irregularidades ou desconformidades passíveis de saneamento notificará a CONTRATADA para, em prazo determinado, proceder às correções necessárias. Se, findo o prazo estabelecido pela fiscalização, as irregularidades não forem sanadas, será considerado a inadimplência contratual. </w:t>
      </w:r>
    </w:p>
    <w:p w14:paraId="4D123B82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§ 3º</w:t>
      </w:r>
      <w:r w:rsidRPr="00C15DA0">
        <w:rPr>
          <w:rFonts w:ascii="Times New Roman" w:hAnsi="Times New Roman" w:cs="Times New Roman"/>
          <w:sz w:val="24"/>
          <w:szCs w:val="24"/>
        </w:rPr>
        <w:t xml:space="preserve"> - A sanção de advertência será aplicada, por escrito, caso a inadimplência ou irregularidade cometida pela CONTRATADA acarrete consequências de pequena monta. </w:t>
      </w:r>
    </w:p>
    <w:p w14:paraId="4F81B9E0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§ 4º</w:t>
      </w:r>
      <w:r w:rsidRPr="00C15DA0">
        <w:rPr>
          <w:rFonts w:ascii="Times New Roman" w:hAnsi="Times New Roman" w:cs="Times New Roman"/>
          <w:sz w:val="24"/>
          <w:szCs w:val="24"/>
        </w:rPr>
        <w:t xml:space="preserve"> - Pela inexecução total da obrigação, o CONTRATANTE rescindirá o contrato e poderá aplicar multa de 10% (dez por cento) sobre o valor global do contrato. </w:t>
      </w:r>
    </w:p>
    <w:p w14:paraId="3EC4A370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§ 5º</w:t>
      </w:r>
      <w:r w:rsidRPr="00C15DA0">
        <w:rPr>
          <w:rFonts w:ascii="Times New Roman" w:hAnsi="Times New Roman" w:cs="Times New Roman"/>
          <w:sz w:val="24"/>
          <w:szCs w:val="24"/>
        </w:rPr>
        <w:t xml:space="preserve"> - Em caso de inexecução parcial da obrigação, poderá ser aplicado o percentual de 5% (cinco por cento) sobre o valor global do contrato. </w:t>
      </w:r>
    </w:p>
    <w:p w14:paraId="18BECA18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§ 6º</w:t>
      </w:r>
      <w:r w:rsidRPr="00C15DA0">
        <w:rPr>
          <w:rFonts w:ascii="Times New Roman" w:hAnsi="Times New Roman" w:cs="Times New Roman"/>
          <w:sz w:val="24"/>
          <w:szCs w:val="24"/>
        </w:rPr>
        <w:t xml:space="preserve"> - No caso de reincidência, ou em situações que causem significativos transtornos, danos ou prejuízos à Administração, ocasiões em que o licitante apresentar documentação falsa ou deixar de entregar documentação exigida para o certame, ensejar o retardamento da execução de seu objeto, não mantiver a proposta, não celebrar o contrato ou instrumento equivalente, falhar ou fraudar a execução do contrato, comportar−se de modo inidôneo, fizer declaração falsa ou cometer fraude fiscal, será aplicada ao licitante, sanção de impedimento de licitar e contratar com a Administração Pública, pelo prazo de até 02 (dois) anos, enquanto perdurarem os motivos determinantes da punição ao até que seja promovida a reabilitação perante a própria autoridade que aplicou a penalidade, garantida a prévia defesa, sem prejuízos das multas previstas em edital e no contrato, e das demais cominações legais. </w:t>
      </w:r>
    </w:p>
    <w:p w14:paraId="6A5BBC5B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§ 7º</w:t>
      </w:r>
      <w:r w:rsidRPr="00C15DA0">
        <w:rPr>
          <w:rFonts w:ascii="Times New Roman" w:hAnsi="Times New Roman" w:cs="Times New Roman"/>
          <w:sz w:val="24"/>
          <w:szCs w:val="24"/>
        </w:rPr>
        <w:t xml:space="preserve"> - Caracterizada situação grave, que evidencie dolo ou má-fé, será aplicada ao licitante a sanção de declaração de inidoneidade para licitar ou contratar com a Administração Pública, enquanto perdurarem os motivos determinantes da punição ou até que seja promovida a reabilitação perante a própria autoridade que aplicou a penalidade, que será concedida sempre que o contrato ressarcir a Administração pelos prejuízos resultantes e após decorrido o prazo da sanção aplicada com base no parágrafo anterior. </w:t>
      </w:r>
    </w:p>
    <w:p w14:paraId="5C55CD64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§ 8º</w:t>
      </w:r>
      <w:r w:rsidRPr="00C15DA0">
        <w:rPr>
          <w:rFonts w:ascii="Times New Roman" w:hAnsi="Times New Roman" w:cs="Times New Roman"/>
          <w:sz w:val="24"/>
          <w:szCs w:val="24"/>
        </w:rPr>
        <w:t xml:space="preserve"> - As multas devidas e/ou prejuízos causados às instalações do CONTRATANTE pela CONTRATADA serão deduzidos dos valores a serem pagos, recolhidos em conta específica em favor do CONTRATANTE, ou cobrados judicialmente. </w:t>
      </w:r>
    </w:p>
    <w:p w14:paraId="62B56977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§ 9º</w:t>
      </w:r>
      <w:r w:rsidRPr="00C15DA0">
        <w:rPr>
          <w:rFonts w:ascii="Times New Roman" w:hAnsi="Times New Roman" w:cs="Times New Roman"/>
          <w:sz w:val="24"/>
          <w:szCs w:val="24"/>
        </w:rPr>
        <w:t xml:space="preserve"> - Se a CONTRATADA não tiver valores a receber do CONTRATANTE, terá o prazo de 05 (cinco) dias úteis, após a notificação oficial, para recolhimento da multa na forma estabelecida no parágrafo anterior. </w:t>
      </w:r>
    </w:p>
    <w:p w14:paraId="649BE8E6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§ 10º</w:t>
      </w:r>
      <w:r w:rsidRPr="00C15DA0">
        <w:rPr>
          <w:rFonts w:ascii="Times New Roman" w:hAnsi="Times New Roman" w:cs="Times New Roman"/>
          <w:sz w:val="24"/>
          <w:szCs w:val="24"/>
        </w:rPr>
        <w:t xml:space="preserve"> - A aplicação de quaisquer das sanções relacionadas neste edital será precedida de processo administrativo, mediante o qual se garantirão a ampla defesa e o contraditório. </w:t>
      </w:r>
    </w:p>
    <w:p w14:paraId="4C42A442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162CF" w:rsidRPr="00C15DA0" w14:paraId="429B8852" w14:textId="77777777" w:rsidTr="00DA3605">
        <w:tc>
          <w:tcPr>
            <w:tcW w:w="9061" w:type="dxa"/>
            <w:shd w:val="clear" w:color="auto" w:fill="D9D9D9" w:themeFill="background1" w:themeFillShade="D9"/>
          </w:tcPr>
          <w:p w14:paraId="33A4569D" w14:textId="77777777" w:rsidR="008162CF" w:rsidRPr="00C15DA0" w:rsidRDefault="008162CF" w:rsidP="00DA360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CLÁUSULA DÉCIMA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PRIMEIRA </w:t>
            </w: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DA RESCISÃO</w:t>
            </w:r>
          </w:p>
        </w:tc>
      </w:tr>
    </w:tbl>
    <w:p w14:paraId="768CCBA9" w14:textId="77777777" w:rsidR="00DA3605" w:rsidRDefault="00DA3605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C98FF9" w14:textId="26D939D8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46A529A9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sz w:val="24"/>
          <w:szCs w:val="24"/>
        </w:rPr>
        <w:lastRenderedPageBreak/>
        <w:t>a)</w:t>
      </w:r>
      <w:r w:rsidRPr="00C15DA0">
        <w:rPr>
          <w:rFonts w:ascii="Times New Roman" w:hAnsi="Times New Roman" w:cs="Times New Roman"/>
          <w:sz w:val="24"/>
          <w:szCs w:val="24"/>
        </w:rPr>
        <w:t xml:space="preserve"> por ato unilateral da Administração nos casos dos incisos I a XII e XVII e XVIII do art. 78 da Lei Federal nº 8.666/93, de 21 de junho de 1993; </w:t>
      </w:r>
    </w:p>
    <w:p w14:paraId="493C08F1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C15DA0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14:paraId="1F2FE982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C15DA0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14:paraId="0C1DDF8B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162CF" w:rsidRPr="00C15DA0" w14:paraId="654D03ED" w14:textId="77777777" w:rsidTr="00DA3605">
        <w:tc>
          <w:tcPr>
            <w:tcW w:w="9061" w:type="dxa"/>
            <w:shd w:val="clear" w:color="auto" w:fill="D9D9D9" w:themeFill="background1" w:themeFillShade="D9"/>
          </w:tcPr>
          <w:p w14:paraId="71159DA0" w14:textId="77777777" w:rsidR="008162CF" w:rsidRPr="00C15DA0" w:rsidRDefault="008162CF" w:rsidP="00DA360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CLÁUSULA DÉCIMA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SEGUNDA </w:t>
            </w: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DO GESTOR DO CONTRATO</w:t>
            </w:r>
          </w:p>
        </w:tc>
      </w:tr>
    </w:tbl>
    <w:p w14:paraId="251F7A12" w14:textId="77777777" w:rsidR="00DA3605" w:rsidRDefault="00DA3605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9C7E3A" w14:textId="1063450A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sz w:val="24"/>
          <w:szCs w:val="24"/>
        </w:rPr>
        <w:t xml:space="preserve">É Gestor e Fiscal do contrato o Secretário Municipal de Educação Sr. Alencar </w:t>
      </w:r>
      <w:r w:rsidR="00AE655D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="00344C39">
        <w:rPr>
          <w:rFonts w:ascii="Times New Roman" w:hAnsi="Times New Roman" w:cs="Times New Roman"/>
          <w:sz w:val="24"/>
          <w:szCs w:val="24"/>
        </w:rPr>
        <w:t>Borowski</w:t>
      </w:r>
      <w:proofErr w:type="spellEnd"/>
      <w:r w:rsidR="00344C39">
        <w:rPr>
          <w:rFonts w:ascii="Times New Roman" w:hAnsi="Times New Roman" w:cs="Times New Roman"/>
          <w:sz w:val="24"/>
          <w:szCs w:val="24"/>
        </w:rPr>
        <w:t>.</w:t>
      </w:r>
    </w:p>
    <w:p w14:paraId="4CA35CD3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162CF" w:rsidRPr="00C15DA0" w14:paraId="7D5DDD6D" w14:textId="77777777" w:rsidTr="00DA3605">
        <w:tc>
          <w:tcPr>
            <w:tcW w:w="9061" w:type="dxa"/>
            <w:shd w:val="clear" w:color="auto" w:fill="D9D9D9" w:themeFill="background1" w:themeFillShade="D9"/>
          </w:tcPr>
          <w:p w14:paraId="322CD7C1" w14:textId="77777777" w:rsidR="008162CF" w:rsidRPr="00C15DA0" w:rsidRDefault="008162CF" w:rsidP="00DA360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CLÁUSULA DÉCIMA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TERCEIRA</w:t>
            </w: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DO FORO</w:t>
            </w:r>
          </w:p>
        </w:tc>
      </w:tr>
    </w:tbl>
    <w:p w14:paraId="1504A865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sz w:val="24"/>
          <w:szCs w:val="24"/>
        </w:rPr>
        <w:t>As partes elegem, de comum acordo, o foro da Comarca de Salto do Jacuí/RS, para dirimir eventuais litígios oriundos à execução do presente instrumento, com renúncia a qualquer outro, por mais privilegiado que seja.</w:t>
      </w:r>
    </w:p>
    <w:p w14:paraId="6EBCDFAA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162CF" w:rsidRPr="00C15DA0" w14:paraId="6EBA0199" w14:textId="77777777" w:rsidTr="00DA3605">
        <w:tc>
          <w:tcPr>
            <w:tcW w:w="9061" w:type="dxa"/>
            <w:shd w:val="clear" w:color="auto" w:fill="D9D9D9" w:themeFill="background1" w:themeFillShade="D9"/>
          </w:tcPr>
          <w:p w14:paraId="5EDD66B4" w14:textId="77777777" w:rsidR="008162CF" w:rsidRPr="00C15DA0" w:rsidRDefault="008162CF" w:rsidP="00DA360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CLÁUSULA DÉCIMA Q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UART</w:t>
            </w:r>
            <w:r w:rsidRPr="00C15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– DAS DISPOSIÇÕES FINAIS</w:t>
            </w:r>
          </w:p>
        </w:tc>
      </w:tr>
    </w:tbl>
    <w:p w14:paraId="70DC2E3C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8F0FED" w14:textId="25AD36FB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sz w:val="24"/>
          <w:szCs w:val="24"/>
        </w:rPr>
        <w:t>E, por estarem justos e acordados, as partes acima identificadas ratificam o presente instrumento contratual, fazendo-o em 4 (quatro) vias de igual teor e forma.</w:t>
      </w:r>
    </w:p>
    <w:p w14:paraId="1362BE82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3338AC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120836" w14:textId="2B521FF7" w:rsidR="008162CF" w:rsidRPr="00C15DA0" w:rsidRDefault="008162CF" w:rsidP="00344C39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sz w:val="24"/>
          <w:szCs w:val="24"/>
        </w:rPr>
        <w:t>Jacuizinho/RS,</w:t>
      </w:r>
      <w:r w:rsidR="00344C39">
        <w:rPr>
          <w:rFonts w:ascii="Times New Roman" w:hAnsi="Times New Roman" w:cs="Times New Roman"/>
          <w:sz w:val="24"/>
          <w:szCs w:val="24"/>
        </w:rPr>
        <w:t xml:space="preserve"> 16 </w:t>
      </w:r>
      <w:r w:rsidRPr="00C15DA0">
        <w:rPr>
          <w:rFonts w:ascii="Times New Roman" w:hAnsi="Times New Roman" w:cs="Times New Roman"/>
          <w:sz w:val="24"/>
          <w:szCs w:val="24"/>
        </w:rPr>
        <w:t>de</w:t>
      </w:r>
      <w:r w:rsidR="00344C39">
        <w:rPr>
          <w:rFonts w:ascii="Times New Roman" w:hAnsi="Times New Roman" w:cs="Times New Roman"/>
          <w:sz w:val="24"/>
          <w:szCs w:val="24"/>
        </w:rPr>
        <w:t xml:space="preserve"> março </w:t>
      </w:r>
      <w:r w:rsidRPr="00C15DA0">
        <w:rPr>
          <w:rFonts w:ascii="Times New Roman" w:hAnsi="Times New Roman" w:cs="Times New Roman"/>
          <w:sz w:val="24"/>
          <w:szCs w:val="24"/>
        </w:rPr>
        <w:t>de 202</w:t>
      </w:r>
      <w:r w:rsidR="00344C39">
        <w:rPr>
          <w:rFonts w:ascii="Times New Roman" w:hAnsi="Times New Roman" w:cs="Times New Roman"/>
          <w:sz w:val="24"/>
          <w:szCs w:val="24"/>
        </w:rPr>
        <w:t>2</w:t>
      </w:r>
      <w:r w:rsidRPr="00C15DA0">
        <w:rPr>
          <w:rFonts w:ascii="Times New Roman" w:hAnsi="Times New Roman" w:cs="Times New Roman"/>
          <w:sz w:val="24"/>
          <w:szCs w:val="24"/>
        </w:rPr>
        <w:t>.</w:t>
      </w:r>
    </w:p>
    <w:p w14:paraId="34D1BE68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827DDC" w14:textId="77777777" w:rsidR="008162CF" w:rsidRPr="00C15DA0" w:rsidRDefault="008162CF" w:rsidP="00DA36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235835" w14:textId="77777777" w:rsidR="008162CF" w:rsidRPr="00C15DA0" w:rsidRDefault="008162CF" w:rsidP="00DA36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FBC9AF" w14:textId="77777777" w:rsidR="008162CF" w:rsidRPr="00C15DA0" w:rsidRDefault="008162CF" w:rsidP="00DA36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753603" w14:textId="77777777" w:rsidR="008162CF" w:rsidRPr="00C15DA0" w:rsidRDefault="008162CF" w:rsidP="00DA36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5E7A8B" w14:textId="77777777" w:rsidR="00344C39" w:rsidRPr="00344C39" w:rsidRDefault="00344C39" w:rsidP="00DA36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4C39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7A865CE9" w14:textId="61253EB2" w:rsidR="008162CF" w:rsidRPr="00C15DA0" w:rsidRDefault="008162CF" w:rsidP="00DA36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sz w:val="24"/>
          <w:szCs w:val="24"/>
        </w:rPr>
        <w:t>Prefeito Municipal</w:t>
      </w:r>
    </w:p>
    <w:p w14:paraId="1F1033E6" w14:textId="77777777" w:rsidR="00344C39" w:rsidRPr="00344C39" w:rsidRDefault="00344C39" w:rsidP="00344C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C39">
        <w:rPr>
          <w:rFonts w:ascii="Times New Roman" w:hAnsi="Times New Roman" w:cs="Times New Roman"/>
          <w:sz w:val="24"/>
          <w:szCs w:val="24"/>
        </w:rPr>
        <w:t xml:space="preserve">C/ CONTRATANTE </w:t>
      </w:r>
    </w:p>
    <w:p w14:paraId="0FA745C4" w14:textId="77777777" w:rsidR="008162CF" w:rsidRPr="00C15DA0" w:rsidRDefault="008162CF" w:rsidP="00DA36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CDBAA0" w14:textId="77777777" w:rsidR="00344C39" w:rsidRDefault="00344C39" w:rsidP="00DA36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3251D" w14:textId="77777777" w:rsidR="00344C39" w:rsidRDefault="00344C39" w:rsidP="00DA36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C3211" w14:textId="7B7D794B" w:rsidR="008162CF" w:rsidRPr="00344C39" w:rsidRDefault="00344C39" w:rsidP="00DA36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4C39">
        <w:rPr>
          <w:rFonts w:ascii="Times New Roman" w:hAnsi="Times New Roman" w:cs="Times New Roman"/>
          <w:b/>
          <w:bCs/>
          <w:sz w:val="24"/>
          <w:szCs w:val="24"/>
        </w:rPr>
        <w:t>FERNANDO NUNES DE OLIVEIRA</w:t>
      </w:r>
    </w:p>
    <w:p w14:paraId="7D89830C" w14:textId="68D38E8B" w:rsidR="008162CF" w:rsidRPr="00C15DA0" w:rsidRDefault="008162CF" w:rsidP="00DA36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sz w:val="24"/>
          <w:szCs w:val="24"/>
        </w:rPr>
        <w:lastRenderedPageBreak/>
        <w:t xml:space="preserve">C/ CONTRATADA </w:t>
      </w:r>
    </w:p>
    <w:p w14:paraId="1F757180" w14:textId="77777777" w:rsidR="008162CF" w:rsidRPr="00C15DA0" w:rsidRDefault="008162CF" w:rsidP="00DA36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C47755" w14:textId="77777777" w:rsidR="00344C39" w:rsidRDefault="00344C39" w:rsidP="00DA36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00500" w14:textId="50711877" w:rsidR="008162CF" w:rsidRPr="00344C39" w:rsidRDefault="00344C39" w:rsidP="00DA36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4C39">
        <w:rPr>
          <w:rFonts w:ascii="Times New Roman" w:hAnsi="Times New Roman" w:cs="Times New Roman"/>
          <w:b/>
          <w:bCs/>
          <w:sz w:val="24"/>
          <w:szCs w:val="24"/>
        </w:rPr>
        <w:t>ALENCAR F. BOROWSKI</w:t>
      </w:r>
    </w:p>
    <w:p w14:paraId="6B1CD878" w14:textId="77777777" w:rsidR="008162CF" w:rsidRPr="00C15DA0" w:rsidRDefault="008162CF" w:rsidP="00DA36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sz w:val="24"/>
          <w:szCs w:val="24"/>
        </w:rPr>
        <w:t>C/ GESTOR DO CONTRATO</w:t>
      </w:r>
    </w:p>
    <w:p w14:paraId="0EF73528" w14:textId="77777777" w:rsidR="008162CF" w:rsidRPr="00C15DA0" w:rsidRDefault="008162CF" w:rsidP="00AE6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F0AD6" w14:textId="77777777" w:rsidR="008162CF" w:rsidRPr="00C15DA0" w:rsidRDefault="008162CF" w:rsidP="00DA36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4EAECC" w14:textId="4F0C805F" w:rsidR="0093408E" w:rsidRPr="008162CF" w:rsidRDefault="008162CF" w:rsidP="00C76E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DA0">
        <w:rPr>
          <w:rFonts w:ascii="Times New Roman" w:hAnsi="Times New Roman" w:cs="Times New Roman"/>
          <w:sz w:val="24"/>
          <w:szCs w:val="24"/>
        </w:rPr>
        <w:t xml:space="preserve">Registre-se. </w:t>
      </w:r>
    </w:p>
    <w:sectPr w:rsidR="0093408E" w:rsidRPr="008162CF" w:rsidSect="009A296E">
      <w:headerReference w:type="default" r:id="rId7"/>
      <w:footerReference w:type="default" r:id="rId8"/>
      <w:pgSz w:w="11906" w:h="16838"/>
      <w:pgMar w:top="1417" w:right="1701" w:bottom="1417" w:left="1701" w:header="113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2E6C1" w14:textId="77777777" w:rsidR="00DA3605" w:rsidRDefault="00DA3605" w:rsidP="00DA3605">
      <w:pPr>
        <w:spacing w:after="0" w:line="240" w:lineRule="auto"/>
      </w:pPr>
      <w:r>
        <w:separator/>
      </w:r>
    </w:p>
  </w:endnote>
  <w:endnote w:type="continuationSeparator" w:id="0">
    <w:p w14:paraId="6DA62303" w14:textId="77777777" w:rsidR="00DA3605" w:rsidRDefault="00DA3605" w:rsidP="00DA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2C3EE" w14:textId="77777777" w:rsidR="00C76EE2" w:rsidRDefault="00AE655D" w:rsidP="00AE655D">
    <w:pPr>
      <w:pStyle w:val="Rodap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AE655D">
      <w:rPr>
        <w:rFonts w:ascii="Times New Roman" w:hAnsi="Times New Roman" w:cs="Times New Roman"/>
        <w:color w:val="808080" w:themeColor="background1" w:themeShade="80"/>
        <w:sz w:val="18"/>
        <w:szCs w:val="18"/>
      </w:rPr>
      <w:t>Processo licitatório 024/2022</w:t>
    </w:r>
    <w:r w:rsidR="00C76EE2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, </w:t>
    </w:r>
  </w:p>
  <w:p w14:paraId="1406A314" w14:textId="77777777" w:rsidR="00C76EE2" w:rsidRDefault="00AE655D" w:rsidP="00AE655D">
    <w:pPr>
      <w:pStyle w:val="Rodap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AE655D">
      <w:rPr>
        <w:rFonts w:ascii="Times New Roman" w:hAnsi="Times New Roman" w:cs="Times New Roman"/>
        <w:color w:val="808080" w:themeColor="background1" w:themeShade="80"/>
        <w:sz w:val="18"/>
        <w:szCs w:val="18"/>
      </w:rPr>
      <w:t>Edital de licitação 012/2022</w:t>
    </w:r>
  </w:p>
  <w:p w14:paraId="51603242" w14:textId="5DAAED90" w:rsidR="00AE655D" w:rsidRDefault="00AE655D" w:rsidP="00AE655D">
    <w:pPr>
      <w:pStyle w:val="Rodap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AE655D">
      <w:rPr>
        <w:rFonts w:ascii="Times New Roman" w:hAnsi="Times New Roman" w:cs="Times New Roman"/>
        <w:color w:val="808080" w:themeColor="background1" w:themeShade="80"/>
        <w:sz w:val="18"/>
        <w:szCs w:val="18"/>
      </w:rPr>
      <w:t>Tomada de preços nº 002/2022</w:t>
    </w:r>
  </w:p>
  <w:p w14:paraId="0168891B" w14:textId="235976E7" w:rsidR="00C76EE2" w:rsidRPr="00AE655D" w:rsidRDefault="00C76EE2" w:rsidP="00AE655D">
    <w:pPr>
      <w:pStyle w:val="Rodap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Contrato nº037/2022</w:t>
    </w:r>
  </w:p>
  <w:p w14:paraId="325B674F" w14:textId="77777777" w:rsidR="00AE655D" w:rsidRDefault="00AE65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71CAF" w14:textId="77777777" w:rsidR="00DA3605" w:rsidRDefault="00DA3605" w:rsidP="00DA3605">
      <w:pPr>
        <w:spacing w:after="0" w:line="240" w:lineRule="auto"/>
      </w:pPr>
      <w:r>
        <w:separator/>
      </w:r>
    </w:p>
  </w:footnote>
  <w:footnote w:type="continuationSeparator" w:id="0">
    <w:p w14:paraId="3738595F" w14:textId="77777777" w:rsidR="00DA3605" w:rsidRDefault="00DA3605" w:rsidP="00DA3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7A00" w14:textId="4C80E72E" w:rsidR="00DA3605" w:rsidRDefault="009A296E">
    <w:pPr>
      <w:pStyle w:val="Cabealho"/>
    </w:pPr>
    <w:r>
      <w:rPr>
        <w:noProof/>
      </w:rPr>
      <w:drawing>
        <wp:inline distT="0" distB="0" distL="0" distR="0" wp14:anchorId="0831A249" wp14:editId="21D3581C">
          <wp:extent cx="5400040" cy="895350"/>
          <wp:effectExtent l="0" t="0" r="0" b="0"/>
          <wp:docPr id="29" name="Imagem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m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40002B" w14:textId="335370DA" w:rsidR="00DA3605" w:rsidRDefault="00DA3605">
    <w:pPr>
      <w:pStyle w:val="Cabealho"/>
    </w:pPr>
  </w:p>
  <w:p w14:paraId="231D1F28" w14:textId="77777777" w:rsidR="00DA3605" w:rsidRDefault="00DA36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93EB5"/>
    <w:multiLevelType w:val="multilevel"/>
    <w:tmpl w:val="EDEC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8E"/>
    <w:rsid w:val="00344C39"/>
    <w:rsid w:val="008162CF"/>
    <w:rsid w:val="008240CC"/>
    <w:rsid w:val="0093408E"/>
    <w:rsid w:val="00940878"/>
    <w:rsid w:val="009A296E"/>
    <w:rsid w:val="00AE655D"/>
    <w:rsid w:val="00C76EE2"/>
    <w:rsid w:val="00DA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08AC"/>
  <w15:chartTrackingRefBased/>
  <w15:docId w15:val="{69A2E609-38CB-4BD3-9917-793E84D0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2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4087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A3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3605"/>
  </w:style>
  <w:style w:type="paragraph" w:styleId="Rodap">
    <w:name w:val="footer"/>
    <w:basedOn w:val="Normal"/>
    <w:link w:val="RodapChar"/>
    <w:uiPriority w:val="99"/>
    <w:unhideWhenUsed/>
    <w:rsid w:val="00DA3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3605"/>
  </w:style>
  <w:style w:type="paragraph" w:styleId="Textodebalo">
    <w:name w:val="Balloon Text"/>
    <w:basedOn w:val="Normal"/>
    <w:link w:val="TextodebaloChar"/>
    <w:uiPriority w:val="99"/>
    <w:semiHidden/>
    <w:unhideWhenUsed/>
    <w:rsid w:val="00824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2022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4</cp:revision>
  <cp:lastPrinted>2022-03-16T14:14:00Z</cp:lastPrinted>
  <dcterms:created xsi:type="dcterms:W3CDTF">2022-03-16T12:44:00Z</dcterms:created>
  <dcterms:modified xsi:type="dcterms:W3CDTF">2022-03-23T18:08:00Z</dcterms:modified>
</cp:coreProperties>
</file>