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AA1828">
        <w:t>072/2022</w:t>
      </w:r>
      <w:bookmarkStart w:id="0" w:name="_GoBack"/>
      <w:bookmarkEnd w:id="0"/>
      <w:r w:rsidR="00456943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Pr="00AA1828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AA1828" w:rsidRPr="00AA1828">
        <w:rPr>
          <w:b/>
          <w:sz w:val="28"/>
          <w:szCs w:val="28"/>
        </w:rPr>
        <w:t xml:space="preserve">ENCARREGADO DE </w:t>
      </w:r>
      <w:r w:rsidR="00AA1828">
        <w:rPr>
          <w:b/>
          <w:sz w:val="28"/>
          <w:szCs w:val="28"/>
        </w:rPr>
        <w:t xml:space="preserve">SETOR DE PATRIMÔNIO E </w:t>
      </w:r>
      <w:r w:rsidR="00AA1828" w:rsidRPr="00AA1828">
        <w:rPr>
          <w:b/>
          <w:sz w:val="28"/>
          <w:szCs w:val="28"/>
        </w:rPr>
        <w:t>ADMINISTRAÇÃO DE MATERIAIS</w:t>
      </w:r>
      <w:r w:rsidR="00B2064D" w:rsidRPr="00AA1828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AA1828">
        <w:rPr>
          <w:b/>
          <w:sz w:val="28"/>
          <w:szCs w:val="28"/>
        </w:rPr>
        <w:t>CARLA TATIANA FRANÇA TRAMONTINI</w:t>
      </w:r>
      <w:r w:rsidR="00912452">
        <w:rPr>
          <w:sz w:val="28"/>
          <w:szCs w:val="28"/>
        </w:rPr>
        <w:t xml:space="preserve">, ocupante do Cargo de Provimento Efetivo de </w:t>
      </w:r>
      <w:r w:rsidR="00AA1828">
        <w:rPr>
          <w:sz w:val="28"/>
          <w:szCs w:val="28"/>
        </w:rPr>
        <w:t>Oficial Administrativo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AA1828" w:rsidRPr="00AA1828">
        <w:rPr>
          <w:b/>
          <w:sz w:val="28"/>
          <w:szCs w:val="28"/>
        </w:rPr>
        <w:t xml:space="preserve">ENCARREGADO DE </w:t>
      </w:r>
      <w:r w:rsidR="00AA1828">
        <w:rPr>
          <w:b/>
          <w:sz w:val="28"/>
          <w:szCs w:val="28"/>
        </w:rPr>
        <w:t xml:space="preserve">SETOR DE PATRIMÔNIO E </w:t>
      </w:r>
      <w:r w:rsidR="00AA1828" w:rsidRPr="00AA1828">
        <w:rPr>
          <w:b/>
          <w:sz w:val="28"/>
          <w:szCs w:val="28"/>
        </w:rPr>
        <w:t>ADMINISTRAÇÃO DE MATERIAIS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AA1828">
        <w:rPr>
          <w:sz w:val="28"/>
          <w:szCs w:val="28"/>
        </w:rPr>
        <w:t>, a contar do dia 01</w:t>
      </w:r>
      <w:r>
        <w:rPr>
          <w:sz w:val="28"/>
          <w:szCs w:val="28"/>
        </w:rPr>
        <w:t xml:space="preserve"> de </w:t>
      </w:r>
      <w:r w:rsidR="00AA1828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</w:t>
      </w:r>
      <w:r w:rsidR="00AA1828">
        <w:rPr>
          <w:sz w:val="28"/>
          <w:szCs w:val="28"/>
        </w:rPr>
        <w:t>2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AA1828">
        <w:rPr>
          <w:sz w:val="28"/>
          <w:szCs w:val="28"/>
        </w:rPr>
        <w:t>, ao 01</w:t>
      </w:r>
      <w:r w:rsidR="007732AE">
        <w:rPr>
          <w:sz w:val="28"/>
          <w:szCs w:val="28"/>
        </w:rPr>
        <w:t xml:space="preserve"> de </w:t>
      </w:r>
      <w:r w:rsidR="00AA1828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</w:t>
      </w:r>
      <w:r w:rsidR="00AA182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755"/>
    <w:rsid w:val="002320DF"/>
    <w:rsid w:val="00286741"/>
    <w:rsid w:val="00456943"/>
    <w:rsid w:val="004D7272"/>
    <w:rsid w:val="00606EA6"/>
    <w:rsid w:val="00660637"/>
    <w:rsid w:val="007732AE"/>
    <w:rsid w:val="00880239"/>
    <w:rsid w:val="00912452"/>
    <w:rsid w:val="00AA1828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2022-02-01T18:54:00Z</cp:lastPrinted>
  <dcterms:created xsi:type="dcterms:W3CDTF">2022-02-01T18:55:00Z</dcterms:created>
  <dcterms:modified xsi:type="dcterms:W3CDTF">2022-02-01T18:55:00Z</dcterms:modified>
</cp:coreProperties>
</file>