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F1B5" w14:textId="48718563" w:rsidR="00254A57" w:rsidRDefault="00254A57" w:rsidP="00254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A3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46170647" w14:textId="77777777" w:rsidR="00254A57" w:rsidRDefault="00254A57" w:rsidP="00254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860B0" w14:textId="7C589E11" w:rsidR="00254A57" w:rsidRDefault="00254A57" w:rsidP="00254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A3">
        <w:rPr>
          <w:rFonts w:ascii="Times New Roman" w:hAnsi="Times New Roman" w:cs="Times New Roman"/>
          <w:b/>
          <w:sz w:val="24"/>
          <w:szCs w:val="24"/>
        </w:rPr>
        <w:t>Processo Licitatório 026/2022 - Dispensa de Licitação 012/2022</w:t>
      </w:r>
    </w:p>
    <w:p w14:paraId="6EB4EEEE" w14:textId="77777777" w:rsidR="00254A57" w:rsidRPr="00701EA3" w:rsidRDefault="00254A57" w:rsidP="00254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82DBE" w14:textId="2E3F0AEF" w:rsidR="00254A57" w:rsidRDefault="00254A57" w:rsidP="00254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A3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701EA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95298308"/>
      <w:r w:rsidRPr="00701EA3">
        <w:rPr>
          <w:rFonts w:ascii="Times New Roman" w:hAnsi="Times New Roman" w:cs="Times New Roman"/>
          <w:b/>
          <w:sz w:val="24"/>
          <w:szCs w:val="24"/>
        </w:rPr>
        <w:t>Contratação de empresa para realizar 2 (duas) linhas de transporte escolar.</w:t>
      </w:r>
      <w:bookmarkEnd w:id="0"/>
    </w:p>
    <w:p w14:paraId="43935102" w14:textId="77777777" w:rsidR="00254A57" w:rsidRPr="00701EA3" w:rsidRDefault="00254A57" w:rsidP="00254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F895D" w14:textId="77777777" w:rsidR="00254A57" w:rsidRPr="00701EA3" w:rsidRDefault="00254A57" w:rsidP="00254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F757A" w14:textId="7EFEDC88" w:rsidR="00F13C8E" w:rsidRPr="00701EA3" w:rsidRDefault="00F13C8E" w:rsidP="0025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406"/>
        <w:tblW w:w="10488" w:type="dxa"/>
        <w:tblLook w:val="04A0" w:firstRow="1" w:lastRow="0" w:firstColumn="1" w:lastColumn="0" w:noHBand="0" w:noVBand="1"/>
      </w:tblPr>
      <w:tblGrid>
        <w:gridCol w:w="705"/>
        <w:gridCol w:w="4132"/>
        <w:gridCol w:w="2118"/>
        <w:gridCol w:w="1552"/>
        <w:gridCol w:w="1981"/>
      </w:tblGrid>
      <w:tr w:rsidR="00EE2DFC" w:rsidRPr="00254A57" w14:paraId="07A7F86E" w14:textId="77777777" w:rsidTr="00254A57">
        <w:trPr>
          <w:trHeight w:val="273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780015" w14:textId="2C4C4021" w:rsidR="00EE2DFC" w:rsidRPr="00254A57" w:rsidRDefault="00EE2DFC" w:rsidP="00615E62">
            <w:pPr>
              <w:pStyle w:val="SemEspaamento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ETINERÁRIOS</w:t>
            </w:r>
          </w:p>
        </w:tc>
      </w:tr>
      <w:tr w:rsidR="00701EA3" w:rsidRPr="00254A57" w14:paraId="1285EC73" w14:textId="77777777" w:rsidTr="00254A57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C6C" w14:textId="02AE76D6" w:rsidR="00EE2DFC" w:rsidRPr="00254A57" w:rsidRDefault="00254A57" w:rsidP="00254A57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D85F" w14:textId="2F999E0F" w:rsidR="00EE2DFC" w:rsidRPr="00254A57" w:rsidRDefault="00EE2DFC" w:rsidP="00701EA3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Descrição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85E3" w14:textId="77777777" w:rsidR="00EE2DFC" w:rsidRPr="00254A57" w:rsidRDefault="00EE2DFC" w:rsidP="00EE2DFC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Quantidade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12FA" w14:textId="77777777" w:rsidR="00EE2DFC" w:rsidRPr="00254A57" w:rsidRDefault="00EE2DFC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Valor unitário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05E4" w14:textId="77777777" w:rsidR="00EE2DFC" w:rsidRPr="00254A57" w:rsidRDefault="00EE2DFC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 percorridos</w:t>
            </w:r>
          </w:p>
        </w:tc>
      </w:tr>
      <w:tr w:rsidR="00701EA3" w:rsidRPr="00254A57" w14:paraId="26FB04E7" w14:textId="77777777" w:rsidTr="00615E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AB7B" w14:textId="3E068B28" w:rsidR="00EE2DFC" w:rsidRPr="00254A57" w:rsidRDefault="00EE2DFC" w:rsidP="00615E62">
            <w:pPr>
              <w:pStyle w:val="SemEspaamento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4DE5" w14:textId="77777777" w:rsidR="00EE2DFC" w:rsidRPr="00254A57" w:rsidRDefault="00EE2DFC" w:rsidP="00615E62">
            <w:pPr>
              <w:pStyle w:val="SemEspaamento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Horário da saída: 6 horas, Itinerário  da casa do Sebastião, indo até a residência do senhor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Normelio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Pimentel retornando em direção ao residência de Rita Fiuza em Travessa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Oralina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até a casa Leandro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Sphet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retornando até a esquina da residência do Vilson Brock estrada geral até escola da Frei Henrique de Coimbra passando na casa de Adriana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Caponi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descendo em direção ao pavilhão da comunidade de linha são Jorge passando na casa do Sr. Ariovaldo saindo na esquina da Marli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kaufmann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até a escola Roberto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Textor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.  Ao meio dia retorna devolvendo os alunos do turno da manhã e pegando os alunos do turno da tarde incluindo a entrada Adriana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Caponi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Olisma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Antunes Vieira para a escola Nossa senhora do Rosário e Frei Henrique de Coimbra e ao final da tarde retorna devolvendo os referidos alunos das escolas Nossa senhora do Rosário e Frei Henrique de Coimbra. </w:t>
            </w:r>
            <w:r w:rsidRPr="0025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 diária de 100 km (linha 13).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3D95" w14:textId="77777777" w:rsidR="00EE2DFC" w:rsidRPr="00254A57" w:rsidRDefault="00EE2DFC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Mínimo 32 lugares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4C7B" w14:textId="5FDDF4DA" w:rsidR="00EE2DFC" w:rsidRPr="00254A57" w:rsidRDefault="00EE2DFC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 w:rsidR="00701EA3" w:rsidRPr="00254A57">
              <w:rPr>
                <w:rFonts w:ascii="Times New Roman" w:hAnsi="Times New Roman" w:cs="Times New Roman"/>
                <w:sz w:val="20"/>
                <w:szCs w:val="20"/>
              </w:rPr>
              <w:t>5,362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CBDE" w14:textId="77777777" w:rsidR="00EE2DFC" w:rsidRPr="00254A57" w:rsidRDefault="00EE2DFC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 diária de 100 km (linha 13).</w:t>
            </w:r>
          </w:p>
        </w:tc>
      </w:tr>
      <w:tr w:rsidR="00701EA3" w:rsidRPr="00254A57" w14:paraId="1788B77F" w14:textId="77777777" w:rsidTr="00254A57">
        <w:trPr>
          <w:trHeight w:val="70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D223" w14:textId="388E169E" w:rsidR="00EE2DFC" w:rsidRPr="00254A57" w:rsidRDefault="00EE2DFC" w:rsidP="00615E62">
            <w:pPr>
              <w:pStyle w:val="SemEspaamento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2F60" w14:textId="77777777" w:rsidR="00EE2DFC" w:rsidRPr="00254A57" w:rsidRDefault="00EE2DFC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Horário da saída: 6 horas, Itinerário saindo da casa do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Jocemar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Pimentel, entrando na esquina que dá acesso a comunidade de borboleta ido até a residência Sergio Camargo de Campos retornando  a estrada geral até a residência de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Claucidio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da Silva volta a estrada geral passando no pavilhão da comunidade da borboleta saindo na estrada geral até a casa do Elias dos Santos retornando a estrada geral passando pela escola Frei Henrique de Coimbra, Vilson Brock, entrando na estrada que dá acesso a residência do senhor Ivo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Zimenn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voltando a estrada geral até a Escola Estadual Menino Jesus e Escola Municipal Leonel de Moura Brizola ao meio dia retorna ao mesmo trajeto devolvendo os referidos alunos e pegando os alunos do turno da tarde incluindo a entrega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a residência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Claudir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Kuntz</w:t>
            </w:r>
            <w:proofErr w:type="spellEnd"/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 e Elizeu Tavares de Mattos  das escolas Nossa Senhora do Rosário e Frei Henrique de Coimbra. </w:t>
            </w:r>
            <w:r w:rsidRPr="0025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 diária de 100 km (linha 14).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B97" w14:textId="77777777" w:rsidR="00EE2DFC" w:rsidRPr="00254A57" w:rsidRDefault="00EE2DFC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sz w:val="20"/>
                <w:szCs w:val="20"/>
              </w:rPr>
              <w:t>Mínimo 32 lugares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411F" w14:textId="20F02180" w:rsidR="00EE2DFC" w:rsidRPr="00254A57" w:rsidRDefault="00EE2DFC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 w:rsidR="00701EA3" w:rsidRPr="00254A57">
              <w:rPr>
                <w:rFonts w:ascii="Times New Roman" w:hAnsi="Times New Roman" w:cs="Times New Roman"/>
                <w:sz w:val="20"/>
                <w:szCs w:val="20"/>
              </w:rPr>
              <w:t>5,362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DC1" w14:textId="77777777" w:rsidR="00EE2DFC" w:rsidRPr="00254A57" w:rsidRDefault="00EE2DFC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 diária de 100 km (linha 14).</w:t>
            </w:r>
          </w:p>
        </w:tc>
      </w:tr>
    </w:tbl>
    <w:p w14:paraId="2F9EFD8F" w14:textId="77777777" w:rsidR="00EE2DFC" w:rsidRPr="00254A57" w:rsidRDefault="00EE2DFC" w:rsidP="00EE2DF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D446A9" w14:textId="77777777" w:rsidR="00F13C8E" w:rsidRPr="00701EA3" w:rsidRDefault="00F13C8E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79312" w14:textId="43ABCCD7" w:rsidR="00954527" w:rsidRPr="00701EA3" w:rsidRDefault="00954527" w:rsidP="009545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EE2DFC" w:rsidRPr="00701EA3">
        <w:rPr>
          <w:rFonts w:ascii="Times New Roman" w:hAnsi="Times New Roman" w:cs="Times New Roman"/>
          <w:sz w:val="24"/>
          <w:szCs w:val="24"/>
        </w:rPr>
        <w:t>necessidade da</w:t>
      </w:r>
      <w:r w:rsidRPr="00701EA3">
        <w:rPr>
          <w:rFonts w:ascii="Times New Roman" w:hAnsi="Times New Roman" w:cs="Times New Roman"/>
          <w:sz w:val="24"/>
          <w:szCs w:val="24"/>
        </w:rPr>
        <w:t xml:space="preserve"> </w:t>
      </w:r>
      <w:r w:rsidR="00EE2DFC" w:rsidRPr="00701EA3">
        <w:rPr>
          <w:rFonts w:ascii="Times New Roman" w:hAnsi="Times New Roman" w:cs="Times New Roman"/>
          <w:sz w:val="24"/>
          <w:szCs w:val="24"/>
        </w:rPr>
        <w:t>contratação para não interrupção dos serviços públicos de transporte escolar para os alunos da rede municipal de ensino</w:t>
      </w:r>
      <w:r w:rsidRPr="00701EA3">
        <w:rPr>
          <w:rFonts w:ascii="Times New Roman" w:hAnsi="Times New Roman" w:cs="Times New Roman"/>
          <w:sz w:val="24"/>
          <w:szCs w:val="24"/>
        </w:rPr>
        <w:t xml:space="preserve"> e de acordo com o Art. 24, Inciso </w:t>
      </w:r>
      <w:r w:rsidR="00EE2DFC" w:rsidRPr="00701EA3">
        <w:rPr>
          <w:rFonts w:ascii="Times New Roman" w:hAnsi="Times New Roman" w:cs="Times New Roman"/>
          <w:sz w:val="24"/>
          <w:szCs w:val="24"/>
        </w:rPr>
        <w:t>II</w:t>
      </w:r>
      <w:r w:rsidRPr="00701EA3">
        <w:rPr>
          <w:rFonts w:ascii="Times New Roman" w:hAnsi="Times New Roman" w:cs="Times New Roman"/>
          <w:sz w:val="24"/>
          <w:szCs w:val="24"/>
        </w:rPr>
        <w:t>, da Lei Federal nº 8.666/93 de 21 de junho de 1993, e alterações posteriores, reconhecemos a dispensa da licitação para a</w:t>
      </w:r>
      <w:r w:rsidR="00EE2DFC" w:rsidRPr="00701EA3">
        <w:rPr>
          <w:rFonts w:ascii="Times New Roman" w:hAnsi="Times New Roman" w:cs="Times New Roman"/>
          <w:sz w:val="24"/>
          <w:szCs w:val="24"/>
        </w:rPr>
        <w:t>s</w:t>
      </w:r>
      <w:r w:rsidRPr="00701EA3">
        <w:rPr>
          <w:rFonts w:ascii="Times New Roman" w:hAnsi="Times New Roman" w:cs="Times New Roman"/>
          <w:sz w:val="24"/>
          <w:szCs w:val="24"/>
        </w:rPr>
        <w:t xml:space="preserve"> Empresa</w:t>
      </w:r>
      <w:r w:rsidR="00EE2DFC" w:rsidRPr="00701EA3">
        <w:rPr>
          <w:rFonts w:ascii="Times New Roman" w:hAnsi="Times New Roman" w:cs="Times New Roman"/>
          <w:sz w:val="24"/>
          <w:szCs w:val="24"/>
        </w:rPr>
        <w:t>s</w:t>
      </w:r>
      <w:r w:rsidRPr="00701EA3">
        <w:rPr>
          <w:rFonts w:ascii="Times New Roman" w:hAnsi="Times New Roman" w:cs="Times New Roman"/>
          <w:sz w:val="24"/>
          <w:szCs w:val="24"/>
        </w:rPr>
        <w:t xml:space="preserve"> abaixo relacionada</w:t>
      </w:r>
      <w:r w:rsidR="00EE2DFC" w:rsidRPr="00701EA3">
        <w:rPr>
          <w:rFonts w:ascii="Times New Roman" w:hAnsi="Times New Roman" w:cs="Times New Roman"/>
          <w:sz w:val="24"/>
          <w:szCs w:val="24"/>
        </w:rPr>
        <w:t>s</w:t>
      </w:r>
      <w:r w:rsidRPr="00701EA3">
        <w:rPr>
          <w:rFonts w:ascii="Times New Roman" w:hAnsi="Times New Roman" w:cs="Times New Roman"/>
          <w:sz w:val="24"/>
          <w:szCs w:val="24"/>
        </w:rPr>
        <w:t>:</w:t>
      </w:r>
    </w:p>
    <w:p w14:paraId="1DC1CC91" w14:textId="77777777" w:rsidR="001A03E2" w:rsidRPr="00701EA3" w:rsidRDefault="001A03E2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E60A0" w14:textId="0C064AE4" w:rsidR="00EE2DFC" w:rsidRPr="00701EA3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  <w:r w:rsidR="00EE2DFC" w:rsidRPr="00701EA3">
        <w:rPr>
          <w:rFonts w:ascii="Times New Roman" w:hAnsi="Times New Roman" w:cs="Times New Roman"/>
          <w:sz w:val="24"/>
          <w:szCs w:val="24"/>
        </w:rPr>
        <w:t xml:space="preserve">- Linha 01 – Será fornecida pela: </w:t>
      </w:r>
    </w:p>
    <w:p w14:paraId="2ED1A4E7" w14:textId="0AB3FC59" w:rsidR="006E3B23" w:rsidRPr="00701EA3" w:rsidRDefault="00EA7797" w:rsidP="00EE2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701EA3">
        <w:rPr>
          <w:rFonts w:ascii="Times New Roman" w:hAnsi="Times New Roman" w:cs="Times New Roman"/>
          <w:sz w:val="24"/>
          <w:szCs w:val="24"/>
        </w:rPr>
        <w:t>:</w:t>
      </w:r>
      <w:r w:rsidR="00832E34" w:rsidRPr="00701EA3">
        <w:rPr>
          <w:rFonts w:ascii="Times New Roman" w:hAnsi="Times New Roman" w:cs="Times New Roman"/>
          <w:sz w:val="24"/>
          <w:szCs w:val="24"/>
        </w:rPr>
        <w:t xml:space="preserve"> </w:t>
      </w:r>
      <w:r w:rsidR="00EE2DFC" w:rsidRPr="00701EA3">
        <w:rPr>
          <w:rFonts w:ascii="Times New Roman" w:hAnsi="Times New Roman" w:cs="Times New Roman"/>
          <w:b/>
          <w:sz w:val="24"/>
          <w:szCs w:val="24"/>
        </w:rPr>
        <w:t>F. NUNES DE OLIVEIRA</w:t>
      </w:r>
    </w:p>
    <w:p w14:paraId="3BAFFDAC" w14:textId="3BF56995" w:rsidR="006178B0" w:rsidRPr="00701EA3" w:rsidRDefault="00EA7797" w:rsidP="00B604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EA3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701EA3">
        <w:rPr>
          <w:rFonts w:ascii="Times New Roman" w:hAnsi="Times New Roman" w:cs="Times New Roman"/>
          <w:sz w:val="24"/>
          <w:szCs w:val="24"/>
        </w:rPr>
        <w:t xml:space="preserve">: </w:t>
      </w:r>
      <w:r w:rsidR="00EE2DFC" w:rsidRPr="00701EA3">
        <w:rPr>
          <w:rFonts w:ascii="Times New Roman" w:hAnsi="Times New Roman" w:cs="Times New Roman"/>
          <w:sz w:val="24"/>
          <w:szCs w:val="24"/>
        </w:rPr>
        <w:t>36.122.825/0001-26</w:t>
      </w:r>
    </w:p>
    <w:p w14:paraId="69A37B76" w14:textId="6EF36DED" w:rsidR="00E96279" w:rsidRPr="00701EA3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  <w:r w:rsidR="00DA3117" w:rsidRPr="00701EA3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701EA3">
        <w:rPr>
          <w:rFonts w:ascii="Times New Roman" w:hAnsi="Times New Roman" w:cs="Times New Roman"/>
          <w:sz w:val="24"/>
          <w:szCs w:val="24"/>
        </w:rPr>
        <w:t>:</w:t>
      </w:r>
      <w:r w:rsidR="00531851" w:rsidRPr="00701EA3">
        <w:rPr>
          <w:rFonts w:ascii="Times New Roman" w:hAnsi="Times New Roman" w:cs="Times New Roman"/>
          <w:sz w:val="24"/>
          <w:szCs w:val="24"/>
        </w:rPr>
        <w:t xml:space="preserve"> </w:t>
      </w:r>
      <w:r w:rsidR="00EE2DFC" w:rsidRPr="00701EA3">
        <w:rPr>
          <w:rFonts w:ascii="Times New Roman" w:hAnsi="Times New Roman" w:cs="Times New Roman"/>
          <w:sz w:val="24"/>
          <w:szCs w:val="24"/>
        </w:rPr>
        <w:t>Rua Nestor de Oliveira Fiúza, Bairro centro, na cidade de Jacuizinho</w:t>
      </w:r>
    </w:p>
    <w:p w14:paraId="3FC43EC0" w14:textId="567972E3" w:rsidR="006178B0" w:rsidRPr="00701EA3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  <w:r w:rsidR="00DA3117" w:rsidRPr="00701EA3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32E34" w:rsidRPr="00701EA3">
        <w:rPr>
          <w:rFonts w:ascii="Times New Roman" w:hAnsi="Times New Roman" w:cs="Times New Roman"/>
          <w:sz w:val="24"/>
          <w:szCs w:val="24"/>
        </w:rPr>
        <w:t xml:space="preserve">: </w:t>
      </w:r>
      <w:r w:rsidR="00EE2DFC" w:rsidRPr="00701EA3">
        <w:rPr>
          <w:rFonts w:ascii="Times New Roman" w:hAnsi="Times New Roman" w:cs="Times New Roman"/>
          <w:sz w:val="24"/>
          <w:szCs w:val="24"/>
        </w:rPr>
        <w:t>Jacuizinho</w:t>
      </w:r>
      <w:r w:rsidR="0009375D" w:rsidRPr="00701EA3">
        <w:rPr>
          <w:rFonts w:ascii="Times New Roman" w:hAnsi="Times New Roman" w:cs="Times New Roman"/>
          <w:sz w:val="24"/>
          <w:szCs w:val="24"/>
        </w:rPr>
        <w:t xml:space="preserve">/RS </w:t>
      </w:r>
    </w:p>
    <w:p w14:paraId="66A82044" w14:textId="37420231" w:rsidR="00EA7797" w:rsidRPr="00701EA3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  <w:r w:rsidR="00DA3117" w:rsidRPr="00701EA3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701EA3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701EA3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EE2DFC" w:rsidRPr="00701EA3">
        <w:rPr>
          <w:rFonts w:ascii="Times New Roman" w:hAnsi="Times New Roman" w:cs="Times New Roman"/>
          <w:b/>
          <w:bCs/>
          <w:sz w:val="24"/>
          <w:szCs w:val="24"/>
        </w:rPr>
        <w:t>5,326</w:t>
      </w:r>
      <w:r w:rsidR="00EE2DFC" w:rsidRPr="00701EA3">
        <w:rPr>
          <w:rFonts w:ascii="Times New Roman" w:hAnsi="Times New Roman" w:cs="Times New Roman"/>
          <w:bCs/>
          <w:sz w:val="24"/>
          <w:szCs w:val="24"/>
        </w:rPr>
        <w:t xml:space="preserve"> (cinco reais e trinta e dois centavos) por km rodado. </w:t>
      </w:r>
    </w:p>
    <w:p w14:paraId="5AEACCB5" w14:textId="77777777" w:rsidR="00954527" w:rsidRPr="00701EA3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</w:p>
    <w:p w14:paraId="3D48EF20" w14:textId="7C5C1DA7" w:rsidR="00EE2DFC" w:rsidRPr="00701EA3" w:rsidRDefault="00EE2DFC" w:rsidP="00EE2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 xml:space="preserve">- Linha 02 – Será fornecida pela: </w:t>
      </w:r>
    </w:p>
    <w:p w14:paraId="0F90F65C" w14:textId="76D4B885" w:rsidR="00EE2DFC" w:rsidRPr="00701EA3" w:rsidRDefault="00EE2DFC" w:rsidP="00EE2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701EA3">
        <w:rPr>
          <w:rFonts w:ascii="Times New Roman" w:hAnsi="Times New Roman" w:cs="Times New Roman"/>
          <w:sz w:val="24"/>
          <w:szCs w:val="24"/>
        </w:rPr>
        <w:t xml:space="preserve">: </w:t>
      </w:r>
      <w:r w:rsidRPr="00701EA3">
        <w:rPr>
          <w:rFonts w:ascii="Times New Roman" w:hAnsi="Times New Roman" w:cs="Times New Roman"/>
          <w:b/>
          <w:sz w:val="24"/>
          <w:szCs w:val="24"/>
        </w:rPr>
        <w:t>VANESSA DOS SANTOS SOUZA</w:t>
      </w:r>
    </w:p>
    <w:p w14:paraId="4747DEF2" w14:textId="2F4A4A8E" w:rsidR="00EE2DFC" w:rsidRPr="00701EA3" w:rsidRDefault="00EE2DFC" w:rsidP="00EE2D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EA3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701EA3">
        <w:rPr>
          <w:rFonts w:ascii="Times New Roman" w:hAnsi="Times New Roman" w:cs="Times New Roman"/>
          <w:sz w:val="24"/>
          <w:szCs w:val="24"/>
        </w:rPr>
        <w:t>: 21.425.750/0001-85</w:t>
      </w:r>
    </w:p>
    <w:p w14:paraId="2B40B43F" w14:textId="666E8C35" w:rsidR="00EE2DFC" w:rsidRPr="00701EA3" w:rsidRDefault="00EE2DFC" w:rsidP="00EE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  <w:r w:rsidRPr="00701EA3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701EA3">
        <w:rPr>
          <w:rFonts w:ascii="Times New Roman" w:hAnsi="Times New Roman" w:cs="Times New Roman"/>
          <w:sz w:val="24"/>
          <w:szCs w:val="24"/>
        </w:rPr>
        <w:t>: Distrito de Campo Comprido, Bairro interior</w:t>
      </w:r>
    </w:p>
    <w:p w14:paraId="6C4F8F8E" w14:textId="639AD8FD" w:rsidR="00EE2DFC" w:rsidRPr="00701EA3" w:rsidRDefault="00EE2DFC" w:rsidP="00EE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  <w:r w:rsidRPr="00701EA3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701EA3">
        <w:rPr>
          <w:rFonts w:ascii="Times New Roman" w:hAnsi="Times New Roman" w:cs="Times New Roman"/>
          <w:sz w:val="24"/>
          <w:szCs w:val="24"/>
        </w:rPr>
        <w:t xml:space="preserve">: </w:t>
      </w:r>
      <w:r w:rsidR="00701EA3" w:rsidRPr="00701EA3">
        <w:rPr>
          <w:rFonts w:ascii="Times New Roman" w:hAnsi="Times New Roman" w:cs="Times New Roman"/>
          <w:sz w:val="24"/>
          <w:szCs w:val="24"/>
        </w:rPr>
        <w:t>Jacuizinho</w:t>
      </w:r>
      <w:r w:rsidRPr="00701EA3">
        <w:rPr>
          <w:rFonts w:ascii="Times New Roman" w:hAnsi="Times New Roman" w:cs="Times New Roman"/>
          <w:sz w:val="24"/>
          <w:szCs w:val="24"/>
        </w:rPr>
        <w:t xml:space="preserve">/RS </w:t>
      </w:r>
    </w:p>
    <w:p w14:paraId="43431D0B" w14:textId="241C0DAD" w:rsidR="00EE2DFC" w:rsidRPr="00701EA3" w:rsidRDefault="00EE2DFC" w:rsidP="00EE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ab/>
      </w:r>
      <w:r w:rsidRPr="00701EA3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701EA3">
        <w:rPr>
          <w:rFonts w:ascii="Times New Roman" w:hAnsi="Times New Roman" w:cs="Times New Roman"/>
          <w:sz w:val="24"/>
          <w:szCs w:val="24"/>
        </w:rPr>
        <w:t xml:space="preserve">: </w:t>
      </w:r>
      <w:r w:rsidRPr="00701EA3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701EA3" w:rsidRPr="00701EA3">
        <w:rPr>
          <w:rFonts w:ascii="Times New Roman" w:hAnsi="Times New Roman" w:cs="Times New Roman"/>
          <w:b/>
          <w:bCs/>
          <w:sz w:val="24"/>
          <w:szCs w:val="24"/>
        </w:rPr>
        <w:t>5,326</w:t>
      </w:r>
      <w:r w:rsidRPr="00701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EA3" w:rsidRPr="00701EA3">
        <w:rPr>
          <w:rFonts w:ascii="Times New Roman" w:hAnsi="Times New Roman" w:cs="Times New Roman"/>
          <w:bCs/>
          <w:sz w:val="24"/>
          <w:szCs w:val="24"/>
        </w:rPr>
        <w:t>(cinco reais e trinta e dois centavos</w:t>
      </w:r>
      <w:r w:rsidRPr="00701EA3">
        <w:rPr>
          <w:rFonts w:ascii="Times New Roman" w:hAnsi="Times New Roman" w:cs="Times New Roman"/>
          <w:bCs/>
          <w:sz w:val="24"/>
          <w:szCs w:val="24"/>
        </w:rPr>
        <w:t>)</w:t>
      </w:r>
    </w:p>
    <w:p w14:paraId="4EC5A67D" w14:textId="77777777" w:rsidR="00EE2DFC" w:rsidRPr="00701EA3" w:rsidRDefault="00EE2DFC" w:rsidP="0095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F04D9" w14:textId="10F37EA4" w:rsidR="005937A6" w:rsidRPr="00701EA3" w:rsidRDefault="00EA7797" w:rsidP="00701E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1EA3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</w:t>
      </w:r>
      <w:bookmarkStart w:id="1" w:name="_Hlk78553546"/>
      <w:r w:rsidR="00701EA3">
        <w:rPr>
          <w:rFonts w:ascii="Times New Roman" w:hAnsi="Times New Roman" w:cs="Times New Roman"/>
          <w:sz w:val="24"/>
          <w:szCs w:val="24"/>
        </w:rPr>
        <w:t xml:space="preserve"> dotação orçamentária constante no parecer contábil anexo. </w:t>
      </w:r>
    </w:p>
    <w:bookmarkEnd w:id="1"/>
    <w:p w14:paraId="31E9F750" w14:textId="77777777" w:rsidR="0009375D" w:rsidRPr="00701EA3" w:rsidRDefault="0009375D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182EA" w14:textId="44827111" w:rsidR="00494E3B" w:rsidRPr="00701EA3" w:rsidRDefault="00EA7797" w:rsidP="00B6042E">
      <w:pPr>
        <w:pStyle w:val="Textbody"/>
        <w:spacing w:after="0"/>
        <w:jc w:val="both"/>
        <w:rPr>
          <w:rFonts w:cs="Times New Roman"/>
        </w:rPr>
      </w:pPr>
      <w:r w:rsidRPr="00701EA3">
        <w:rPr>
          <w:rFonts w:cs="Times New Roman"/>
        </w:rPr>
        <w:tab/>
      </w:r>
      <w:r w:rsidR="00494E3B" w:rsidRPr="00701EA3">
        <w:rPr>
          <w:rFonts w:cs="Times New Roman"/>
        </w:rPr>
        <w:t xml:space="preserve">E, considerando o que diz a Lei nº. 8.666/1993, Art. 24 inciso </w:t>
      </w:r>
      <w:r w:rsidR="00EE2DFC" w:rsidRPr="00701EA3">
        <w:rPr>
          <w:rFonts w:cs="Times New Roman"/>
        </w:rPr>
        <w:t>II</w:t>
      </w:r>
      <w:r w:rsidR="00494E3B" w:rsidRPr="00701EA3">
        <w:rPr>
          <w:rFonts w:cs="Times New Roman"/>
        </w:rPr>
        <w:t>, apresentamos a presente justificativa:</w:t>
      </w:r>
    </w:p>
    <w:p w14:paraId="7CDDEC42" w14:textId="22E5E86B" w:rsidR="00C71E8C" w:rsidRPr="00701EA3" w:rsidRDefault="00EE2DFC" w:rsidP="00B6042E">
      <w:pPr>
        <w:pStyle w:val="Textbody"/>
        <w:spacing w:after="0"/>
        <w:ind w:left="4896"/>
        <w:jc w:val="both"/>
        <w:rPr>
          <w:rFonts w:cs="Times New Roman"/>
        </w:rPr>
      </w:pPr>
      <w:r w:rsidRPr="00701EA3">
        <w:rPr>
          <w:rFonts w:cs="Times New Roman"/>
          <w:color w:val="000000"/>
          <w:shd w:val="clear" w:color="auto" w:fill="FFFFFF"/>
        </w:rPr>
        <w:t> II - </w:t>
      </w:r>
      <w:proofErr w:type="gramStart"/>
      <w:r w:rsidRPr="00701EA3">
        <w:rPr>
          <w:rFonts w:cs="Times New Roman"/>
          <w:color w:val="000000"/>
          <w:shd w:val="clear" w:color="auto" w:fill="FFFFFF"/>
        </w:rPr>
        <w:t>para</w:t>
      </w:r>
      <w:proofErr w:type="gramEnd"/>
      <w:r w:rsidRPr="00701EA3">
        <w:rPr>
          <w:rFonts w:cs="Times New Roman"/>
          <w:color w:val="000000"/>
          <w:shd w:val="clear" w:color="auto" w:fill="FFFFFF"/>
        </w:rPr>
        <w:t xml:space="preserve">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</w:p>
    <w:p w14:paraId="68BDA44C" w14:textId="77777777" w:rsidR="00B6042E" w:rsidRPr="00701EA3" w:rsidRDefault="00B6042E" w:rsidP="00B60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54EF6B" w14:textId="570876EC" w:rsidR="00EA7797" w:rsidRPr="00701EA3" w:rsidRDefault="00EA7797" w:rsidP="00B60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95298182"/>
      <w:r w:rsidRPr="00701EA3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701EA3" w:rsidRPr="00701EA3">
        <w:rPr>
          <w:rFonts w:ascii="Times New Roman" w:hAnsi="Times New Roman" w:cs="Times New Roman"/>
          <w:sz w:val="24"/>
          <w:szCs w:val="24"/>
        </w:rPr>
        <w:t>16</w:t>
      </w:r>
      <w:r w:rsidRPr="00701EA3">
        <w:rPr>
          <w:rFonts w:ascii="Times New Roman" w:hAnsi="Times New Roman" w:cs="Times New Roman"/>
          <w:sz w:val="24"/>
          <w:szCs w:val="24"/>
        </w:rPr>
        <w:t xml:space="preserve"> de </w:t>
      </w:r>
      <w:r w:rsidR="00954527" w:rsidRPr="00701EA3"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701EA3">
        <w:rPr>
          <w:rFonts w:ascii="Times New Roman" w:hAnsi="Times New Roman" w:cs="Times New Roman"/>
          <w:sz w:val="24"/>
          <w:szCs w:val="24"/>
        </w:rPr>
        <w:t>de 202</w:t>
      </w:r>
      <w:r w:rsidR="00954527" w:rsidRPr="00701EA3">
        <w:rPr>
          <w:rFonts w:ascii="Times New Roman" w:hAnsi="Times New Roman" w:cs="Times New Roman"/>
          <w:sz w:val="24"/>
          <w:szCs w:val="24"/>
        </w:rPr>
        <w:t>2</w:t>
      </w:r>
      <w:r w:rsidRPr="00701EA3">
        <w:rPr>
          <w:rFonts w:ascii="Times New Roman" w:hAnsi="Times New Roman" w:cs="Times New Roman"/>
          <w:sz w:val="24"/>
          <w:szCs w:val="24"/>
        </w:rPr>
        <w:t>.</w:t>
      </w:r>
    </w:p>
    <w:p w14:paraId="2B71C6B8" w14:textId="77777777" w:rsidR="00EA7797" w:rsidRPr="00701EA3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15B6F" w14:textId="6B0EC532" w:rsidR="00B6042E" w:rsidRDefault="00B6042E" w:rsidP="00B6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FF49E" w14:textId="69482923" w:rsidR="00254A57" w:rsidRDefault="00254A57" w:rsidP="00B6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F1875" w14:textId="77777777" w:rsidR="00254A57" w:rsidRPr="00701EA3" w:rsidRDefault="00254A57" w:rsidP="00B6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D7BF4" w14:textId="77777777" w:rsidR="00954527" w:rsidRPr="00701EA3" w:rsidRDefault="00954527" w:rsidP="00954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A3">
        <w:rPr>
          <w:rFonts w:ascii="Times New Roman" w:hAnsi="Times New Roman" w:cs="Times New Roman"/>
          <w:b/>
          <w:bCs/>
          <w:sz w:val="24"/>
          <w:szCs w:val="24"/>
        </w:rPr>
        <w:t>AROLDO SCHMITT DE MORAES</w:t>
      </w:r>
    </w:p>
    <w:p w14:paraId="3F09162F" w14:textId="77777777" w:rsidR="00954527" w:rsidRPr="00701EA3" w:rsidRDefault="00954527" w:rsidP="00954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A3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em exercício. </w:t>
      </w:r>
    </w:p>
    <w:p w14:paraId="5AA4DB0B" w14:textId="77777777" w:rsidR="00954527" w:rsidRPr="00701EA3" w:rsidRDefault="00954527" w:rsidP="00954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01742A43" w14:textId="77777777" w:rsidR="00EA7797" w:rsidRPr="00701EA3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EA7797" w:rsidRPr="00701EA3" w:rsidSect="00FA0FF0">
      <w:pgSz w:w="11906" w:h="16838"/>
      <w:pgMar w:top="198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34F9A"/>
    <w:rsid w:val="0006121A"/>
    <w:rsid w:val="0009375D"/>
    <w:rsid w:val="00144B7A"/>
    <w:rsid w:val="001A03E2"/>
    <w:rsid w:val="00221E8B"/>
    <w:rsid w:val="00254A57"/>
    <w:rsid w:val="00291903"/>
    <w:rsid w:val="0030178D"/>
    <w:rsid w:val="003F0E5A"/>
    <w:rsid w:val="00487CCB"/>
    <w:rsid w:val="00494E3B"/>
    <w:rsid w:val="004B6B34"/>
    <w:rsid w:val="00531851"/>
    <w:rsid w:val="005937A6"/>
    <w:rsid w:val="005A09DC"/>
    <w:rsid w:val="005D1E68"/>
    <w:rsid w:val="005D3D33"/>
    <w:rsid w:val="0061346C"/>
    <w:rsid w:val="006178B0"/>
    <w:rsid w:val="006974E1"/>
    <w:rsid w:val="006E3B23"/>
    <w:rsid w:val="006F7B57"/>
    <w:rsid w:val="00701EA3"/>
    <w:rsid w:val="00713758"/>
    <w:rsid w:val="00772CEC"/>
    <w:rsid w:val="007D1DDE"/>
    <w:rsid w:val="007D4E51"/>
    <w:rsid w:val="007D74A7"/>
    <w:rsid w:val="00817971"/>
    <w:rsid w:val="00832E34"/>
    <w:rsid w:val="0087679A"/>
    <w:rsid w:val="008974A3"/>
    <w:rsid w:val="00931321"/>
    <w:rsid w:val="00951988"/>
    <w:rsid w:val="00954527"/>
    <w:rsid w:val="009C7956"/>
    <w:rsid w:val="009D268B"/>
    <w:rsid w:val="00A0531D"/>
    <w:rsid w:val="00A26494"/>
    <w:rsid w:val="00A854AD"/>
    <w:rsid w:val="00B1020A"/>
    <w:rsid w:val="00B57CF6"/>
    <w:rsid w:val="00B6042E"/>
    <w:rsid w:val="00BC2036"/>
    <w:rsid w:val="00C05FCE"/>
    <w:rsid w:val="00C71E8C"/>
    <w:rsid w:val="00CE312C"/>
    <w:rsid w:val="00D158CA"/>
    <w:rsid w:val="00D97665"/>
    <w:rsid w:val="00DA3117"/>
    <w:rsid w:val="00E27A2E"/>
    <w:rsid w:val="00E96279"/>
    <w:rsid w:val="00EA7797"/>
    <w:rsid w:val="00EC6A88"/>
    <w:rsid w:val="00EE2DFC"/>
    <w:rsid w:val="00F13C8E"/>
    <w:rsid w:val="00F23778"/>
    <w:rsid w:val="00F8455F"/>
    <w:rsid w:val="00FA0FF0"/>
    <w:rsid w:val="00FB537B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94E2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E2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FD662-BB87-470F-9A2C-847B2E12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35</cp:revision>
  <cp:lastPrinted>2022-02-16T14:04:00Z</cp:lastPrinted>
  <dcterms:created xsi:type="dcterms:W3CDTF">2021-03-04T12:18:00Z</dcterms:created>
  <dcterms:modified xsi:type="dcterms:W3CDTF">2022-02-16T14:05:00Z</dcterms:modified>
</cp:coreProperties>
</file>