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7E32BF">
        <w:rPr>
          <w:b/>
          <w:sz w:val="28"/>
          <w:szCs w:val="28"/>
        </w:rPr>
        <w:t>132/2022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7E32BF">
        <w:rPr>
          <w:b/>
          <w:bCs/>
          <w:sz w:val="28"/>
          <w:szCs w:val="28"/>
        </w:rPr>
        <w:t>LIAMARA CAMPOS DOS SANTOS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5B4E2B" w:rsidRPr="005B4E2B">
        <w:rPr>
          <w:bCs/>
          <w:sz w:val="28"/>
          <w:szCs w:val="28"/>
        </w:rPr>
        <w:t>09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Março</w:t>
      </w:r>
      <w:r w:rsidR="00AA3E72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7E32BF">
        <w:rPr>
          <w:sz w:val="28"/>
          <w:szCs w:val="28"/>
        </w:rPr>
        <w:t>11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7E32BF">
        <w:rPr>
          <w:sz w:val="28"/>
          <w:szCs w:val="28"/>
        </w:rPr>
        <w:t>Março de 2022</w:t>
      </w:r>
      <w:bookmarkStart w:id="0" w:name="_GoBack"/>
      <w:bookmarkEnd w:id="0"/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2022-03-15T17:29:00Z</cp:lastPrinted>
  <dcterms:created xsi:type="dcterms:W3CDTF">2022-03-15T17:29:00Z</dcterms:created>
  <dcterms:modified xsi:type="dcterms:W3CDTF">2022-03-15T17:29:00Z</dcterms:modified>
</cp:coreProperties>
</file>