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EE95" w14:textId="19CF9F5C" w:rsidR="00A478FA" w:rsidRPr="00385921" w:rsidRDefault="00A478FA" w:rsidP="00E032B2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8592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5D47EC" w:rsidRPr="0038592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</w:t>
      </w:r>
      <w:r w:rsidR="00880234" w:rsidRPr="0038592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</w:t>
      </w:r>
      <w:r w:rsidR="001775DA" w:rsidRPr="0038592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8</w:t>
      </w:r>
      <w:r w:rsidR="005D47EC" w:rsidRPr="0038592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4F5594E8" w14:textId="77777777" w:rsidR="00A478FA" w:rsidRPr="00385921" w:rsidRDefault="00A478FA" w:rsidP="00E032B2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13E6CC3" w14:textId="77777777" w:rsidR="00A478FA" w:rsidRPr="00385921" w:rsidRDefault="00A478FA" w:rsidP="001775D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DD1830" w14:textId="75DEEDAA" w:rsidR="00880234" w:rsidRPr="00385921" w:rsidRDefault="001775DA" w:rsidP="001775D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921">
        <w:rPr>
          <w:rFonts w:ascii="Times New Roman" w:eastAsia="Times New Roman" w:hAnsi="Times New Roman" w:cs="Times New Roman"/>
          <w:b/>
          <w:bCs/>
          <w:sz w:val="24"/>
          <w:szCs w:val="24"/>
        </w:rPr>
        <w:t>CONTRATAÇÃO DE SERVIÇO DE ARBITRAGEM PARA O COMPEONATO MUNICIPAL DE FUTSAL PRINCIPAL, FEMININO E VETERANO</w:t>
      </w:r>
    </w:p>
    <w:p w14:paraId="04508926" w14:textId="77777777" w:rsidR="001775DA" w:rsidRPr="00385921" w:rsidRDefault="001775DA" w:rsidP="001775D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EDB12" w14:textId="3B195E59" w:rsidR="00A478FA" w:rsidRPr="00385921" w:rsidRDefault="00A478FA" w:rsidP="00E032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5D47EC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1336D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1775DA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5D47EC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7548EE08" w:rsidR="00A478FA" w:rsidRPr="00385921" w:rsidRDefault="00A478FA" w:rsidP="00E032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5D47EC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775DA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41</w:t>
      </w:r>
      <w:r w:rsidR="005D47EC" w:rsidRPr="00385921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7FD41D4C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64B1A16F" w:rsidR="00A478FA" w:rsidRPr="00385921" w:rsidRDefault="00A478FA" w:rsidP="00F7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385921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385921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38592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385921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385921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385921">
        <w:rPr>
          <w:rFonts w:ascii="Times New Roman" w:hAnsi="Times New Roman" w:cs="Times New Roman"/>
          <w:sz w:val="24"/>
          <w:szCs w:val="24"/>
        </w:rPr>
        <w:t>, e,</w:t>
      </w:r>
      <w:r w:rsidR="00D41E73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="001775DA" w:rsidRPr="00385921">
        <w:rPr>
          <w:rFonts w:ascii="Times New Roman" w:hAnsi="Times New Roman" w:cs="Times New Roman"/>
          <w:b/>
          <w:bCs/>
          <w:sz w:val="24"/>
          <w:szCs w:val="24"/>
        </w:rPr>
        <w:t>ASSOSSIAÇÃO DE ARBITROS DE ESPUMOSO</w:t>
      </w:r>
      <w:r w:rsidR="00785D95" w:rsidRPr="003859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2D8F"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921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1775DA" w:rsidRPr="00385921">
        <w:rPr>
          <w:rFonts w:ascii="Times New Roman" w:hAnsi="Times New Roman" w:cs="Times New Roman"/>
          <w:sz w:val="24"/>
          <w:szCs w:val="24"/>
        </w:rPr>
        <w:t>07.979.907/0001-93</w:t>
      </w:r>
      <w:r w:rsidRPr="00385921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1775DA" w:rsidRPr="00385921">
        <w:rPr>
          <w:rFonts w:ascii="Times New Roman" w:hAnsi="Times New Roman" w:cs="Times New Roman"/>
          <w:sz w:val="24"/>
          <w:szCs w:val="24"/>
        </w:rPr>
        <w:t xml:space="preserve">na Rua Geral </w:t>
      </w:r>
      <w:proofErr w:type="spellStart"/>
      <w:r w:rsidR="001775DA" w:rsidRPr="00385921">
        <w:rPr>
          <w:rFonts w:ascii="Times New Roman" w:hAnsi="Times New Roman" w:cs="Times New Roman"/>
          <w:sz w:val="24"/>
          <w:szCs w:val="24"/>
        </w:rPr>
        <w:t>Candoca</w:t>
      </w:r>
      <w:proofErr w:type="spellEnd"/>
      <w:r w:rsidR="001775DA" w:rsidRPr="00385921">
        <w:rPr>
          <w:rFonts w:ascii="Times New Roman" w:hAnsi="Times New Roman" w:cs="Times New Roman"/>
          <w:sz w:val="24"/>
          <w:szCs w:val="24"/>
        </w:rPr>
        <w:t>, na cidade de Espumoso</w:t>
      </w:r>
      <w:r w:rsidR="00F7244C" w:rsidRPr="00385921">
        <w:rPr>
          <w:rFonts w:ascii="Times New Roman" w:hAnsi="Times New Roman" w:cs="Times New Roman"/>
          <w:sz w:val="24"/>
          <w:szCs w:val="24"/>
        </w:rPr>
        <w:t>/R</w:t>
      </w:r>
      <w:r w:rsidR="00880234" w:rsidRPr="00385921">
        <w:rPr>
          <w:rFonts w:ascii="Times New Roman" w:hAnsi="Times New Roman" w:cs="Times New Roman"/>
          <w:sz w:val="24"/>
          <w:szCs w:val="24"/>
        </w:rPr>
        <w:t>S</w:t>
      </w:r>
      <w:r w:rsidR="00F87D2F" w:rsidRPr="00385921">
        <w:rPr>
          <w:rFonts w:ascii="Times New Roman" w:hAnsi="Times New Roman" w:cs="Times New Roman"/>
          <w:sz w:val="24"/>
          <w:szCs w:val="24"/>
        </w:rPr>
        <w:t>,</w:t>
      </w:r>
      <w:r w:rsidRPr="00385921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385921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385921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733F09DB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385921">
        <w:rPr>
          <w:rFonts w:ascii="Times New Roman" w:hAnsi="Times New Roman" w:cs="Times New Roman"/>
          <w:sz w:val="24"/>
          <w:szCs w:val="24"/>
        </w:rPr>
        <w:t>no art. 24 inciso II, d</w:t>
      </w:r>
      <w:r w:rsidRPr="00385921">
        <w:rPr>
          <w:rFonts w:ascii="Times New Roman" w:hAnsi="Times New Roman" w:cs="Times New Roman"/>
          <w:sz w:val="24"/>
          <w:szCs w:val="24"/>
        </w:rPr>
        <w:t xml:space="preserve">a Lei Federal nº. 8.666/93, de 21 de junho de 1993, e alterações posteriores, bem como no 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5D47EC" w:rsidRPr="00385921">
        <w:rPr>
          <w:rFonts w:ascii="Times New Roman" w:hAnsi="Times New Roman" w:cs="Times New Roman"/>
          <w:b/>
          <w:sz w:val="24"/>
          <w:szCs w:val="24"/>
        </w:rPr>
        <w:t>0</w:t>
      </w:r>
      <w:r w:rsidR="0011336D" w:rsidRPr="00385921">
        <w:rPr>
          <w:rFonts w:ascii="Times New Roman" w:hAnsi="Times New Roman" w:cs="Times New Roman"/>
          <w:b/>
          <w:sz w:val="24"/>
          <w:szCs w:val="24"/>
        </w:rPr>
        <w:t>6</w:t>
      </w:r>
      <w:r w:rsidR="001775DA" w:rsidRPr="00385921">
        <w:rPr>
          <w:rFonts w:ascii="Times New Roman" w:hAnsi="Times New Roman" w:cs="Times New Roman"/>
          <w:b/>
          <w:sz w:val="24"/>
          <w:szCs w:val="24"/>
        </w:rPr>
        <w:t>3</w:t>
      </w:r>
      <w:r w:rsidR="00113273" w:rsidRPr="00385921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385921">
        <w:rPr>
          <w:rFonts w:ascii="Times New Roman" w:hAnsi="Times New Roman" w:cs="Times New Roman"/>
          <w:b/>
          <w:sz w:val="24"/>
          <w:szCs w:val="24"/>
        </w:rPr>
        <w:t>2022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385921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5D47EC" w:rsidRPr="00385921">
        <w:rPr>
          <w:rFonts w:ascii="Times New Roman" w:hAnsi="Times New Roman" w:cs="Times New Roman"/>
          <w:b/>
          <w:sz w:val="24"/>
          <w:szCs w:val="24"/>
        </w:rPr>
        <w:t>0</w:t>
      </w:r>
      <w:r w:rsidR="001775DA" w:rsidRPr="00385921">
        <w:rPr>
          <w:rFonts w:ascii="Times New Roman" w:hAnsi="Times New Roman" w:cs="Times New Roman"/>
          <w:b/>
          <w:sz w:val="24"/>
          <w:szCs w:val="24"/>
        </w:rPr>
        <w:t>41</w:t>
      </w:r>
      <w:r w:rsidR="005D47EC" w:rsidRPr="00385921">
        <w:rPr>
          <w:rFonts w:ascii="Times New Roman" w:hAnsi="Times New Roman" w:cs="Times New Roman"/>
          <w:b/>
          <w:sz w:val="24"/>
          <w:szCs w:val="24"/>
        </w:rPr>
        <w:t>/2022</w:t>
      </w:r>
      <w:r w:rsidRPr="00385921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7777777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7ECCE38E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14913296" w:rsidR="00F7244C" w:rsidRPr="00385921" w:rsidRDefault="00F7244C" w:rsidP="00F7244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O presente contrato visa a </w:t>
      </w:r>
      <w:r w:rsidR="001775DA" w:rsidRPr="00385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CONTRATAÇÃO DE SERVIÇO DE ARBITRAGEM PARA O COMPEONATO MUNICIPAL DE FUTSAL PRINCIPAL, FEMININO E VETERANO </w:t>
      </w:r>
      <w:r w:rsidRPr="00385921">
        <w:rPr>
          <w:rFonts w:ascii="Times New Roman" w:hAnsi="Times New Roman" w:cs="Times New Roman"/>
          <w:sz w:val="24"/>
          <w:szCs w:val="24"/>
        </w:rPr>
        <w:t>conforme descritivo abaixo:</w:t>
      </w:r>
    </w:p>
    <w:tbl>
      <w:tblPr>
        <w:tblStyle w:val="Tabelacomgrade1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4397"/>
        <w:gridCol w:w="1418"/>
        <w:gridCol w:w="992"/>
        <w:gridCol w:w="1414"/>
        <w:gridCol w:w="1555"/>
      </w:tblGrid>
      <w:tr w:rsidR="001775DA" w:rsidRPr="00385921" w14:paraId="093011DE" w14:textId="77777777" w:rsidTr="002D02A9">
        <w:trPr>
          <w:trHeight w:val="623"/>
          <w:jc w:val="center"/>
        </w:trPr>
        <w:tc>
          <w:tcPr>
            <w:tcW w:w="990" w:type="dxa"/>
            <w:shd w:val="clear" w:color="auto" w:fill="FFFFFF"/>
          </w:tcPr>
          <w:p w14:paraId="313B3068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97" w:type="dxa"/>
            <w:shd w:val="clear" w:color="auto" w:fill="FFFFFF"/>
          </w:tcPr>
          <w:p w14:paraId="46BCE11E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shd w:val="clear" w:color="auto" w:fill="FFFFFF"/>
          </w:tcPr>
          <w:p w14:paraId="571525D9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6159C986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14:paraId="4C9515C3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414" w:type="dxa"/>
            <w:shd w:val="clear" w:color="auto" w:fill="FFFFFF"/>
          </w:tcPr>
          <w:p w14:paraId="0E70ABE4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55" w:type="dxa"/>
            <w:shd w:val="clear" w:color="auto" w:fill="FFFFFF"/>
          </w:tcPr>
          <w:p w14:paraId="137EF956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1775DA" w:rsidRPr="00385921" w14:paraId="70D8CC80" w14:textId="77777777" w:rsidTr="002D02A9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142A18EA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97" w:type="dxa"/>
            <w:shd w:val="clear" w:color="auto" w:fill="FFFFFF"/>
          </w:tcPr>
          <w:p w14:paraId="2E0A8361" w14:textId="77777777" w:rsidR="001775DA" w:rsidRPr="00385921" w:rsidRDefault="001775DA" w:rsidP="002D02A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eastAsia="Times New Roman" w:hAnsi="Times New Roman" w:cs="Times New Roman"/>
                <w:sz w:val="24"/>
                <w:szCs w:val="24"/>
              </w:rPr>
              <w:t>CONTRATAÇÃO DE SERVIÇO DE ARBITRAGEM PARA O COMPEONATO MUNICIPAL DE FUTSAL PRINCIPAL, FEMININO E VETERANO</w:t>
            </w:r>
          </w:p>
        </w:tc>
        <w:tc>
          <w:tcPr>
            <w:tcW w:w="1418" w:type="dxa"/>
          </w:tcPr>
          <w:p w14:paraId="645EE6D2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</w:tcPr>
          <w:p w14:paraId="27C9E42D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" w:type="dxa"/>
          </w:tcPr>
          <w:p w14:paraId="07435CAE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R$ 250,00</w:t>
            </w:r>
          </w:p>
          <w:p w14:paraId="3E4739E1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844F32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R$11.750,00</w:t>
            </w:r>
          </w:p>
          <w:p w14:paraId="67DEFE90" w14:textId="77777777" w:rsidR="001775DA" w:rsidRPr="00385921" w:rsidRDefault="001775DA" w:rsidP="002D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(onze mil setecentos e cinquenta reais)</w:t>
            </w:r>
          </w:p>
        </w:tc>
      </w:tr>
      <w:bookmarkEnd w:id="0"/>
      <w:tr w:rsidR="001775DA" w:rsidRPr="00385921" w14:paraId="1878390A" w14:textId="77777777" w:rsidTr="002D02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766" w:type="dxa"/>
            <w:gridSpan w:val="6"/>
          </w:tcPr>
          <w:p w14:paraId="482A43CF" w14:textId="77777777" w:rsidR="001775DA" w:rsidRPr="00385921" w:rsidRDefault="001775DA" w:rsidP="002D0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R$11.750,00 (onze mil setecentos e cinquenta reais)</w:t>
            </w:r>
          </w:p>
        </w:tc>
      </w:tr>
      <w:bookmarkEnd w:id="1"/>
    </w:tbl>
    <w:p w14:paraId="5EBDD437" w14:textId="01000D5E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D41D2" w14:textId="30E4F165" w:rsidR="00F87D2F" w:rsidRPr="00385921" w:rsidRDefault="00F87D2F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4F48792E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1775DA" w:rsidRPr="00385921">
        <w:rPr>
          <w:rFonts w:ascii="Times New Roman" w:hAnsi="Times New Roman" w:cs="Times New Roman"/>
          <w:b/>
          <w:sz w:val="24"/>
          <w:szCs w:val="24"/>
        </w:rPr>
        <w:t>DA PRESTAÇÃO DOS SERVIÇO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5ED27F" w14:textId="77777777" w:rsidR="00A478FA" w:rsidRPr="00385921" w:rsidRDefault="00A478FA" w:rsidP="00C63F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8BE1D49" w14:textId="49D28BA6" w:rsidR="00A478FA" w:rsidRPr="00385921" w:rsidRDefault="001775D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Os serviços</w:t>
      </w:r>
      <w:r w:rsidR="00A478FA" w:rsidRPr="00385921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385921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385921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548578A1" w:rsidR="00A478FA" w:rsidRPr="00385921" w:rsidRDefault="00A478F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>a)</w:t>
      </w:r>
      <w:r w:rsidRPr="00385921">
        <w:rPr>
          <w:rFonts w:ascii="Times New Roman" w:hAnsi="Times New Roman" w:cs="Times New Roman"/>
          <w:sz w:val="24"/>
          <w:szCs w:val="24"/>
        </w:rPr>
        <w:t xml:space="preserve"> O(s) </w:t>
      </w:r>
      <w:r w:rsidR="00880234" w:rsidRPr="00385921">
        <w:rPr>
          <w:rFonts w:ascii="Times New Roman" w:hAnsi="Times New Roman" w:cs="Times New Roman"/>
          <w:sz w:val="24"/>
          <w:szCs w:val="24"/>
        </w:rPr>
        <w:t>serviço</w:t>
      </w:r>
      <w:r w:rsidRPr="00385921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3307FD19" w:rsidR="00A478FA" w:rsidRPr="00385921" w:rsidRDefault="00A478F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>b)</w:t>
      </w:r>
      <w:r w:rsidRPr="00385921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>) aceito(s)</w:t>
      </w:r>
      <w:r w:rsidR="00880234" w:rsidRPr="00385921">
        <w:rPr>
          <w:rFonts w:ascii="Times New Roman" w:hAnsi="Times New Roman" w:cs="Times New Roman"/>
          <w:sz w:val="24"/>
          <w:szCs w:val="24"/>
        </w:rPr>
        <w:t xml:space="preserve"> serviço</w:t>
      </w:r>
      <w:r w:rsidRPr="00385921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6CEFBB41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>c)</w:t>
      </w:r>
      <w:r w:rsidRPr="00385921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78A4B50B" w14:textId="0FD8283D" w:rsidR="000B23DB" w:rsidRPr="00385921" w:rsidRDefault="00535FBE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0B23DB"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775DA"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85921">
        <w:rPr>
          <w:rFonts w:ascii="Times New Roman" w:hAnsi="Times New Roman" w:cs="Times New Roman"/>
          <w:b/>
          <w:bCs/>
          <w:sz w:val="24"/>
          <w:szCs w:val="24"/>
        </w:rPr>
        <w:t xml:space="preserve">prestação dos serviços de </w:t>
      </w:r>
      <w:r w:rsidR="001775DA"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arbitragem dos jogos deve seguir o cronograma do campeonato municipal conforme anexo. </w:t>
      </w:r>
    </w:p>
    <w:p w14:paraId="31B2EC96" w14:textId="48C5F821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CCEBD8" w14:textId="77777777" w:rsidR="00E032B2" w:rsidRPr="00385921" w:rsidRDefault="00E032B2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385921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637341" w14:textId="717EE03B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385921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785D95" w:rsidRPr="00385921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1775DA"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11.750,00 (onze mil setecentos e cinquenta reais). </w:t>
      </w:r>
    </w:p>
    <w:p w14:paraId="0149353F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18CC9D35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Pr="00385921">
        <w:rPr>
          <w:rFonts w:ascii="Times New Roman" w:hAnsi="Times New Roman" w:cs="Times New Roman"/>
          <w:sz w:val="24"/>
          <w:szCs w:val="24"/>
        </w:rPr>
        <w:t>O pagamento de que trata esta Cláusula será</w:t>
      </w:r>
      <w:r w:rsidR="00910E14" w:rsidRPr="00385921">
        <w:rPr>
          <w:rFonts w:ascii="Times New Roman" w:hAnsi="Times New Roman" w:cs="Times New Roman"/>
          <w:sz w:val="24"/>
          <w:szCs w:val="24"/>
        </w:rPr>
        <w:t xml:space="preserve"> realizado parceladamente a cada 03 (três) dias de arbitragem, condicionado a entrega das respectivas notas fiscais. </w:t>
      </w:r>
    </w:p>
    <w:p w14:paraId="546FDA16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77777777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5EE9EE68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385921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385921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20558FC4" w14:textId="77777777" w:rsidR="00535FBE" w:rsidRPr="00385921" w:rsidRDefault="00535FBE" w:rsidP="0053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38592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</w:p>
    <w:p w14:paraId="7A041BA8" w14:textId="77777777" w:rsidR="000414C2" w:rsidRPr="00DD5AFC" w:rsidRDefault="000414C2" w:rsidP="00041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9BD">
        <w:rPr>
          <w:rFonts w:ascii="Times New Roman" w:hAnsi="Times New Roman" w:cs="Times New Roman"/>
          <w:sz w:val="24"/>
          <w:szCs w:val="24"/>
        </w:rPr>
        <w:t xml:space="preserve">05.04.27.812.0103.2.134.3.3.90.39.00.0000- </w:t>
      </w:r>
      <w:proofErr w:type="spellStart"/>
      <w:r w:rsidRPr="00E129BD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E129BD">
        <w:rPr>
          <w:rFonts w:ascii="Times New Roman" w:hAnsi="Times New Roman" w:cs="Times New Roman"/>
          <w:sz w:val="24"/>
          <w:szCs w:val="24"/>
        </w:rPr>
        <w:t xml:space="preserve"> Red. 128</w:t>
      </w:r>
    </w:p>
    <w:p w14:paraId="0589D926" w14:textId="0D790921" w:rsidR="000A4D89" w:rsidRPr="00385921" w:rsidRDefault="000A4D89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ab/>
      </w:r>
    </w:p>
    <w:p w14:paraId="145C3DA8" w14:textId="77777777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31B60802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272F0502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385921" w:rsidRPr="00385921">
        <w:rPr>
          <w:rFonts w:ascii="Times New Roman" w:hAnsi="Times New Roman" w:cs="Times New Roman"/>
          <w:sz w:val="24"/>
          <w:szCs w:val="24"/>
        </w:rPr>
        <w:t>90</w:t>
      </w:r>
      <w:r w:rsidRPr="00385921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385921">
        <w:rPr>
          <w:rFonts w:ascii="Times New Roman" w:hAnsi="Times New Roman" w:cs="Times New Roman"/>
          <w:sz w:val="24"/>
          <w:szCs w:val="24"/>
        </w:rPr>
        <w:t>noventa</w:t>
      </w:r>
      <w:r w:rsidRPr="00385921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4744B821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77777777" w:rsidR="00A478FA" w:rsidRPr="00385921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10748C74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38592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85921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385921" w:rsidRDefault="00A478FA" w:rsidP="00C63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Constituem obrigações do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3859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385921" w:rsidRDefault="00A478FA" w:rsidP="00C63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385921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385921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Constituem obrigações da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385921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385921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Pr="00385921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79516E23" w14:textId="434920C4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385921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43FB1A8B" w14:textId="51DFD5EC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1EA16B" w14:textId="192341D1" w:rsidR="00385921" w:rsidRPr="00385921" w:rsidRDefault="00385921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A0AE63" w14:textId="6ECDBFCB" w:rsidR="00385921" w:rsidRPr="00385921" w:rsidRDefault="00385921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43C49B" w14:textId="77777777" w:rsidR="00385921" w:rsidRPr="00385921" w:rsidRDefault="00385921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361AA5" w14:textId="3A08F0DA" w:rsidR="00A478FA" w:rsidRPr="00385921" w:rsidRDefault="00E032B2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A478FA" w:rsidRPr="00385921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1DA8DEBF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75FEB4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33B93DDF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77777777" w:rsidR="00A478FA" w:rsidRPr="00385921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384F2FBC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E704E8" w14:textId="77777777" w:rsidR="00A478FA" w:rsidRPr="00385921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49B4084E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77777777" w:rsidR="00A478FA" w:rsidRPr="00385921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57B07A89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859C3A5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16B35DAC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385921"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14:paraId="7A1D42F5" w14:textId="77777777" w:rsidR="00DD03EB" w:rsidRPr="00385921" w:rsidRDefault="00DD03EB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4F9EA90A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85921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14C7BE2D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85921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4DD77A25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385921"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5E75C750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385921"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676C3B26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385921"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 w:rsidRPr="00385921">
        <w:rPr>
          <w:rFonts w:ascii="Times New Roman" w:hAnsi="Times New Roman" w:cs="Times New Roman"/>
          <w:sz w:val="24"/>
          <w:szCs w:val="24"/>
        </w:rPr>
        <w:t>Pública</w:t>
      </w:r>
      <w:r w:rsidRPr="00385921"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14:paraId="3E262102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385921"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57CD1B66" w14:textId="77777777" w:rsidR="00DD03EB" w:rsidRPr="00385921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385921"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72A0F171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A4F5EA0" w:rsidR="00A478FA" w:rsidRPr="00385921" w:rsidRDefault="00E032B2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78FA" w:rsidRPr="00385921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14:paraId="05FD0F56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41FBDB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7667E170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0A408093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679136AE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48EBA2A7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77777777" w:rsidR="00A478FA" w:rsidRPr="00385921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C</w:t>
      </w:r>
      <w:r w:rsidRPr="00385921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2CC49EA4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410DA92E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385921">
        <w:rPr>
          <w:rFonts w:ascii="Times New Roman" w:hAnsi="Times New Roman" w:cs="Times New Roman"/>
          <w:sz w:val="24"/>
          <w:szCs w:val="24"/>
        </w:rPr>
        <w:t xml:space="preserve">e </w:t>
      </w:r>
      <w:r w:rsidR="00385921" w:rsidRPr="00385921">
        <w:rPr>
          <w:rFonts w:ascii="Times New Roman" w:hAnsi="Times New Roman" w:cs="Times New Roman"/>
          <w:sz w:val="24"/>
          <w:szCs w:val="24"/>
        </w:rPr>
        <w:t>Educação, Cultura, Desporto e Turismo</w:t>
      </w:r>
      <w:r w:rsidR="00F87D2F" w:rsidRPr="00385921">
        <w:rPr>
          <w:rFonts w:ascii="Times New Roman" w:hAnsi="Times New Roman" w:cs="Times New Roman"/>
          <w:sz w:val="24"/>
          <w:szCs w:val="24"/>
        </w:rPr>
        <w:t xml:space="preserve">, </w:t>
      </w:r>
      <w:r w:rsidRPr="00385921">
        <w:rPr>
          <w:rFonts w:ascii="Times New Roman" w:hAnsi="Times New Roman" w:cs="Times New Roman"/>
          <w:sz w:val="24"/>
          <w:szCs w:val="24"/>
        </w:rPr>
        <w:t>conforme art. 67 da Lei Federal nº. 8.666/</w:t>
      </w:r>
      <w:r w:rsidR="005D47EC" w:rsidRPr="00385921">
        <w:rPr>
          <w:rFonts w:ascii="Times New Roman" w:hAnsi="Times New Roman" w:cs="Times New Roman"/>
          <w:sz w:val="24"/>
          <w:szCs w:val="24"/>
        </w:rPr>
        <w:t>93,</w:t>
      </w:r>
      <w:r w:rsidRPr="00385921">
        <w:rPr>
          <w:rFonts w:ascii="Times New Roman" w:hAnsi="Times New Roman" w:cs="Times New Roman"/>
          <w:sz w:val="24"/>
          <w:szCs w:val="24"/>
        </w:rPr>
        <w:t xml:space="preserve"> aplicável na esfera municipal, como responsáveis pelo acompanhamento e fiscalização da sua execução, cabendo proceder ao registro das </w:t>
      </w:r>
      <w:r w:rsidRPr="00385921">
        <w:rPr>
          <w:rFonts w:ascii="Times New Roman" w:hAnsi="Times New Roman" w:cs="Times New Roman"/>
          <w:sz w:val="24"/>
          <w:szCs w:val="24"/>
        </w:rPr>
        <w:lastRenderedPageBreak/>
        <w:t xml:space="preserve">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77777777" w:rsidR="00E032B2" w:rsidRPr="00385921" w:rsidRDefault="00E032B2" w:rsidP="00E032B2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385921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385921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385921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385921" w:rsidRDefault="00A478FA" w:rsidP="00BF57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385921">
        <w:rPr>
          <w:rFonts w:ascii="Times New Roman" w:hAnsi="Times New Roman" w:cs="Times New Roman"/>
          <w:sz w:val="24"/>
          <w:szCs w:val="24"/>
        </w:rPr>
        <w:t>3</w:t>
      </w:r>
      <w:r w:rsidRPr="00385921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385921">
        <w:rPr>
          <w:rFonts w:ascii="Times New Roman" w:hAnsi="Times New Roman" w:cs="Times New Roman"/>
          <w:sz w:val="24"/>
          <w:szCs w:val="24"/>
        </w:rPr>
        <w:t>três</w:t>
      </w:r>
      <w:r w:rsidRPr="00385921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385921" w:rsidRDefault="00BF57B1" w:rsidP="00BF57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61738132" w:rsidR="00A478FA" w:rsidRPr="00385921" w:rsidRDefault="00A478FA" w:rsidP="00E032B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87D2F" w:rsidRPr="00385921">
        <w:rPr>
          <w:rFonts w:ascii="Times New Roman" w:hAnsi="Times New Roman" w:cs="Times New Roman"/>
          <w:sz w:val="24"/>
          <w:szCs w:val="24"/>
        </w:rPr>
        <w:t>de</w:t>
      </w:r>
      <w:r w:rsidR="002F1394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="0085553B" w:rsidRPr="00385921">
        <w:rPr>
          <w:rFonts w:ascii="Times New Roman" w:hAnsi="Times New Roman" w:cs="Times New Roman"/>
          <w:sz w:val="24"/>
          <w:szCs w:val="24"/>
        </w:rPr>
        <w:t>1</w:t>
      </w:r>
      <w:r w:rsidR="00385921" w:rsidRPr="00385921">
        <w:rPr>
          <w:rFonts w:ascii="Times New Roman" w:hAnsi="Times New Roman" w:cs="Times New Roman"/>
          <w:sz w:val="24"/>
          <w:szCs w:val="24"/>
        </w:rPr>
        <w:t>2</w:t>
      </w:r>
      <w:r w:rsidR="0085553B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="002F1394" w:rsidRPr="00385921">
        <w:rPr>
          <w:rFonts w:ascii="Times New Roman" w:hAnsi="Times New Roman" w:cs="Times New Roman"/>
          <w:sz w:val="24"/>
          <w:szCs w:val="24"/>
        </w:rPr>
        <w:t>de</w:t>
      </w:r>
      <w:r w:rsidR="00F87D2F" w:rsidRPr="00385921">
        <w:rPr>
          <w:rFonts w:ascii="Times New Roman" w:hAnsi="Times New Roman" w:cs="Times New Roman"/>
          <w:sz w:val="24"/>
          <w:szCs w:val="24"/>
        </w:rPr>
        <w:t xml:space="preserve"> </w:t>
      </w:r>
      <w:r w:rsidR="008D753B" w:rsidRPr="00385921">
        <w:rPr>
          <w:rFonts w:ascii="Times New Roman" w:hAnsi="Times New Roman" w:cs="Times New Roman"/>
          <w:sz w:val="24"/>
          <w:szCs w:val="24"/>
        </w:rPr>
        <w:t>abril</w:t>
      </w:r>
      <w:r w:rsidR="00F87D2F" w:rsidRPr="00385921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3859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385921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385921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385921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385921" w:rsidRDefault="008D753B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385921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385921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385921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385921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385921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385921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385921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385921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385921" w:rsidRDefault="00C4704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385921" w:rsidRDefault="00C4704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385921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385921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385921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385921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DBCA1" w14:textId="77777777" w:rsidR="009959F0" w:rsidRPr="00385921" w:rsidRDefault="009959F0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902E" w14:textId="4E57D985" w:rsidR="006A0FDA" w:rsidRPr="00385921" w:rsidRDefault="00385921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85921">
        <w:rPr>
          <w:rFonts w:ascii="Times New Roman" w:hAnsi="Times New Roman" w:cs="Times New Roman"/>
          <w:b/>
          <w:bCs/>
          <w:sz w:val="24"/>
          <w:szCs w:val="24"/>
        </w:rPr>
        <w:t xml:space="preserve">ASSOCIAÇÃO DE ÁRBITROS DE ESPUMOSO </w:t>
      </w:r>
      <w:r w:rsidR="000414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85921">
        <w:rPr>
          <w:rFonts w:ascii="Times New Roman" w:hAnsi="Times New Roman" w:cs="Times New Roman"/>
          <w:b/>
          <w:bCs/>
          <w:sz w:val="24"/>
          <w:szCs w:val="24"/>
        </w:rPr>
        <w:t>AADE</w:t>
      </w:r>
    </w:p>
    <w:p w14:paraId="7A539457" w14:textId="1BE905F7" w:rsidR="00394D85" w:rsidRPr="00385921" w:rsidRDefault="00394D85" w:rsidP="00E032B2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85921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385921" w:rsidRDefault="00394D85" w:rsidP="00E032B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59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385921" w:rsidRDefault="00394D85" w:rsidP="00E032B2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921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3035D2AD" w:rsidR="006A0FDA" w:rsidRPr="00385921" w:rsidRDefault="000414C2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ALENCAR FIUZA BOROWSKI</w:t>
      </w:r>
    </w:p>
    <w:p w14:paraId="5283F8CA" w14:textId="142884BE" w:rsidR="00A478FA" w:rsidRDefault="00330A5E" w:rsidP="000414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Secretári</w:t>
      </w:r>
      <w:r w:rsidR="000414C2">
        <w:rPr>
          <w:rFonts w:ascii="Times New Roman" w:hAnsi="Times New Roman" w:cs="Times New Roman"/>
          <w:sz w:val="24"/>
          <w:szCs w:val="24"/>
        </w:rPr>
        <w:t>o Municipal de Educação</w:t>
      </w:r>
    </w:p>
    <w:p w14:paraId="71793181" w14:textId="252A7E10" w:rsidR="000414C2" w:rsidRPr="00385921" w:rsidRDefault="000414C2" w:rsidP="000414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 Desposto e Turismo </w:t>
      </w:r>
    </w:p>
    <w:p w14:paraId="2BEC33C7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385921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385921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385921" w:rsidRDefault="005D47EC" w:rsidP="00E032B2">
      <w:pPr>
        <w:tabs>
          <w:tab w:val="left" w:pos="603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85921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385921" w:rsidSect="00C63F90">
      <w:footerReference w:type="default" r:id="rId6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9D9D9" w:themeColor="background1" w:themeShade="D9"/>
      </w:rPr>
      <w:id w:val="-1946228133"/>
      <w:docPartObj>
        <w:docPartGallery w:val="Page Numbers (Bottom of Page)"/>
        <w:docPartUnique/>
      </w:docPartObj>
    </w:sdtPr>
    <w:sdtEndPr/>
    <w:sdtContent>
      <w:p w14:paraId="0260B0DA" w14:textId="77777777" w:rsidR="00BD6FD1" w:rsidRPr="00880234" w:rsidRDefault="001D4A61">
        <w:pPr>
          <w:pStyle w:val="Rodap"/>
          <w:jc w:val="right"/>
          <w:rPr>
            <w:color w:val="D9D9D9" w:themeColor="background1" w:themeShade="D9"/>
          </w:rPr>
        </w:pPr>
        <w:r w:rsidRPr="00880234">
          <w:rPr>
            <w:color w:val="D9D9D9" w:themeColor="background1" w:themeShade="D9"/>
          </w:rPr>
          <w:fldChar w:fldCharType="begin"/>
        </w:r>
        <w:r w:rsidRPr="00880234">
          <w:rPr>
            <w:color w:val="D9D9D9" w:themeColor="background1" w:themeShade="D9"/>
          </w:rPr>
          <w:instrText>PAGE   \* MERGEFORMAT</w:instrText>
        </w:r>
        <w:r w:rsidRPr="00880234">
          <w:rPr>
            <w:color w:val="D9D9D9" w:themeColor="background1" w:themeShade="D9"/>
          </w:rPr>
          <w:fldChar w:fldCharType="separate"/>
        </w:r>
        <w:r w:rsidRPr="00880234">
          <w:rPr>
            <w:noProof/>
            <w:color w:val="D9D9D9" w:themeColor="background1" w:themeShade="D9"/>
          </w:rPr>
          <w:t>20</w:t>
        </w:r>
        <w:r w:rsidRPr="00880234">
          <w:rPr>
            <w:color w:val="D9D9D9" w:themeColor="background1" w:themeShade="D9"/>
          </w:rPr>
          <w:fldChar w:fldCharType="end"/>
        </w:r>
      </w:p>
    </w:sdtContent>
  </w:sdt>
  <w:p w14:paraId="3F377B82" w14:textId="3A0D97E8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Contrato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F87D2F" w:rsidRPr="00A052A3">
      <w:rPr>
        <w:rFonts w:ascii="Times New Roman" w:hAnsi="Times New Roman" w:cs="Times New Roman"/>
        <w:sz w:val="18"/>
        <w:szCs w:val="18"/>
      </w:rPr>
      <w:t>0</w:t>
    </w:r>
    <w:r w:rsidR="00880234" w:rsidRPr="00A052A3">
      <w:rPr>
        <w:rFonts w:ascii="Times New Roman" w:hAnsi="Times New Roman" w:cs="Times New Roman"/>
        <w:sz w:val="18"/>
        <w:szCs w:val="18"/>
      </w:rPr>
      <w:t>6</w:t>
    </w:r>
    <w:r w:rsidR="001775DA">
      <w:rPr>
        <w:rFonts w:ascii="Times New Roman" w:hAnsi="Times New Roman" w:cs="Times New Roman"/>
        <w:sz w:val="18"/>
        <w:szCs w:val="18"/>
      </w:rPr>
      <w:t>8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78D98F22" w14:textId="15AFF392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Processo Licitatório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5D47EC" w:rsidRPr="00A052A3">
      <w:rPr>
        <w:rFonts w:ascii="Times New Roman" w:hAnsi="Times New Roman" w:cs="Times New Roman"/>
        <w:sz w:val="18"/>
        <w:szCs w:val="18"/>
      </w:rPr>
      <w:t>0</w:t>
    </w:r>
    <w:r w:rsidR="00A052A3" w:rsidRPr="00A052A3">
      <w:rPr>
        <w:rFonts w:ascii="Times New Roman" w:hAnsi="Times New Roman" w:cs="Times New Roman"/>
        <w:sz w:val="18"/>
        <w:szCs w:val="18"/>
      </w:rPr>
      <w:t>6</w:t>
    </w:r>
    <w:r w:rsidR="001775DA">
      <w:rPr>
        <w:rFonts w:ascii="Times New Roman" w:hAnsi="Times New Roman" w:cs="Times New Roman"/>
        <w:sz w:val="18"/>
        <w:szCs w:val="18"/>
      </w:rPr>
      <w:t>3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="00880234"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526D3F3C" w14:textId="5A1702CA" w:rsidR="00BD6FD1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Dispensa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5D47EC" w:rsidRPr="00A052A3">
      <w:rPr>
        <w:rFonts w:ascii="Times New Roman" w:hAnsi="Times New Roman" w:cs="Times New Roman"/>
        <w:sz w:val="18"/>
        <w:szCs w:val="18"/>
      </w:rPr>
      <w:t>0</w:t>
    </w:r>
    <w:r w:rsidR="001775DA">
      <w:rPr>
        <w:rFonts w:ascii="Times New Roman" w:hAnsi="Times New Roman" w:cs="Times New Roman"/>
        <w:sz w:val="18"/>
        <w:szCs w:val="18"/>
      </w:rPr>
      <w:t>41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30F87"/>
    <w:rsid w:val="000414C2"/>
    <w:rsid w:val="00090B19"/>
    <w:rsid w:val="000A4D89"/>
    <w:rsid w:val="000B23DB"/>
    <w:rsid w:val="000F388B"/>
    <w:rsid w:val="000F399A"/>
    <w:rsid w:val="00113273"/>
    <w:rsid w:val="0011336D"/>
    <w:rsid w:val="00172010"/>
    <w:rsid w:val="00172BAE"/>
    <w:rsid w:val="001775DA"/>
    <w:rsid w:val="001D4A61"/>
    <w:rsid w:val="00222F68"/>
    <w:rsid w:val="00237AF5"/>
    <w:rsid w:val="002A728E"/>
    <w:rsid w:val="002F1394"/>
    <w:rsid w:val="002F152F"/>
    <w:rsid w:val="00304DE8"/>
    <w:rsid w:val="00330A5E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4118"/>
    <w:rsid w:val="005A5A50"/>
    <w:rsid w:val="005D47EC"/>
    <w:rsid w:val="00607AEF"/>
    <w:rsid w:val="006A0FDA"/>
    <w:rsid w:val="006B51D1"/>
    <w:rsid w:val="00785D95"/>
    <w:rsid w:val="007E374E"/>
    <w:rsid w:val="0085553B"/>
    <w:rsid w:val="008763C1"/>
    <w:rsid w:val="00880234"/>
    <w:rsid w:val="008D753B"/>
    <w:rsid w:val="008E6A56"/>
    <w:rsid w:val="00910E14"/>
    <w:rsid w:val="009826CD"/>
    <w:rsid w:val="00992C0D"/>
    <w:rsid w:val="009959F0"/>
    <w:rsid w:val="009C1BB0"/>
    <w:rsid w:val="009D1D21"/>
    <w:rsid w:val="00A052A3"/>
    <w:rsid w:val="00A30D79"/>
    <w:rsid w:val="00A4185D"/>
    <w:rsid w:val="00A478FA"/>
    <w:rsid w:val="00AE58C6"/>
    <w:rsid w:val="00AF5CD5"/>
    <w:rsid w:val="00B61642"/>
    <w:rsid w:val="00BB49BD"/>
    <w:rsid w:val="00BF57B1"/>
    <w:rsid w:val="00C47045"/>
    <w:rsid w:val="00C63F90"/>
    <w:rsid w:val="00C8742B"/>
    <w:rsid w:val="00C9430F"/>
    <w:rsid w:val="00D41E73"/>
    <w:rsid w:val="00DD03EB"/>
    <w:rsid w:val="00E032B2"/>
    <w:rsid w:val="00ED5AA0"/>
    <w:rsid w:val="00F5605A"/>
    <w:rsid w:val="00F7244C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42</cp:revision>
  <cp:lastPrinted>2022-04-12T17:36:00Z</cp:lastPrinted>
  <dcterms:created xsi:type="dcterms:W3CDTF">2021-03-04T20:14:00Z</dcterms:created>
  <dcterms:modified xsi:type="dcterms:W3CDTF">2022-04-12T17:36:00Z</dcterms:modified>
</cp:coreProperties>
</file>