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-4111" w:leader="none"/>
          <w:tab w:val="left" w:pos="9639" w:leader="none"/>
        </w:tabs>
        <w:rPr>
          <w:rFonts w:ascii="Arial" w:hAnsi="Arial" w:cs="Arial"/>
          <w:b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jc w:val="center"/>
        <w:rPr>
          <w:rFonts w:ascii="Arial" w:hAnsi="Arial" w:cs="Arial"/>
          <w:b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HOMOLOGAÇÃO DO PROCESSO</w:t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rPr>
          <w:rFonts w:ascii="Arial" w:hAnsi="Arial" w:cs="Arial"/>
          <w:b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0" w:right="0" w:firstLine="3402"/>
        <w:jc w:val="both"/>
        <w:rPr/>
      </w:pPr>
      <w:r>
        <w:rPr>
          <w:rFonts w:cs="Arial" w:ascii="Arial" w:hAnsi="Arial"/>
          <w:sz w:val="24"/>
        </w:rPr>
        <w:t>Homologa Julgamento proferido pela Comissão de Licitação, do Processo Licitatório PREGÃO nº 169/2022, Modalidade nº 27/2022, dando outras providencias.</w:t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789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2693"/>
        <w:gridCol w:w="2026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Órgão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Objeto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Valor Homologação</w:t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CB NET INTERNET LTDA - 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 SEC, PESS, COMP, LICIT, PATR, ALM, ARQ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CONTRATAÇAO DE EMPRESA PARA A PRESTAÇAO DE SERVIÇOS DE LINK DE INTERNET VIA FIBRA OPTICA E VIA RADIO PARA TODOS OS SETORES DO MUNICIPIO E PARA AS ESCOLAS MUNICIPAIS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14.886,00</w:t>
            </w:r>
          </w:p>
        </w:tc>
      </w:tr>
    </w:tbl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hanging="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hanging="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Total geral:</w:t>
      </w:r>
    </w:p>
    <w:tbl>
      <w:tblPr>
        <w:tblW w:w="9789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>
        <w:trPr/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36" w:leader="none"/>
                <w:tab w:val="left" w:pos="9639" w:leader="none"/>
              </w:tabs>
              <w:jc w:val="both"/>
              <w:rPr/>
            </w:pPr>
            <w:r>
              <w:rPr>
                <w:rFonts w:cs="Arial" w:ascii="Arial" w:hAnsi="Arial"/>
              </w:rPr>
              <w:t>14.886,00(quatorze mil oitocentos e oitenta e seis reais)</w:t>
            </w:r>
          </w:p>
        </w:tc>
      </w:tr>
    </w:tbl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hanging="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0" w:right="0" w:firstLine="340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Intime-se</w:t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0" w:right="0" w:firstLine="340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0" w:right="0" w:firstLine="3402"/>
        <w:jc w:val="right"/>
        <w:rPr/>
      </w:pPr>
      <w:r>
        <w:rPr>
          <w:rFonts w:cs="Arial" w:ascii="Arial" w:hAnsi="Arial"/>
          <w:sz w:val="24"/>
        </w:rPr>
        <w:t>JACUIZINHO, 08 de setembro de 2022.</w:t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firstLine="3258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firstLine="3258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firstLine="3258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2736" w:leader="none"/>
          <w:tab w:val="left" w:pos="9639" w:leader="none"/>
        </w:tabs>
        <w:ind w:left="144" w:right="0" w:firstLine="3258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___________________________________</w:t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DINIZ JOSE FERNANDES</w:t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PREFEITO MUNICIPAL</w:t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left" w:pos="1872" w:leader="none"/>
          <w:tab w:val="left" w:pos="9639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850" w:top="1817" w:footer="1134" w:bottom="1190" w:gutter="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">
    <w:altName w:val="Courier New"/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288" w:leader="none"/>
        <w:tab w:val="left" w:pos="1008" w:leader="none"/>
        <w:tab w:val="center" w:pos="4608" w:leader="none"/>
      </w:tabs>
      <w:ind w:left="0" w:right="360" w:hanging="0"/>
      <w:jc w:val="right"/>
      <w:rPr>
        <w:rFonts w:ascii="Courier" w:hAnsi="Courier" w:cs="Courier"/>
        <w:sz w:val="24"/>
      </w:rPr>
    </w:pPr>
    <w:r>
      <w:rPr>
        <w:rFonts w:cs="Courier" w:ascii="Courier" w:hAnsi="Courier"/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2095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6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/>
      <w:tabs>
        <w:tab w:val="clear" w:pos="708"/>
        <w:tab w:val="center" w:pos="4252" w:leader="none"/>
        <w:tab w:val="right" w:pos="8504" w:leader="none"/>
      </w:tabs>
      <w:spacing w:before="0" w:after="0"/>
      <w:ind w:left="0" w:right="0" w:firstLine="1418"/>
      <w:contextualSpacing/>
      <w:rPr>
        <w:rFonts w:ascii="Arial" w:hAnsi="Arial" w:cs="Arial"/>
      </w:rPr>
    </w:pPr>
    <w:r>
      <w:drawing>
        <wp:anchor behindDoc="0" distT="0" distB="0" distL="114935" distR="114935" simplePos="0" locked="0" layoutInCell="1" allowOverlap="1" relativeHeight="2">
          <wp:simplePos x="0" y="0"/>
          <wp:positionH relativeFrom="column">
            <wp:posOffset>-112395</wp:posOffset>
          </wp:positionH>
          <wp:positionV relativeFrom="paragraph">
            <wp:posOffset>-179705</wp:posOffset>
          </wp:positionV>
          <wp:extent cx="1014730" cy="91313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35" r="-31" b="-35"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>E</w:t>
    </w:r>
    <w:r>
      <w:rPr>
        <w:rFonts w:cs="Arial" w:ascii="Arial" w:hAnsi="Arial"/>
      </w:rPr>
      <w:t>stado do Rio Grande do Sul</w:t>
    </w:r>
  </w:p>
  <w:p>
    <w:pPr>
      <w:pStyle w:val="Normal"/>
      <w:keepLines/>
      <w:tabs>
        <w:tab w:val="clear" w:pos="708"/>
        <w:tab w:val="center" w:pos="4252" w:leader="none"/>
        <w:tab w:val="right" w:pos="8504" w:leader="none"/>
      </w:tabs>
      <w:spacing w:before="0" w:after="0"/>
      <w:ind w:left="0" w:right="0" w:firstLine="1418"/>
      <w:contextualSpacing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  <w:t>Município de Jacuizinho</w:t>
    </w:r>
  </w:p>
  <w:p>
    <w:pPr>
      <w:pStyle w:val="Normal"/>
      <w:keepLines/>
      <w:tabs>
        <w:tab w:val="clear" w:pos="708"/>
        <w:tab w:val="center" w:pos="4252" w:leader="none"/>
        <w:tab w:val="right" w:pos="8504" w:leader="none"/>
      </w:tabs>
      <w:spacing w:before="0" w:after="0"/>
      <w:ind w:left="0" w:right="0" w:firstLine="1418"/>
      <w:contextualSpacing/>
      <w:rPr>
        <w:rFonts w:ascii="Arial" w:hAnsi="Arial" w:cs="Arial"/>
      </w:rPr>
    </w:pPr>
    <w:r>
      <w:rPr>
        <w:rFonts w:cs="Arial" w:ascii="Arial" w:hAnsi="Arial"/>
      </w:rPr>
      <w:t>Rua Eloi Tatim da Silva, s/n° - Fone (55) 3629-1087 - CNPJ 04.217.901/0001-90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Nmerodepgina">
    <w:name w:val="Número de página"/>
    <w:basedOn w:val="DefaultParagraphFont"/>
    <w:rPr/>
  </w:style>
  <w:style w:type="character" w:styleId="HeaderChar">
    <w:name w:val="Header Char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FooterChar">
    <w:name w:val="Footer Char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otnoteTextChar">
    <w:name w:val="Footnote Text Char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  <w:overflowPunct w:val="true"/>
      <w:autoSpaceDE w:val="true"/>
      <w:textAlignment w:val="auto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1</Pages>
  <Words>117</Words>
  <Characters>665</Characters>
  <CharactersWithSpaces>761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2022-09-21T13:48:00Z</dcterms:created>
  <dc:creator>a</dc:creator>
  <dc:description/>
  <cp:keywords/>
  <dc:language>pt-BR</dc:language>
  <cp:lastModifiedBy/>
  <cp:lastPrinted>2022-09-26T11:27:42Z</cp:lastPrinted>
  <dcterms:modified xsi:type="dcterms:W3CDTF">2022-09-26T11:29:16Z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