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1EBB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C960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0865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03">
        <w:rPr>
          <w:rFonts w:ascii="Times New Roman" w:hAnsi="Times New Roman" w:cs="Times New Roman"/>
          <w:b/>
          <w:bCs/>
          <w:sz w:val="24"/>
          <w:szCs w:val="24"/>
        </w:rPr>
        <w:t xml:space="preserve">PROCESSO LICITATÓRIO </w:t>
      </w:r>
      <w:r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Pr="001A6C03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6429DE16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03">
        <w:rPr>
          <w:rFonts w:ascii="Times New Roman" w:hAnsi="Times New Roman" w:cs="Times New Roman"/>
          <w:b/>
          <w:bCs/>
          <w:sz w:val="24"/>
          <w:szCs w:val="24"/>
        </w:rPr>
        <w:t>INEXIGIBILIDADE DE LICITAÇÃO 0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A6C03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539D233" w14:textId="77777777" w:rsidR="001A5B80" w:rsidRPr="00B07B7E" w:rsidRDefault="001A5B80" w:rsidP="001A5B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03">
        <w:rPr>
          <w:rFonts w:ascii="Times New Roman" w:hAnsi="Times New Roman" w:cs="Times New Roman"/>
          <w:b/>
          <w:bCs/>
          <w:sz w:val="24"/>
          <w:szCs w:val="24"/>
        </w:rPr>
        <w:t xml:space="preserve">OBJETO: </w:t>
      </w:r>
      <w:r w:rsidRPr="004A0CD3">
        <w:rPr>
          <w:rFonts w:ascii="Times New Roman" w:hAnsi="Times New Roman" w:cs="Times New Roman"/>
          <w:b/>
          <w:bCs/>
          <w:sz w:val="24"/>
          <w:szCs w:val="24"/>
        </w:rPr>
        <w:t>CONTRATAÇÃO DE EMPRESA ESPECIALIZADA PARA AQUISIÇÃO DE PARA BRISA E FILTROS PARA ROLO COMPACTADOR XS123BR - XCMG, chassi: xug0123lkae00189.</w:t>
      </w:r>
    </w:p>
    <w:p w14:paraId="0641D110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E00D2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3FFF" w14:textId="77777777" w:rsidR="001A5B80" w:rsidRPr="001A6C03" w:rsidRDefault="001A5B80" w:rsidP="001A5B80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03">
        <w:rPr>
          <w:rFonts w:ascii="Times New Roman" w:hAnsi="Times New Roman" w:cs="Times New Roman"/>
          <w:b/>
          <w:bCs/>
          <w:sz w:val="24"/>
          <w:szCs w:val="24"/>
        </w:rPr>
        <w:t>Parecer Jurídico</w:t>
      </w:r>
    </w:p>
    <w:p w14:paraId="660DECF4" w14:textId="77777777" w:rsidR="001A5B80" w:rsidRPr="001A6C03" w:rsidRDefault="001A5B80" w:rsidP="001A5B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84C3E" w14:textId="77777777" w:rsidR="001A5B80" w:rsidRPr="00B07B7E" w:rsidRDefault="001A5B80" w:rsidP="001A5B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>Trata-se de uma inexigibilidade de licitação para contratação de empresa especializada</w:t>
      </w:r>
      <w:r w:rsidRPr="00B07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7E">
        <w:rPr>
          <w:rFonts w:ascii="Times New Roman" w:hAnsi="Times New Roman" w:cs="Times New Roman"/>
          <w:sz w:val="24"/>
          <w:szCs w:val="24"/>
        </w:rPr>
        <w:t xml:space="preserve">para aquisição </w:t>
      </w:r>
      <w:r w:rsidRPr="004A0CD3">
        <w:rPr>
          <w:rFonts w:ascii="Times New Roman" w:hAnsi="Times New Roman" w:cs="Times New Roman"/>
          <w:sz w:val="24"/>
          <w:szCs w:val="24"/>
        </w:rPr>
        <w:t>PARA BRISA E FILTROS PARA ROLO COMPACTADOR XS123BR - XCMG, chassi: xug0123lkae00189.</w:t>
      </w:r>
    </w:p>
    <w:p w14:paraId="654CE738" w14:textId="7521B689" w:rsidR="005B6484" w:rsidRDefault="005B6484" w:rsidP="001A6C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C03">
        <w:rPr>
          <w:rFonts w:ascii="Times New Roman" w:hAnsi="Times New Roman" w:cs="Times New Roman"/>
          <w:sz w:val="24"/>
          <w:szCs w:val="24"/>
        </w:rPr>
        <w:t xml:space="preserve">Considerando que a empresa </w:t>
      </w:r>
      <w:r w:rsidR="002E6931" w:rsidRPr="001A6C03">
        <w:rPr>
          <w:rFonts w:ascii="Times New Roman" w:hAnsi="Times New Roman" w:cs="Times New Roman"/>
          <w:b/>
          <w:bCs/>
          <w:sz w:val="24"/>
          <w:szCs w:val="24"/>
        </w:rPr>
        <w:t>GRA ASSESSORIA E CONSULTORIA EM NEGÓCIOS INTERNACIONAIS EIRELI</w:t>
      </w:r>
      <w:r w:rsidR="002E6931" w:rsidRPr="001A6C03">
        <w:rPr>
          <w:rFonts w:ascii="Times New Roman" w:hAnsi="Times New Roman" w:cs="Times New Roman"/>
          <w:sz w:val="24"/>
          <w:szCs w:val="24"/>
        </w:rPr>
        <w:t xml:space="preserve"> inscrita no </w:t>
      </w:r>
      <w:r w:rsidR="002E6931" w:rsidRPr="001A6C03">
        <w:rPr>
          <w:rFonts w:ascii="Times New Roman" w:hAnsi="Times New Roman" w:cs="Times New Roman"/>
          <w:b/>
          <w:bCs/>
          <w:sz w:val="24"/>
          <w:szCs w:val="24"/>
        </w:rPr>
        <w:t>CNPJ nº44.361.602/0001-40</w:t>
      </w:r>
      <w:r w:rsidR="002E6931" w:rsidRPr="001A6C03">
        <w:rPr>
          <w:rFonts w:ascii="Times New Roman" w:hAnsi="Times New Roman" w:cs="Times New Roman"/>
          <w:sz w:val="24"/>
          <w:szCs w:val="24"/>
        </w:rPr>
        <w:t xml:space="preserve">, com sede Rodovia Estadual RSC-453, km0,2, Vila Industrial, Município de Venâncio Aires, inscrita no CNPJ sob nº 14.767.899/0001-87, </w:t>
      </w:r>
      <w:r w:rsidR="002E6931" w:rsidRPr="001A6C03">
        <w:rPr>
          <w:rFonts w:ascii="Times New Roman" w:hAnsi="Times New Roman" w:cs="Times New Roman"/>
          <w:b/>
          <w:bCs/>
          <w:sz w:val="24"/>
          <w:szCs w:val="24"/>
          <w:u w:val="single"/>
        </w:rPr>
        <w:t>é representante exclusiva da XCMG BRASIL INDUSTRIA LTDA,</w:t>
      </w:r>
      <w:r w:rsidR="002E6931" w:rsidRPr="006815A5">
        <w:rPr>
          <w:rFonts w:ascii="Times New Roman" w:hAnsi="Times New Roman" w:cs="Times New Roman"/>
          <w:sz w:val="24"/>
          <w:szCs w:val="24"/>
          <w:u w:val="single"/>
        </w:rPr>
        <w:t xml:space="preserve"> única empresa capaz de fornecer o referido conserto com peças originais</w:t>
      </w:r>
      <w:r w:rsidR="0044733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247D86D" w14:textId="70671800" w:rsidR="002E6931" w:rsidRPr="001A6C03" w:rsidRDefault="002E6931" w:rsidP="001A6C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inexigibilidade de licitação ocorre quando há inviabilidade de competição, ou seja, quando há um único licitante capaz de ofertar o objeto </w:t>
      </w:r>
      <w:r w:rsidR="008C4BD6"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contratação, comprovando tal exclusividade </w:t>
      </w:r>
      <w:r w:rsid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C4BD6"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>través de Carta ou Declaração de Exclusividade</w:t>
      </w:r>
      <w:r w:rsidR="00BF5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(anexa).</w:t>
      </w:r>
    </w:p>
    <w:p w14:paraId="72F92921" w14:textId="0346A398" w:rsidR="008C4BD6" w:rsidRPr="001A6C03" w:rsidRDefault="008C4BD6" w:rsidP="001A6C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possibilidade de contratação direta através de inexigibilidade de licitação está amparada pela Lei Geral de Licitações </w:t>
      </w:r>
      <w:r w:rsidR="00BF5051">
        <w:rPr>
          <w:rFonts w:ascii="Times New Roman" w:eastAsia="Times New Roman" w:hAnsi="Times New Roman" w:cs="Times New Roman"/>
          <w:sz w:val="24"/>
          <w:szCs w:val="24"/>
          <w:lang w:eastAsia="pt-BR"/>
        </w:rPr>
        <w:t>14.133/2021</w:t>
      </w:r>
      <w:r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seu art. </w:t>
      </w:r>
      <w:r w:rsidR="00BF5051">
        <w:rPr>
          <w:rFonts w:ascii="Times New Roman" w:eastAsia="Times New Roman" w:hAnsi="Times New Roman" w:cs="Times New Roman"/>
          <w:sz w:val="24"/>
          <w:szCs w:val="24"/>
          <w:lang w:eastAsia="pt-BR"/>
        </w:rPr>
        <w:t>74, I</w:t>
      </w:r>
      <w:r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A6C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in </w:t>
      </w:r>
      <w:proofErr w:type="spellStart"/>
      <w:r w:rsidRPr="001A6C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verbis</w:t>
      </w:r>
      <w:proofErr w:type="spellEnd"/>
      <w:r w:rsidRPr="001A6C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  <w:r w:rsidRPr="001A6C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CF473E8" w14:textId="77777777" w:rsidR="00BF5051" w:rsidRPr="00BF5051" w:rsidRDefault="00BF5051" w:rsidP="00BF5051">
      <w:pPr>
        <w:spacing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5051">
        <w:rPr>
          <w:rFonts w:ascii="Times New Roman" w:eastAsia="Times New Roman" w:hAnsi="Times New Roman" w:cs="Times New Roman"/>
          <w:sz w:val="20"/>
          <w:szCs w:val="20"/>
          <w:lang w:eastAsia="pt-BR"/>
        </w:rPr>
        <w:t>Art. 74. É inexigível a licitação quando inviável a competição, em especial nos casos de:</w:t>
      </w:r>
    </w:p>
    <w:p w14:paraId="190F559D" w14:textId="77777777" w:rsidR="00BF5051" w:rsidRPr="00BF5051" w:rsidRDefault="00BF5051" w:rsidP="00BF5051">
      <w:pPr>
        <w:spacing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art74i"/>
      <w:bookmarkEnd w:id="0"/>
      <w:r w:rsidRPr="00BF50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I - </w:t>
      </w:r>
      <w:proofErr w:type="gramStart"/>
      <w:r w:rsidRPr="00BF5051">
        <w:rPr>
          <w:rFonts w:ascii="Times New Roman" w:eastAsia="Times New Roman" w:hAnsi="Times New Roman" w:cs="Times New Roman"/>
          <w:sz w:val="20"/>
          <w:szCs w:val="20"/>
          <w:lang w:eastAsia="pt-BR"/>
        </w:rPr>
        <w:t>aquisição</w:t>
      </w:r>
      <w:proofErr w:type="gramEnd"/>
      <w:r w:rsidRPr="00BF50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materiais, de equipamentos ou de gêneros ou contratação de serviços que só possam ser fornecidos por produtor, empresa ou representante comercial exclusivos;</w:t>
      </w:r>
    </w:p>
    <w:p w14:paraId="29E845CD" w14:textId="7BB6ABD6" w:rsidR="008C4BD6" w:rsidRPr="001A6C03" w:rsidRDefault="00BF5051" w:rsidP="001A6C03">
      <w:pPr>
        <w:spacing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§ 1º Para fins do disposto no inciso I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deste artigo, a Administração deverá demonstrar a inviabilidade de competição mediante atestado de exclusividade, contrato de exclusividade, declaração do fabricante ou outro documento idôneo capaz de comprovar que o objeto é fornecido ou prestado por produtor, empresa ou representante comercial exclusivos, vedada a preferência por marca específica.</w:t>
      </w:r>
    </w:p>
    <w:p w14:paraId="6C41CC2E" w14:textId="4D57A3B1" w:rsidR="001A6C03" w:rsidRDefault="008C4BD6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ab/>
        <w:t xml:space="preserve">Considerando que a empresa GRA ASSESSORIA E CONSULTORIA EM NEGÓCIOS INTERNACIONAIS EIRELI é representante exclusiva da </w:t>
      </w:r>
      <w:r w:rsidR="001A6C03" w:rsidRPr="001A6C03">
        <w:rPr>
          <w:rFonts w:ascii="Times New Roman" w:hAnsi="Times New Roman" w:cs="Times New Roman"/>
          <w:sz w:val="24"/>
          <w:szCs w:val="24"/>
        </w:rPr>
        <w:t>XCMG BRASIL INDUSTRIA LTDA, única empresa capaz de fornecer o serviço necessário para sanar a demanda da administração municipal de Jacuizinho, é que é possível a realização de uma Inexigibilidade de Licitação, pois o procedimento licitatório restará inviabilizado de competição</w:t>
      </w:r>
      <w:r w:rsidR="00BF50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F31F41" w14:textId="362F97E4" w:rsidR="006815A5" w:rsidRDefault="006815A5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“Este parecer está acompanhado da carta de exclusividade fornecido pela empresa </w:t>
      </w:r>
      <w:r w:rsidRPr="001A6C03">
        <w:rPr>
          <w:rFonts w:ascii="Times New Roman" w:hAnsi="Times New Roman" w:cs="Times New Roman"/>
          <w:sz w:val="24"/>
          <w:szCs w:val="24"/>
        </w:rPr>
        <w:t>GRA ASSESSORIA E CONSULTORIA EM NEGÓCIOS INTERNACIONAIS EIRELI</w:t>
      </w:r>
      <w:r>
        <w:rPr>
          <w:rFonts w:ascii="Times New Roman" w:hAnsi="Times New Roman" w:cs="Times New Roman"/>
          <w:sz w:val="24"/>
          <w:szCs w:val="24"/>
        </w:rPr>
        <w:t xml:space="preserve"> (documento anexo)”. </w:t>
      </w:r>
    </w:p>
    <w:p w14:paraId="5AE2D075" w14:textId="5CE14C5F" w:rsidR="00BF5051" w:rsidRPr="001A6C03" w:rsidRDefault="00BF5051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administração possuí dotação orçamentária para referida contratação conforme parecer contábil e a empresa contratada possuí documentação de habilitação jurídica e fiscal (conforme autos do processo licitatório). </w:t>
      </w:r>
    </w:p>
    <w:p w14:paraId="474D249A" w14:textId="77777777" w:rsidR="001A6C03" w:rsidRPr="001A6C03" w:rsidRDefault="001A6C03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ab/>
        <w:t xml:space="preserve">Sem mais para o momento. </w:t>
      </w:r>
    </w:p>
    <w:p w14:paraId="0E780446" w14:textId="558ACA02" w:rsidR="001A6C03" w:rsidRPr="001A6C03" w:rsidRDefault="001A6C03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ab/>
        <w:t xml:space="preserve">Jacuizinho, </w:t>
      </w:r>
      <w:r w:rsidR="00BF5051">
        <w:rPr>
          <w:rFonts w:ascii="Times New Roman" w:hAnsi="Times New Roman" w:cs="Times New Roman"/>
          <w:sz w:val="24"/>
          <w:szCs w:val="24"/>
        </w:rPr>
        <w:t>18 de outubro</w:t>
      </w:r>
      <w:r w:rsidRPr="001A6C03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5652D0CE" w14:textId="77777777" w:rsidR="001A6C03" w:rsidRPr="001A6C03" w:rsidRDefault="001A6C03" w:rsidP="001A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8535C" w14:textId="77777777" w:rsidR="001A6C03" w:rsidRPr="001A6C03" w:rsidRDefault="001A6C03" w:rsidP="001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 xml:space="preserve">Luana </w:t>
      </w:r>
      <w:proofErr w:type="spellStart"/>
      <w:r w:rsidRPr="001A6C03">
        <w:rPr>
          <w:rFonts w:ascii="Times New Roman" w:hAnsi="Times New Roman" w:cs="Times New Roman"/>
          <w:sz w:val="24"/>
          <w:szCs w:val="24"/>
        </w:rPr>
        <w:t>Lavall</w:t>
      </w:r>
      <w:proofErr w:type="spellEnd"/>
    </w:p>
    <w:p w14:paraId="26EC6B8D" w14:textId="77777777" w:rsidR="001A6C03" w:rsidRPr="001A6C03" w:rsidRDefault="001A6C03" w:rsidP="001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>OAB/RS 106.285</w:t>
      </w:r>
    </w:p>
    <w:p w14:paraId="2E1F531F" w14:textId="1684ACF4" w:rsidR="001A6C03" w:rsidRPr="001A6C03" w:rsidRDefault="00BF5051" w:rsidP="001A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de </w:t>
      </w:r>
    </w:p>
    <w:p w14:paraId="7251D423" w14:textId="4A6D8EFF" w:rsidR="005B6484" w:rsidRPr="001A6C03" w:rsidRDefault="001A6C03" w:rsidP="00BF50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03">
        <w:rPr>
          <w:rFonts w:ascii="Times New Roman" w:hAnsi="Times New Roman" w:cs="Times New Roman"/>
          <w:sz w:val="24"/>
          <w:szCs w:val="24"/>
        </w:rPr>
        <w:t>Licitações e Contratos</w:t>
      </w:r>
      <w:r w:rsidR="005B6484" w:rsidRPr="001A6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B6484" w:rsidRPr="001A6C03" w:rsidSect="00525769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4"/>
    <w:rsid w:val="001A5B80"/>
    <w:rsid w:val="001A6C03"/>
    <w:rsid w:val="002E6931"/>
    <w:rsid w:val="0044733E"/>
    <w:rsid w:val="00525769"/>
    <w:rsid w:val="005B6484"/>
    <w:rsid w:val="006815A5"/>
    <w:rsid w:val="007A5CBC"/>
    <w:rsid w:val="008C4BD6"/>
    <w:rsid w:val="00B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E00"/>
  <w15:chartTrackingRefBased/>
  <w15:docId w15:val="{EC8E7B04-F1DB-41D4-AD0F-36DA5958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2022-01-31T18:23:00Z</cp:lastPrinted>
  <dcterms:created xsi:type="dcterms:W3CDTF">2022-10-18T19:20:00Z</dcterms:created>
  <dcterms:modified xsi:type="dcterms:W3CDTF">2022-10-18T19:20:00Z</dcterms:modified>
</cp:coreProperties>
</file>