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4CD2" w14:textId="77777777" w:rsid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7E61B80C" w14:textId="77777777" w:rsid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3A28EE95" w14:textId="74DDDC84" w:rsidR="00A478FA" w:rsidRDefault="00A478FA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6B011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661DD1" w:rsidRPr="006B011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15</w:t>
      </w:r>
      <w:r w:rsidR="00D271DB" w:rsidRPr="006B011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</w:t>
      </w:r>
      <w:r w:rsidR="005D47EC" w:rsidRPr="006B011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/2022</w:t>
      </w:r>
    </w:p>
    <w:p w14:paraId="2E342AA6" w14:textId="2254EEE2" w:rsid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F5D2001" w14:textId="22A1A048" w:rsid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D8E9C6F" w14:textId="77777777" w:rsidR="006B0118" w:rsidRPr="006B0118" w:rsidRDefault="006B0118" w:rsidP="001E1830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4F5594E8" w14:textId="77777777" w:rsidR="00A478FA" w:rsidRPr="006B0118" w:rsidRDefault="00A478FA" w:rsidP="001E1830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47EA07C4" w14:textId="05DEAD8F" w:rsidR="00D271DB" w:rsidRDefault="00D271DB" w:rsidP="00D271DB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1DB">
        <w:rPr>
          <w:rFonts w:ascii="Times New Roman" w:eastAsia="Times New Roman" w:hAnsi="Times New Roman" w:cs="Times New Roman"/>
          <w:b/>
          <w:bCs/>
          <w:sz w:val="24"/>
          <w:szCs w:val="24"/>
        </w:rPr>
        <w:t>CONTRATAÇÃO DE EMPRESA PARA SERVIÇO DE HOSPEDAGEM DO SITE E CAIXA DE EMAIL DE DOMÍNIO DA PREFEITURA MUNICIPAL E MANUTENÇÃO ADAPTATIVA, PREVENTIVA, CORRETIVA E EVOLUTIVA DO PORTAL DO MUNICÍPIO, PORTAL DA TRANSPARÊNCIA NA INTRANET E EXTRANET E NOS HOTSITES DO MUNICÍPIO DE JACUIZINHO/RS</w:t>
      </w:r>
    </w:p>
    <w:p w14:paraId="4AB4EA8A" w14:textId="77777777" w:rsidR="006B0118" w:rsidRPr="00D271DB" w:rsidRDefault="006B0118" w:rsidP="00D271DB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1F6D06" w14:textId="23E6A939" w:rsidR="00661DD1" w:rsidRPr="006B0118" w:rsidRDefault="00661DD1" w:rsidP="001E1830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EEDB12" w14:textId="1F651442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661DD1"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="00D271DB"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5D47EC"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46573959" w14:textId="199694B0" w:rsidR="00A478FA" w:rsidRDefault="00A478FA" w:rsidP="001E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D271DB"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>100</w:t>
      </w:r>
      <w:r w:rsidR="005D47EC" w:rsidRPr="006B0118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40D2F4A3" w14:textId="77777777" w:rsidR="006B0118" w:rsidRPr="006B0118" w:rsidRDefault="006B0118" w:rsidP="001E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D41D4C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4BC441FE" w:rsidR="00A478FA" w:rsidRPr="006B0118" w:rsidRDefault="00A478FA" w:rsidP="001E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6B0118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6B0118">
        <w:rPr>
          <w:rFonts w:ascii="Times New Roman" w:hAnsi="Times New Roman" w:cs="Times New Roman"/>
          <w:sz w:val="24"/>
          <w:szCs w:val="24"/>
        </w:rPr>
        <w:t xml:space="preserve">, ora denominado 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6B0118">
        <w:rPr>
          <w:rFonts w:ascii="Times New Roman" w:hAnsi="Times New Roman" w:cs="Times New Roman"/>
          <w:sz w:val="24"/>
          <w:szCs w:val="24"/>
        </w:rPr>
        <w:t>, e,</w:t>
      </w:r>
      <w:r w:rsidR="00D41E73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="00ED5AA0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="00D271DB" w:rsidRPr="006B0118">
        <w:rPr>
          <w:rFonts w:ascii="Times New Roman" w:hAnsi="Times New Roman" w:cs="Times New Roman"/>
          <w:b/>
          <w:bCs/>
          <w:sz w:val="24"/>
          <w:szCs w:val="24"/>
        </w:rPr>
        <w:t>CLAUDIOMIRO  DE OLIVEIRA DOS SANTOS</w:t>
      </w:r>
      <w:r w:rsidR="00785D95" w:rsidRPr="006B01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2D8F" w:rsidRPr="006B0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empresa inscrita no CNPJ</w:t>
      </w:r>
      <w:r w:rsidR="00D271DB" w:rsidRPr="006B0118">
        <w:rPr>
          <w:rFonts w:ascii="Times New Roman" w:hAnsi="Times New Roman" w:cs="Times New Roman"/>
          <w:bCs/>
          <w:sz w:val="24"/>
          <w:szCs w:val="24"/>
        </w:rPr>
        <w:t xml:space="preserve">15.577.657/0001-93, </w:t>
      </w:r>
      <w:r w:rsidRPr="006B0118">
        <w:rPr>
          <w:rFonts w:ascii="Times New Roman" w:hAnsi="Times New Roman" w:cs="Times New Roman"/>
          <w:sz w:val="24"/>
          <w:szCs w:val="24"/>
        </w:rPr>
        <w:t xml:space="preserve">com sede </w:t>
      </w:r>
      <w:r w:rsidR="001775DA" w:rsidRPr="006B0118">
        <w:rPr>
          <w:rFonts w:ascii="Times New Roman" w:hAnsi="Times New Roman" w:cs="Times New Roman"/>
          <w:sz w:val="24"/>
          <w:szCs w:val="24"/>
        </w:rPr>
        <w:t xml:space="preserve">na </w:t>
      </w:r>
      <w:r w:rsidR="00D271DB" w:rsidRPr="006B0118">
        <w:rPr>
          <w:rFonts w:ascii="Times New Roman" w:hAnsi="Times New Roman" w:cs="Times New Roman"/>
          <w:sz w:val="24"/>
          <w:szCs w:val="24"/>
        </w:rPr>
        <w:t>Rua Santo Daniel, nº 143, Salto do Jacuí</w:t>
      </w:r>
      <w:r w:rsidR="00F7244C" w:rsidRPr="006B0118">
        <w:rPr>
          <w:rFonts w:ascii="Times New Roman" w:hAnsi="Times New Roman" w:cs="Times New Roman"/>
          <w:sz w:val="24"/>
          <w:szCs w:val="24"/>
        </w:rPr>
        <w:t>/R</w:t>
      </w:r>
      <w:r w:rsidR="00880234" w:rsidRPr="006B0118">
        <w:rPr>
          <w:rFonts w:ascii="Times New Roman" w:hAnsi="Times New Roman" w:cs="Times New Roman"/>
          <w:sz w:val="24"/>
          <w:szCs w:val="24"/>
        </w:rPr>
        <w:t>S</w:t>
      </w:r>
      <w:r w:rsidR="00F87D2F" w:rsidRPr="006B0118">
        <w:rPr>
          <w:rFonts w:ascii="Times New Roman" w:hAnsi="Times New Roman" w:cs="Times New Roman"/>
          <w:sz w:val="24"/>
          <w:szCs w:val="24"/>
        </w:rPr>
        <w:t>,</w:t>
      </w:r>
      <w:r w:rsidRPr="006B0118">
        <w:rPr>
          <w:rFonts w:ascii="Times New Roman" w:hAnsi="Times New Roman" w:cs="Times New Roman"/>
          <w:sz w:val="24"/>
          <w:szCs w:val="24"/>
        </w:rPr>
        <w:t xml:space="preserve"> doravante denominado simplesmente 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>CONTRATADA,</w:t>
      </w:r>
      <w:r w:rsidRPr="006B0118">
        <w:rPr>
          <w:rFonts w:ascii="Times New Roman" w:hAnsi="Times New Roman" w:cs="Times New Roman"/>
          <w:sz w:val="24"/>
          <w:szCs w:val="24"/>
        </w:rPr>
        <w:t xml:space="preserve"> para o fornecimento do Objeto descrito na Cláusula Primeira. </w:t>
      </w:r>
    </w:p>
    <w:p w14:paraId="50D21462" w14:textId="77FFDCBD" w:rsidR="00A478FA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A2D8F" w:rsidRPr="006B0118">
        <w:rPr>
          <w:rFonts w:ascii="Times New Roman" w:hAnsi="Times New Roman" w:cs="Times New Roman"/>
          <w:sz w:val="24"/>
          <w:szCs w:val="24"/>
        </w:rPr>
        <w:t xml:space="preserve">no art. </w:t>
      </w:r>
      <w:r w:rsidR="00661DD1" w:rsidRPr="006B0118">
        <w:rPr>
          <w:rFonts w:ascii="Times New Roman" w:hAnsi="Times New Roman" w:cs="Times New Roman"/>
          <w:sz w:val="24"/>
          <w:szCs w:val="24"/>
        </w:rPr>
        <w:t>75</w:t>
      </w:r>
      <w:r w:rsidR="003A2D8F" w:rsidRPr="006B0118">
        <w:rPr>
          <w:rFonts w:ascii="Times New Roman" w:hAnsi="Times New Roman" w:cs="Times New Roman"/>
          <w:sz w:val="24"/>
          <w:szCs w:val="24"/>
        </w:rPr>
        <w:t xml:space="preserve"> inciso II, d</w:t>
      </w:r>
      <w:r w:rsidRPr="006B0118">
        <w:rPr>
          <w:rFonts w:ascii="Times New Roman" w:hAnsi="Times New Roman" w:cs="Times New Roman"/>
          <w:sz w:val="24"/>
          <w:szCs w:val="24"/>
        </w:rPr>
        <w:t xml:space="preserve">a Lei Federal nº. </w:t>
      </w:r>
      <w:r w:rsidR="00661DD1" w:rsidRPr="006B0118">
        <w:rPr>
          <w:rFonts w:ascii="Times New Roman" w:hAnsi="Times New Roman" w:cs="Times New Roman"/>
          <w:sz w:val="24"/>
          <w:szCs w:val="24"/>
        </w:rPr>
        <w:t>14.133/2021</w:t>
      </w:r>
      <w:r w:rsidRPr="006B0118">
        <w:rPr>
          <w:rFonts w:ascii="Times New Roman" w:hAnsi="Times New Roman" w:cs="Times New Roman"/>
          <w:sz w:val="24"/>
          <w:szCs w:val="24"/>
        </w:rPr>
        <w:t xml:space="preserve">, e alterações posteriores, bem como no </w:t>
      </w:r>
      <w:r w:rsidRPr="006B0118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661DD1" w:rsidRPr="006B0118">
        <w:rPr>
          <w:rFonts w:ascii="Times New Roman" w:hAnsi="Times New Roman" w:cs="Times New Roman"/>
          <w:b/>
          <w:sz w:val="24"/>
          <w:szCs w:val="24"/>
        </w:rPr>
        <w:t>15</w:t>
      </w:r>
      <w:r w:rsidR="00D271DB" w:rsidRPr="006B0118">
        <w:rPr>
          <w:rFonts w:ascii="Times New Roman" w:hAnsi="Times New Roman" w:cs="Times New Roman"/>
          <w:b/>
          <w:sz w:val="24"/>
          <w:szCs w:val="24"/>
        </w:rPr>
        <w:t>7</w:t>
      </w:r>
      <w:r w:rsidR="00113273" w:rsidRPr="006B0118">
        <w:rPr>
          <w:rFonts w:ascii="Times New Roman" w:hAnsi="Times New Roman" w:cs="Times New Roman"/>
          <w:b/>
          <w:sz w:val="24"/>
          <w:szCs w:val="24"/>
        </w:rPr>
        <w:t>/</w:t>
      </w:r>
      <w:r w:rsidR="005D47EC" w:rsidRPr="006B0118">
        <w:rPr>
          <w:rFonts w:ascii="Times New Roman" w:hAnsi="Times New Roman" w:cs="Times New Roman"/>
          <w:b/>
          <w:sz w:val="24"/>
          <w:szCs w:val="24"/>
        </w:rPr>
        <w:t>2022</w:t>
      </w:r>
      <w:r w:rsidRPr="006B01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 w:rsidRPr="006B011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6B0118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D271DB" w:rsidRPr="006B0118">
        <w:rPr>
          <w:rFonts w:ascii="Times New Roman" w:hAnsi="Times New Roman" w:cs="Times New Roman"/>
          <w:b/>
          <w:sz w:val="24"/>
          <w:szCs w:val="24"/>
        </w:rPr>
        <w:t>100</w:t>
      </w:r>
      <w:r w:rsidR="00661DD1" w:rsidRPr="006B0118">
        <w:rPr>
          <w:rFonts w:ascii="Times New Roman" w:hAnsi="Times New Roman" w:cs="Times New Roman"/>
          <w:b/>
          <w:sz w:val="24"/>
          <w:szCs w:val="24"/>
        </w:rPr>
        <w:t>/</w:t>
      </w:r>
      <w:r w:rsidR="005D47EC" w:rsidRPr="006B0118">
        <w:rPr>
          <w:rFonts w:ascii="Times New Roman" w:hAnsi="Times New Roman" w:cs="Times New Roman"/>
          <w:b/>
          <w:sz w:val="24"/>
          <w:szCs w:val="24"/>
        </w:rPr>
        <w:t>2022</w:t>
      </w:r>
      <w:r w:rsidRPr="006B0118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DC44276" w14:textId="5D366FD3" w:rsidR="006B0118" w:rsidRDefault="006B0118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6CCC05" w14:textId="77777777" w:rsidR="006B0118" w:rsidRPr="006B0118" w:rsidRDefault="006B0118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64C281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EA8D649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14:paraId="7ECCE38E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177519" w14:textId="762D4EDF" w:rsidR="00F7244C" w:rsidRPr="006B0118" w:rsidRDefault="00F7244C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O presente contrato visa a </w:t>
      </w:r>
      <w:r w:rsidR="00D271DB" w:rsidRPr="006B0118">
        <w:rPr>
          <w:rFonts w:ascii="Times New Roman" w:eastAsia="Times New Roman" w:hAnsi="Times New Roman" w:cs="Times New Roman"/>
          <w:sz w:val="24"/>
          <w:szCs w:val="24"/>
        </w:rPr>
        <w:t>CONTRATAÇÃO DE EMPRESA PARA SERVIÇO DE HOSPEDAGEM DO SITE E CAIXA DE EMAIL DE DOMÍNIO DA PREFEITURA MUNICIPAL E MANUTENÇÃO ADAPTATIVA, PREVENTIVA, CORRETIVA E EVOLUTIVA DO PORTAL DO MUNICÍPIO, PORTAL DA TRANSPARÊNCIA NA INTRANET E EXTRANET E NOS HOTSITES DO MUNICÍPIO DE JACUIZINHO/RS,</w:t>
      </w:r>
      <w:r w:rsidR="00D271DB" w:rsidRPr="006B01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conforme descritivo abaixo:</w:t>
      </w:r>
    </w:p>
    <w:p w14:paraId="69B65E04" w14:textId="44DB918A" w:rsidR="008B4269" w:rsidRDefault="008B4269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B3E0A" w14:textId="4B37D67B" w:rsidR="006B0118" w:rsidRDefault="006B0118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2C0626" w14:textId="6C167B33" w:rsidR="006B0118" w:rsidRDefault="006B0118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15741" w14:textId="77777777" w:rsidR="006B0118" w:rsidRPr="006B0118" w:rsidRDefault="006B0118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3547"/>
        <w:gridCol w:w="1418"/>
        <w:gridCol w:w="992"/>
        <w:gridCol w:w="1554"/>
        <w:gridCol w:w="1415"/>
      </w:tblGrid>
      <w:tr w:rsidR="00D271DB" w:rsidRPr="006B0118" w14:paraId="66656A38" w14:textId="77777777" w:rsidTr="007578F4">
        <w:trPr>
          <w:trHeight w:val="62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F1A56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311601"/>
            <w:bookmarkStart w:id="1" w:name="_Hlk100215829"/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25525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948AD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520605B0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51FE8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5E17E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t>VALOR MENSAL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8934B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  <w:p w14:paraId="1B1742AB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t>12 (DOZE) MESES</w:t>
            </w:r>
          </w:p>
        </w:tc>
      </w:tr>
      <w:tr w:rsidR="00D271DB" w:rsidRPr="006B0118" w14:paraId="6EC404E7" w14:textId="77777777" w:rsidTr="007578F4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8DDDA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3E988" w14:textId="77777777" w:rsidR="00D271DB" w:rsidRPr="006B0118" w:rsidRDefault="00D271DB" w:rsidP="007578F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CONTRATAÇÃO DE EMPRESA PARA SERVIÇO DE HOSPEDAGEM DO SITE E CAIXA DE EMAIL DE DOMÍNIO DA PREFEITURA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F17B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C4E4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410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R$ 619,42</w:t>
            </w:r>
          </w:p>
          <w:p w14:paraId="21204D5C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A33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R$7.433,04</w:t>
            </w:r>
          </w:p>
          <w:p w14:paraId="3376C72E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DB" w:rsidRPr="006B0118" w14:paraId="234C6F1C" w14:textId="77777777" w:rsidTr="007578F4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CFFE9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2805C" w14:textId="77777777" w:rsidR="00D271DB" w:rsidRPr="006B0118" w:rsidRDefault="00D271DB" w:rsidP="007578F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CONTRATAÇÃO DE EMPRESA PARA </w:t>
            </w: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MANUTENÇÃO ADAPTATIVA, PREVENTIVA, CORRETIVA E EVOLUTIVA DO PORTAL DO MUNICÍPIO, PORTAL DA TRANSPARÊNCIA NA INTRANET E EXTRANET E NOS HOTSITES DO MUNICÍPIO DE JACUIZINHO/RS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26DB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8CCF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8E3C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R$700,00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4DA4" w14:textId="77777777" w:rsidR="00D271DB" w:rsidRPr="006B0118" w:rsidRDefault="00D271DB" w:rsidP="0075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R$8.400,00</w:t>
            </w:r>
          </w:p>
        </w:tc>
        <w:bookmarkEnd w:id="0"/>
      </w:tr>
      <w:tr w:rsidR="00D271DB" w:rsidRPr="006B0118" w14:paraId="6D2AF133" w14:textId="77777777" w:rsidTr="007578F4">
        <w:trPr>
          <w:trHeight w:val="263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F598B" w14:textId="24D13053" w:rsidR="00D271DB" w:rsidRPr="006B0118" w:rsidRDefault="00A51CD3" w:rsidP="00757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R$ 15.833,04 (QUINZE MIL OITOCENTOS E TRINTA E TRÊS REAIS COM QUATRO CENTAVOS)</w:t>
            </w:r>
          </w:p>
        </w:tc>
        <w:bookmarkEnd w:id="1"/>
      </w:tr>
    </w:tbl>
    <w:p w14:paraId="0C77AFC1" w14:textId="2FFF1B36" w:rsidR="00661DD1" w:rsidRPr="006B0118" w:rsidRDefault="00661DD1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91B2E" w14:textId="236FE3E6" w:rsidR="007726B3" w:rsidRPr="006B0118" w:rsidRDefault="007726B3" w:rsidP="007726B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eastAsia="Calibri" w:hAnsi="Times New Roman" w:cs="Times New Roman"/>
          <w:sz w:val="24"/>
          <w:szCs w:val="24"/>
          <w:lang w:val="pt-PT" w:eastAsia="pt-PT" w:bidi="pt-PT"/>
        </w:rPr>
        <w:t>Prestação de serviços de manutenção e hospedagem do webmail pertinente ao dominio @jacuizinho.rs.gov.br.gov.br, integrados ao web site da Prefeitura de Jacuizinho: https://www.jacuizinho.rs.gov.br, o servidor para hospedar os e-mails com estrutura auto gerenciável, possibilitando a administração das contas de e-mails, permitindo criar regras de envio, avisos de férias, cancelamento de contas, alteração de senhas, limites de envios. Web site com conteúdo dinâmico e administrável, visando demonstrar aos visitantes informações sobre o Municipio de Jacuizinho, além de criar um canal mais próximo para levar informação aos cidadãos Jacuizinhenses,</w:t>
      </w:r>
      <w:r w:rsidRPr="006B0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o Sistema deve atender exigências estabelecidas pelo tribunal de Contas do Estado (TCE-RS) na Lei Complementar Federal n° 131/2009 (Lei da Transparência da Gestão Fiscal) e da Lei Federal n° 12.527/2011 (Lei de Acesso à Informação -LAI).</w:t>
      </w:r>
    </w:p>
    <w:p w14:paraId="1686BFC8" w14:textId="6F21168B" w:rsidR="00021189" w:rsidRPr="006B0118" w:rsidRDefault="006B0118" w:rsidP="007726B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O Objeto contratado deverá conter:</w:t>
      </w:r>
    </w:p>
    <w:p w14:paraId="67CC1454" w14:textId="636AB3AD" w:rsidR="00021189" w:rsidRPr="006B0118" w:rsidRDefault="00021189" w:rsidP="000211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SITE PERSONALIZADO COM CONTEÚDO DINÂMICO, EM CONSONÂNCIA COM A LEI FEDERAL Nº 12.527 DE 18 DE NOVEMBRO DE 2011 E DECRETO FEDERAL Nº. 5296/2004 (ACESSIBILIDADE):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1189" w:rsidRPr="006B0118" w14:paraId="7CA51F14" w14:textId="77777777" w:rsidTr="00021189">
        <w:tc>
          <w:tcPr>
            <w:tcW w:w="9628" w:type="dxa"/>
          </w:tcPr>
          <w:p w14:paraId="055D593D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01 Principal: *</w:t>
            </w:r>
          </w:p>
          <w:p w14:paraId="69352D88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Esta será definida em conjunto;</w:t>
            </w:r>
          </w:p>
          <w:p w14:paraId="3820B956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Definição do menu, navegação, cores e layout;</w:t>
            </w:r>
          </w:p>
          <w:p w14:paraId="5A72E68A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Banner programável: Para destaque do momento, lançamentos, novidades e demais assuntos. Este será publicado de acordo com o período informado. Mantido pelo encarregado do site.</w:t>
            </w:r>
          </w:p>
          <w:p w14:paraId="05033539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Destacar número do telefone.</w:t>
            </w:r>
          </w:p>
          <w:p w14:paraId="671D6D33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Links para redes sociais.</w:t>
            </w:r>
          </w:p>
          <w:p w14:paraId="6EF31EC8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Layout: Somente iniciar o desenvolvimento após aprovação do layout por parte da Prefeitura.</w:t>
            </w:r>
          </w:p>
          <w:p w14:paraId="7FF0D603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impressão de relatórios e geração para arquivos nas extensões .</w:t>
            </w:r>
            <w:proofErr w:type="spellStart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.</w:t>
            </w:r>
            <w:proofErr w:type="spellStart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odt</w:t>
            </w:r>
            <w:proofErr w:type="spellEnd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.</w:t>
            </w:r>
            <w:proofErr w:type="spellStart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docx</w:t>
            </w:r>
            <w:proofErr w:type="spellEnd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3D52FA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3376A831" w14:textId="77777777" w:rsidTr="00021189">
        <w:tc>
          <w:tcPr>
            <w:tcW w:w="9628" w:type="dxa"/>
          </w:tcPr>
          <w:p w14:paraId="0B30F3A7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Módulo 02 Prefeitura:*</w:t>
            </w:r>
          </w:p>
          <w:p w14:paraId="7000117A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Histórico e Cronologia. Descrição, atividades e um pouco da história.</w:t>
            </w:r>
          </w:p>
          <w:p w14:paraId="4DAB5DE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Localização: Endereço, telefone comercial, e-mail principal.</w:t>
            </w:r>
          </w:p>
          <w:p w14:paraId="423EF017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Destacar algumas imagens se necessário.</w:t>
            </w:r>
          </w:p>
          <w:p w14:paraId="038D7588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Diretrizes Organizacionais: Missão, Visão, Princípios e Negócio.</w:t>
            </w:r>
          </w:p>
          <w:p w14:paraId="65A62F6F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47D11E55" w14:textId="77777777" w:rsidTr="00021189">
        <w:tc>
          <w:tcPr>
            <w:tcW w:w="9628" w:type="dxa"/>
          </w:tcPr>
          <w:p w14:paraId="00A5D689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03 Município:*</w:t>
            </w:r>
          </w:p>
          <w:p w14:paraId="7523F1AD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criar submenus dinâmicos, com apresentação de texto, imagens e links.</w:t>
            </w:r>
          </w:p>
          <w:p w14:paraId="307C4550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04 Prefeitura:*</w:t>
            </w:r>
          </w:p>
          <w:p w14:paraId="2A7BE535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criar submenus dinâmicos, com apresentação de texto, imagens e links</w:t>
            </w:r>
          </w:p>
          <w:p w14:paraId="6A1F24BC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67D2133B" w14:textId="77777777" w:rsidTr="00021189">
        <w:tc>
          <w:tcPr>
            <w:tcW w:w="9628" w:type="dxa"/>
          </w:tcPr>
          <w:p w14:paraId="786EF3E2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05 Gabinete do Prefeito:*</w:t>
            </w:r>
          </w:p>
          <w:p w14:paraId="538F29E0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criar submenus dinâmicos, com apresentação de texto, imagens e links.</w:t>
            </w:r>
          </w:p>
          <w:p w14:paraId="3C857B25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749DD6EF" w14:textId="77777777" w:rsidTr="00021189">
        <w:tc>
          <w:tcPr>
            <w:tcW w:w="9628" w:type="dxa"/>
          </w:tcPr>
          <w:p w14:paraId="254776E3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06 Secretarias:*</w:t>
            </w:r>
          </w:p>
          <w:p w14:paraId="41A8B782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 conteúdo será aberto, deverá ser mantido por cada secretaria, de acordo com o nível de permissão de acesso;</w:t>
            </w:r>
          </w:p>
          <w:p w14:paraId="0094D64A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criar submenus dinâmicos, com apresentação de texto, imagens e links.</w:t>
            </w:r>
          </w:p>
          <w:p w14:paraId="0138A1A5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793419D9" w14:textId="77777777" w:rsidTr="00021189">
        <w:tc>
          <w:tcPr>
            <w:tcW w:w="9628" w:type="dxa"/>
          </w:tcPr>
          <w:p w14:paraId="4406A36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07 Notícias:*</w:t>
            </w:r>
          </w:p>
          <w:p w14:paraId="4DB80B53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Estará disponível na página inicial em formato de links para a versão integral e opção de filtragem por categoria de notícia.</w:t>
            </w:r>
          </w:p>
          <w:p w14:paraId="2897459F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Serão aqui divulgadas notícias importantes sobre o município e sobre acontecimentos interferentes neste.</w:t>
            </w:r>
          </w:p>
          <w:p w14:paraId="664B7E2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0472B46E" w14:textId="77777777" w:rsidTr="00021189">
        <w:tc>
          <w:tcPr>
            <w:tcW w:w="9628" w:type="dxa"/>
          </w:tcPr>
          <w:p w14:paraId="6BB22D3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08 Agenda/Eventos:*</w:t>
            </w:r>
          </w:p>
          <w:p w14:paraId="2D7E2BFE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É a agenda de eventos do município.</w:t>
            </w:r>
          </w:p>
          <w:p w14:paraId="5C6A76FA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Disponibilizará ao usuário um calendário destacando datas comemorativas, feriados e data dos eventos </w:t>
            </w:r>
            <w:proofErr w:type="gramStart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</w:t>
            </w:r>
            <w:proofErr w:type="gramEnd"/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serem realizados.</w:t>
            </w:r>
          </w:p>
          <w:p w14:paraId="7B634E80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Manchetes estarão na página Principal.</w:t>
            </w:r>
          </w:p>
          <w:p w14:paraId="5ED09F0E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43881725" w14:textId="77777777" w:rsidTr="00021189">
        <w:tc>
          <w:tcPr>
            <w:tcW w:w="9628" w:type="dxa"/>
          </w:tcPr>
          <w:p w14:paraId="169032F3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09 Download:*</w:t>
            </w:r>
          </w:p>
          <w:p w14:paraId="34FF5B63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Disponibilizar para download programas úteis aos internautas.</w:t>
            </w:r>
          </w:p>
          <w:p w14:paraId="3F80995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50BC5CCE" w14:textId="77777777" w:rsidTr="006B0118">
        <w:trPr>
          <w:trHeight w:val="1403"/>
        </w:trPr>
        <w:tc>
          <w:tcPr>
            <w:tcW w:w="9628" w:type="dxa"/>
          </w:tcPr>
          <w:p w14:paraId="53D8F4F1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Módulo 10 Buscas:*</w:t>
            </w:r>
          </w:p>
          <w:p w14:paraId="4539982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busca por palavras;</w:t>
            </w:r>
          </w:p>
          <w:p w14:paraId="4D8F828F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Opção de busca avançada.</w:t>
            </w:r>
          </w:p>
          <w:p w14:paraId="56ECAD2C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1159594E" w14:textId="77777777" w:rsidTr="00021189">
        <w:tc>
          <w:tcPr>
            <w:tcW w:w="9628" w:type="dxa"/>
          </w:tcPr>
          <w:p w14:paraId="1C8B4516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11 Licitações:*</w:t>
            </w:r>
          </w:p>
          <w:p w14:paraId="25E61BEF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Tem por base divulgar à comunidade todos os Processos Licitatórios -com possibilidade de visualização e download dos arquivos.</w:t>
            </w:r>
          </w:p>
          <w:p w14:paraId="07CA697C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Divulgar o resultado do Processo Licitatório.</w:t>
            </w:r>
          </w:p>
          <w:p w14:paraId="7B3D5C5C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Informações dos Contratos Celebrados.</w:t>
            </w:r>
          </w:p>
          <w:p w14:paraId="65413349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0ED23286" w14:textId="77777777" w:rsidTr="00021189">
        <w:tc>
          <w:tcPr>
            <w:tcW w:w="9628" w:type="dxa"/>
          </w:tcPr>
          <w:p w14:paraId="562230BA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12 Legislação:*</w:t>
            </w:r>
          </w:p>
          <w:p w14:paraId="78B4455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Permitir que o internauta tenha acesso ao download da legislação municipal e disponibilizar links para legislação federal e estadual.</w:t>
            </w:r>
          </w:p>
          <w:p w14:paraId="2BC3BA63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7214EBEB" w14:textId="77777777" w:rsidTr="00021189">
        <w:tc>
          <w:tcPr>
            <w:tcW w:w="9628" w:type="dxa"/>
          </w:tcPr>
          <w:p w14:paraId="785392F2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13 Portal da Transparência:*</w:t>
            </w:r>
          </w:p>
          <w:p w14:paraId="39393384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Link de acesso ao Portal Transparência.</w:t>
            </w:r>
          </w:p>
          <w:p w14:paraId="627A347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Acesso aos relatórios, despesas, receitas, contas públicas e demonstrativos contábeis de prestação de contas.</w:t>
            </w:r>
          </w:p>
          <w:p w14:paraId="30E8E7E4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7B0A4A99" w14:textId="77777777" w:rsidTr="00021189">
        <w:tc>
          <w:tcPr>
            <w:tcW w:w="9628" w:type="dxa"/>
          </w:tcPr>
          <w:p w14:paraId="58407F32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14 Datas Comemorativas:*</w:t>
            </w:r>
          </w:p>
          <w:p w14:paraId="3D5C86FE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Disponibilizar informações de data comemorativas.</w:t>
            </w:r>
          </w:p>
          <w:p w14:paraId="27AB8B43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374FB601" w14:textId="77777777" w:rsidTr="00021189">
        <w:tc>
          <w:tcPr>
            <w:tcW w:w="9628" w:type="dxa"/>
          </w:tcPr>
          <w:p w14:paraId="46998B10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15 Acesso aos e-mails:*</w:t>
            </w:r>
          </w:p>
          <w:p w14:paraId="0B78BC8F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Acesso Webmail.</w:t>
            </w:r>
          </w:p>
          <w:p w14:paraId="54DCD7CD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6CEFAC00" w14:textId="77777777" w:rsidTr="00021189">
        <w:tc>
          <w:tcPr>
            <w:tcW w:w="9628" w:type="dxa"/>
          </w:tcPr>
          <w:p w14:paraId="67DCF074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16 Previsão do Tempo:</w:t>
            </w:r>
          </w:p>
          <w:p w14:paraId="220186CE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Link para previsão do tempo.</w:t>
            </w:r>
          </w:p>
          <w:p w14:paraId="080618BC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29FD93D1" w14:textId="77777777" w:rsidTr="00021189">
        <w:tc>
          <w:tcPr>
            <w:tcW w:w="9628" w:type="dxa"/>
          </w:tcPr>
          <w:p w14:paraId="7D299817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17 Galeria de imagens:*</w:t>
            </w:r>
          </w:p>
          <w:p w14:paraId="3FBCA1B7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Galeria de imagens por assunto e com legendas., como TURISMO e outros.</w:t>
            </w:r>
          </w:p>
          <w:p w14:paraId="41A675AF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5F6306F9" w14:textId="77777777" w:rsidTr="00021189">
        <w:tc>
          <w:tcPr>
            <w:tcW w:w="9628" w:type="dxa"/>
          </w:tcPr>
          <w:p w14:paraId="2703C23E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18 Informação/Contato: *</w:t>
            </w:r>
          </w:p>
          <w:p w14:paraId="563F8496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Publicar dúvidas e respostas.</w:t>
            </w:r>
          </w:p>
          <w:p w14:paraId="5DCE53F2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Serviços de Informação do Cidadão.</w:t>
            </w:r>
          </w:p>
          <w:p w14:paraId="4F774281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Informações Responsável pelo Site.</w:t>
            </w:r>
          </w:p>
          <w:p w14:paraId="2D3F35A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Horário de Atendimento.</w:t>
            </w:r>
          </w:p>
          <w:p w14:paraId="001C7938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6C4A72AB" w14:textId="77777777" w:rsidTr="00021189">
        <w:tc>
          <w:tcPr>
            <w:tcW w:w="9628" w:type="dxa"/>
          </w:tcPr>
          <w:p w14:paraId="457C403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19 Mapa do site*:</w:t>
            </w:r>
          </w:p>
          <w:p w14:paraId="750F700C" w14:textId="4AB8DE3E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Apresentará um mapa do site facilitando na sua navegação</w:t>
            </w:r>
          </w:p>
        </w:tc>
      </w:tr>
      <w:tr w:rsidR="00021189" w:rsidRPr="006B0118" w14:paraId="3D6AF051" w14:textId="77777777" w:rsidTr="00021189">
        <w:tc>
          <w:tcPr>
            <w:tcW w:w="9628" w:type="dxa"/>
          </w:tcPr>
          <w:p w14:paraId="1B9BBF0D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Módulo 20 Ouvidoria</w:t>
            </w: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(em concordância com à Lei Municipal nº. 1803/2019 e Lei Federal nº. 13460/2017): *</w:t>
            </w:r>
          </w:p>
          <w:p w14:paraId="40FD1962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•Cadastro de Informações.</w:t>
            </w:r>
          </w:p>
          <w:p w14:paraId="48C39F44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formulários para registro de manifestação, com as funcionalidades de possibilidade de cadastro de usuário com login e senha, e geração de protocolo para consulta do andamento da manifestação.</w:t>
            </w:r>
          </w:p>
          <w:p w14:paraId="13C1C54E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Visualização de respostas da Ouvidoria.</w:t>
            </w:r>
          </w:p>
          <w:p w14:paraId="0BBAED66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Ouvidoria da Saúde.</w:t>
            </w:r>
          </w:p>
          <w:p w14:paraId="1D320E0A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Geração de relatórios da Ouvidoria por natureza e período temporal.</w:t>
            </w:r>
          </w:p>
          <w:p w14:paraId="7F1E0320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61E87D84" w14:textId="77777777" w:rsidTr="00021189">
        <w:tc>
          <w:tcPr>
            <w:tcW w:w="9628" w:type="dxa"/>
          </w:tcPr>
          <w:p w14:paraId="32C29315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21 Serviços*</w:t>
            </w:r>
          </w:p>
          <w:p w14:paraId="6D915D40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Acesso à Informações sobre a Nota Fiscal Eletrônica Municipal.</w:t>
            </w:r>
          </w:p>
          <w:p w14:paraId="7CB34B2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Link para acesso aos Serviços On-line (Portal);</w:t>
            </w:r>
          </w:p>
          <w:p w14:paraId="0557B89F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Telefones úteis;</w:t>
            </w:r>
          </w:p>
          <w:p w14:paraId="115252F4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da Carta de Serviços da Ouvidoria Municipal:</w:t>
            </w:r>
          </w:p>
          <w:p w14:paraId="4A92197C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89" w:rsidRPr="006B0118" w14:paraId="16BE8867" w14:textId="77777777" w:rsidTr="00021189">
        <w:tc>
          <w:tcPr>
            <w:tcW w:w="9628" w:type="dxa"/>
          </w:tcPr>
          <w:p w14:paraId="7F569944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Módulo 22 Área-restrita: *</w:t>
            </w:r>
          </w:p>
          <w:p w14:paraId="3842D11C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usuários com acesso de acordo com a permissão.</w:t>
            </w:r>
          </w:p>
          <w:p w14:paraId="765CE3BA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Município.</w:t>
            </w:r>
          </w:p>
          <w:p w14:paraId="64995E7D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Prefeitura.</w:t>
            </w:r>
          </w:p>
          <w:p w14:paraId="6ACACE6E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do Gabinete.</w:t>
            </w:r>
          </w:p>
          <w:p w14:paraId="015E36D2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das Secretarias.</w:t>
            </w:r>
          </w:p>
          <w:p w14:paraId="1669B649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Notícias.</w:t>
            </w:r>
          </w:p>
          <w:p w14:paraId="7082D780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Agenda/Eventos.</w:t>
            </w:r>
          </w:p>
          <w:p w14:paraId="66922BB1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Downloads de Arquivos.</w:t>
            </w:r>
          </w:p>
          <w:p w14:paraId="10A313F9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Licitações.</w:t>
            </w:r>
          </w:p>
          <w:p w14:paraId="5B41F5CC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Relatórios Fiscais.</w:t>
            </w:r>
          </w:p>
          <w:p w14:paraId="0C7F71BF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Datas Comemorativas.</w:t>
            </w:r>
          </w:p>
          <w:p w14:paraId="103B6FAD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Galeria de Imagens.</w:t>
            </w:r>
          </w:p>
          <w:p w14:paraId="5337F7A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Legislação.</w:t>
            </w:r>
          </w:p>
          <w:p w14:paraId="25254153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do Portal de Transparência (importação).</w:t>
            </w:r>
          </w:p>
          <w:p w14:paraId="2147DDB4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de Dúvidas.</w:t>
            </w:r>
          </w:p>
          <w:p w14:paraId="5D10FFFB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Cadastro da Política de Privacidade e Normas e Uso.</w:t>
            </w:r>
          </w:p>
          <w:p w14:paraId="703925DC" w14:textId="77777777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Consulta estatística de acessos ao site por ano, mês, dia e hora. Informações referentes páginas mais visitadas e tempo de visita em cada uma.</w:t>
            </w:r>
          </w:p>
          <w:p w14:paraId="2F241821" w14:textId="5B6E556B" w:rsidR="00021189" w:rsidRPr="006B0118" w:rsidRDefault="00021189" w:rsidP="000211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Desenvolvimento em banco de dados com conteúdo dinâmico</w:t>
            </w:r>
          </w:p>
        </w:tc>
      </w:tr>
    </w:tbl>
    <w:p w14:paraId="6EED41D2" w14:textId="5ACAF020" w:rsidR="00F87D2F" w:rsidRPr="006B0118" w:rsidRDefault="007726B3" w:rsidP="007726B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pt-PT" w:eastAsia="pt-PT" w:bidi="pt-PT"/>
        </w:rPr>
      </w:pPr>
      <w:r w:rsidRPr="006B0118">
        <w:rPr>
          <w:rFonts w:ascii="Times New Roman" w:eastAsia="Calibri" w:hAnsi="Times New Roman" w:cs="Times New Roman"/>
          <w:sz w:val="24"/>
          <w:szCs w:val="24"/>
          <w:lang w:val="pt-PT" w:eastAsia="pt-PT" w:bidi="pt-PT"/>
        </w:rPr>
        <w:t xml:space="preserve"> </w:t>
      </w:r>
      <w:r w:rsidRPr="006B0118">
        <w:rPr>
          <w:rFonts w:ascii="Times New Roman" w:eastAsia="Calibri" w:hAnsi="Times New Roman" w:cs="Times New Roman"/>
          <w:sz w:val="24"/>
          <w:szCs w:val="24"/>
          <w:lang w:val="pt-PT" w:eastAsia="pt-PT" w:bidi="pt-PT"/>
        </w:rPr>
        <w:tab/>
      </w:r>
    </w:p>
    <w:p w14:paraId="22D6499C" w14:textId="77777777" w:rsidR="007726B3" w:rsidRPr="006B0118" w:rsidRDefault="007726B3" w:rsidP="007726B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31F91" w14:textId="16B6FD67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</w:t>
      </w:r>
      <w:r w:rsidR="008B4269" w:rsidRPr="006B0118">
        <w:rPr>
          <w:rFonts w:ascii="Times New Roman" w:hAnsi="Times New Roman" w:cs="Times New Roman"/>
          <w:b/>
          <w:sz w:val="24"/>
          <w:szCs w:val="24"/>
        </w:rPr>
        <w:t>DA ENTREGA</w:t>
      </w:r>
    </w:p>
    <w:p w14:paraId="485ED27F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BE1D49" w14:textId="339C3FFC" w:rsidR="00A478FA" w:rsidRPr="006B0118" w:rsidRDefault="001775D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Os </w:t>
      </w:r>
      <w:r w:rsidR="005824C9" w:rsidRPr="006B0118">
        <w:rPr>
          <w:rFonts w:ascii="Times New Roman" w:hAnsi="Times New Roman" w:cs="Times New Roman"/>
          <w:sz w:val="24"/>
          <w:szCs w:val="24"/>
        </w:rPr>
        <w:t>serviços</w:t>
      </w:r>
      <w:r w:rsidR="00A478FA" w:rsidRPr="006B0118">
        <w:rPr>
          <w:rFonts w:ascii="Times New Roman" w:hAnsi="Times New Roman" w:cs="Times New Roman"/>
          <w:sz w:val="24"/>
          <w:szCs w:val="24"/>
        </w:rPr>
        <w:t xml:space="preserve"> ora adquiridos, ser</w:t>
      </w:r>
      <w:r w:rsidRPr="006B0118">
        <w:rPr>
          <w:rFonts w:ascii="Times New Roman" w:hAnsi="Times New Roman" w:cs="Times New Roman"/>
          <w:sz w:val="24"/>
          <w:szCs w:val="24"/>
        </w:rPr>
        <w:t>ão recebidos</w:t>
      </w:r>
      <w:r w:rsidR="00A478FA" w:rsidRPr="006B0118">
        <w:rPr>
          <w:rFonts w:ascii="Times New Roman" w:hAnsi="Times New Roman" w:cs="Times New Roman"/>
          <w:sz w:val="24"/>
          <w:szCs w:val="24"/>
        </w:rPr>
        <w:t xml:space="preserve"> dentro das seguintes condições: </w:t>
      </w:r>
    </w:p>
    <w:p w14:paraId="307680D7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D3993BE" w14:textId="52F454FC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11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a) O(s) </w:t>
      </w:r>
      <w:r w:rsidR="005824C9" w:rsidRPr="006B0118">
        <w:rPr>
          <w:rFonts w:ascii="Times New Roman" w:hAnsi="Times New Roman" w:cs="Times New Roman"/>
          <w:bCs/>
          <w:sz w:val="24"/>
          <w:szCs w:val="24"/>
        </w:rPr>
        <w:t>serviço</w:t>
      </w:r>
      <w:r w:rsidRPr="006B0118">
        <w:rPr>
          <w:rFonts w:ascii="Times New Roman" w:hAnsi="Times New Roman" w:cs="Times New Roman"/>
          <w:bCs/>
          <w:sz w:val="24"/>
          <w:szCs w:val="24"/>
        </w:rPr>
        <w:t>(s) ofertado(s) deverá(</w:t>
      </w:r>
      <w:proofErr w:type="spellStart"/>
      <w:r w:rsidRPr="006B0118">
        <w:rPr>
          <w:rFonts w:ascii="Times New Roman" w:hAnsi="Times New Roman" w:cs="Times New Roman"/>
          <w:bCs/>
          <w:sz w:val="24"/>
          <w:szCs w:val="24"/>
        </w:rPr>
        <w:t>ão</w:t>
      </w:r>
      <w:proofErr w:type="spellEnd"/>
      <w:r w:rsidRPr="006B0118">
        <w:rPr>
          <w:rFonts w:ascii="Times New Roman" w:hAnsi="Times New Roman" w:cs="Times New Roman"/>
          <w:bCs/>
          <w:sz w:val="24"/>
          <w:szCs w:val="24"/>
        </w:rPr>
        <w:t xml:space="preserve">) apresentar boa qualidade; </w:t>
      </w:r>
    </w:p>
    <w:p w14:paraId="34E5BF7C" w14:textId="255542E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118">
        <w:rPr>
          <w:rFonts w:ascii="Times New Roman" w:hAnsi="Times New Roman" w:cs="Times New Roman"/>
          <w:bCs/>
          <w:sz w:val="24"/>
          <w:szCs w:val="24"/>
        </w:rPr>
        <w:t>b) Não será(</w:t>
      </w:r>
      <w:proofErr w:type="spellStart"/>
      <w:r w:rsidRPr="006B0118">
        <w:rPr>
          <w:rFonts w:ascii="Times New Roman" w:hAnsi="Times New Roman" w:cs="Times New Roman"/>
          <w:bCs/>
          <w:sz w:val="24"/>
          <w:szCs w:val="24"/>
        </w:rPr>
        <w:t>ão</w:t>
      </w:r>
      <w:proofErr w:type="spellEnd"/>
      <w:r w:rsidRPr="006B0118">
        <w:rPr>
          <w:rFonts w:ascii="Times New Roman" w:hAnsi="Times New Roman" w:cs="Times New Roman"/>
          <w:bCs/>
          <w:sz w:val="24"/>
          <w:szCs w:val="24"/>
        </w:rPr>
        <w:t>) aceito(s)</w:t>
      </w:r>
      <w:r w:rsidR="00880234" w:rsidRPr="006B0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4C9" w:rsidRPr="006B0118">
        <w:rPr>
          <w:rFonts w:ascii="Times New Roman" w:hAnsi="Times New Roman" w:cs="Times New Roman"/>
          <w:bCs/>
          <w:sz w:val="24"/>
          <w:szCs w:val="24"/>
        </w:rPr>
        <w:t>serviço</w:t>
      </w:r>
      <w:r w:rsidRPr="006B0118">
        <w:rPr>
          <w:rFonts w:ascii="Times New Roman" w:hAnsi="Times New Roman" w:cs="Times New Roman"/>
          <w:bCs/>
          <w:sz w:val="24"/>
          <w:szCs w:val="24"/>
        </w:rPr>
        <w:t xml:space="preserve">(s) diferente(s) do(s) ofertado(s); </w:t>
      </w:r>
    </w:p>
    <w:p w14:paraId="2A45D163" w14:textId="54C6CA8D" w:rsidR="005A3AA0" w:rsidRPr="006B0118" w:rsidRDefault="00A478FA" w:rsidP="00D271D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Cs/>
          <w:sz w:val="24"/>
          <w:szCs w:val="24"/>
        </w:rPr>
        <w:t>c)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 nota fiscal do(s) </w:t>
      </w:r>
      <w:r w:rsidR="00F93442">
        <w:rPr>
          <w:rFonts w:ascii="Times New Roman" w:hAnsi="Times New Roman" w:cs="Times New Roman"/>
          <w:sz w:val="24"/>
          <w:szCs w:val="24"/>
        </w:rPr>
        <w:t>dos serviços</w:t>
      </w:r>
      <w:r w:rsidRPr="006B0118">
        <w:rPr>
          <w:rFonts w:ascii="Times New Roman" w:hAnsi="Times New Roman" w:cs="Times New Roman"/>
          <w:sz w:val="24"/>
          <w:szCs w:val="24"/>
        </w:rPr>
        <w:t xml:space="preserve"> deverá ser entregue </w:t>
      </w:r>
      <w:r w:rsidR="00F93442">
        <w:rPr>
          <w:rFonts w:ascii="Times New Roman" w:hAnsi="Times New Roman" w:cs="Times New Roman"/>
          <w:sz w:val="24"/>
          <w:szCs w:val="24"/>
        </w:rPr>
        <w:t xml:space="preserve">até o quinto dia útil de cada mês de prestação dos serviços. </w:t>
      </w:r>
    </w:p>
    <w:p w14:paraId="6DCCEBD8" w14:textId="77777777" w:rsidR="00E032B2" w:rsidRPr="006B0118" w:rsidRDefault="00E032B2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2B0A6A" w14:textId="2E3ED965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  <w:r w:rsidR="00910E14" w:rsidRPr="006B0118">
        <w:rPr>
          <w:rFonts w:ascii="Times New Roman" w:hAnsi="Times New Roman" w:cs="Times New Roman"/>
          <w:b/>
          <w:sz w:val="24"/>
          <w:szCs w:val="24"/>
        </w:rPr>
        <w:t>E DO PAGAMENTO</w:t>
      </w:r>
    </w:p>
    <w:p w14:paraId="663B48C4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4ED60DA" w14:textId="0E63B802" w:rsidR="00D271DB" w:rsidRPr="006B0118" w:rsidRDefault="00A478FA" w:rsidP="006B011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F87D2F" w:rsidRPr="006B0118">
        <w:rPr>
          <w:rFonts w:ascii="Times New Roman" w:hAnsi="Times New Roman" w:cs="Times New Roman"/>
          <w:sz w:val="24"/>
          <w:szCs w:val="24"/>
        </w:rPr>
        <w:t xml:space="preserve">, totalizando um montante de </w:t>
      </w:r>
      <w:r w:rsidR="00D271DB" w:rsidRPr="006B0118">
        <w:rPr>
          <w:rFonts w:ascii="Times New Roman" w:hAnsi="Times New Roman" w:cs="Times New Roman"/>
          <w:b/>
          <w:bCs/>
          <w:sz w:val="24"/>
          <w:szCs w:val="24"/>
        </w:rPr>
        <w:t>Total R$ 15.833,04 (quinze mil oitocentos e trinta e três reais com quatro centavos)</w:t>
      </w:r>
      <w:r w:rsidR="00F934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8C60F0" w14:textId="569157B2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Parágrafo Único -</w:t>
      </w:r>
      <w:r w:rsidR="00385921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 xml:space="preserve">O pagamento </w:t>
      </w:r>
      <w:r w:rsidR="00F93442">
        <w:rPr>
          <w:rFonts w:ascii="Times New Roman" w:hAnsi="Times New Roman" w:cs="Times New Roman"/>
          <w:sz w:val="24"/>
          <w:szCs w:val="24"/>
        </w:rPr>
        <w:t xml:space="preserve">pela prestação dos serviços </w:t>
      </w:r>
      <w:r w:rsidRPr="006B0118">
        <w:rPr>
          <w:rFonts w:ascii="Times New Roman" w:hAnsi="Times New Roman" w:cs="Times New Roman"/>
          <w:sz w:val="24"/>
          <w:szCs w:val="24"/>
        </w:rPr>
        <w:t xml:space="preserve">de que trata esta </w:t>
      </w:r>
      <w:proofErr w:type="gramStart"/>
      <w:r w:rsidRPr="006B0118">
        <w:rPr>
          <w:rFonts w:ascii="Times New Roman" w:hAnsi="Times New Roman" w:cs="Times New Roman"/>
          <w:sz w:val="24"/>
          <w:szCs w:val="24"/>
        </w:rPr>
        <w:t>Cláusula</w:t>
      </w:r>
      <w:r w:rsidR="00F93442">
        <w:rPr>
          <w:rFonts w:ascii="Times New Roman" w:hAnsi="Times New Roman" w:cs="Times New Roman"/>
          <w:sz w:val="24"/>
          <w:szCs w:val="24"/>
        </w:rPr>
        <w:t xml:space="preserve">, </w:t>
      </w:r>
      <w:r w:rsidRPr="006B0118">
        <w:rPr>
          <w:rFonts w:ascii="Times New Roman" w:hAnsi="Times New Roman" w:cs="Times New Roman"/>
          <w:sz w:val="24"/>
          <w:szCs w:val="24"/>
        </w:rPr>
        <w:t xml:space="preserve"> será</w:t>
      </w:r>
      <w:proofErr w:type="gramEnd"/>
      <w:r w:rsidR="00910E14" w:rsidRPr="006B0118">
        <w:rPr>
          <w:rFonts w:ascii="Times New Roman" w:hAnsi="Times New Roman" w:cs="Times New Roman"/>
          <w:sz w:val="24"/>
          <w:szCs w:val="24"/>
        </w:rPr>
        <w:t xml:space="preserve"> realizado</w:t>
      </w:r>
      <w:r w:rsidR="00F93442">
        <w:rPr>
          <w:rFonts w:ascii="Times New Roman" w:hAnsi="Times New Roman" w:cs="Times New Roman"/>
          <w:sz w:val="24"/>
          <w:szCs w:val="24"/>
        </w:rPr>
        <w:t xml:space="preserve"> parceladamente de forma mensal, </w:t>
      </w:r>
      <w:r w:rsidR="00661DD1" w:rsidRPr="006B0118">
        <w:rPr>
          <w:rFonts w:ascii="Times New Roman" w:hAnsi="Times New Roman" w:cs="Times New Roman"/>
          <w:sz w:val="24"/>
          <w:szCs w:val="24"/>
        </w:rPr>
        <w:t xml:space="preserve">em até 15 dias após a entrega da Nota Fiscal. </w:t>
      </w:r>
    </w:p>
    <w:p w14:paraId="546FDA16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6D8767DF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QUARTA – DO RECURSO FINANCEIRO</w:t>
      </w:r>
    </w:p>
    <w:p w14:paraId="5EE9EE68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6BF4E8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59079B3F" w14:textId="77777777" w:rsidR="00D271DB" w:rsidRPr="006B0118" w:rsidRDefault="00D271DB" w:rsidP="00D2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03.01.04.122.0004.2.008.3.3.90.40.00.0000 – 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 xml:space="preserve"> Red.3542</w:t>
      </w:r>
    </w:p>
    <w:p w14:paraId="13DBB59A" w14:textId="77777777" w:rsidR="00D271DB" w:rsidRPr="006B0118" w:rsidRDefault="00D271DB" w:rsidP="00D2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03.01.04.122.0006.2.125.3.3.90.39.00.0000 – </w:t>
      </w:r>
      <w:proofErr w:type="spellStart"/>
      <w:r w:rsidRPr="006B0118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6B0118">
        <w:rPr>
          <w:rFonts w:ascii="Times New Roman" w:hAnsi="Times New Roman" w:cs="Times New Roman"/>
          <w:sz w:val="24"/>
          <w:szCs w:val="24"/>
        </w:rPr>
        <w:t xml:space="preserve"> Red. 3170</w:t>
      </w:r>
    </w:p>
    <w:p w14:paraId="7E50EF8F" w14:textId="6CFDA09D" w:rsidR="00000A71" w:rsidRPr="006B0118" w:rsidRDefault="00000A71" w:rsidP="0000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19086" w14:textId="77777777" w:rsidR="00000A71" w:rsidRPr="006B0118" w:rsidRDefault="00000A71" w:rsidP="0000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C3DA8" w14:textId="18D63A4D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QUINTA – DA VIGÊNCIA CONTRATUAL</w:t>
      </w:r>
    </w:p>
    <w:p w14:paraId="31B60802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5E147C" w14:textId="5263DF15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D271DB" w:rsidRPr="006B0118">
        <w:rPr>
          <w:rFonts w:ascii="Times New Roman" w:hAnsi="Times New Roman" w:cs="Times New Roman"/>
          <w:sz w:val="24"/>
          <w:szCs w:val="24"/>
        </w:rPr>
        <w:t>12 (doze) meses</w:t>
      </w:r>
      <w:r w:rsidRPr="006B0118">
        <w:rPr>
          <w:rFonts w:ascii="Times New Roman" w:hAnsi="Times New Roman" w:cs="Times New Roman"/>
          <w:sz w:val="24"/>
          <w:szCs w:val="24"/>
        </w:rPr>
        <w:t xml:space="preserve">, iniciando-se na data de sua ratificação pelas partes contratantes, período este, entendido pela CONTRATADA, como justo e suficiente para a total execução do presente instrumento. </w:t>
      </w:r>
    </w:p>
    <w:p w14:paraId="5AE832D2" w14:textId="5789E4D2" w:rsidR="00661DD1" w:rsidRPr="006B0118" w:rsidRDefault="00661DD1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O presente contrato poderá ser prorrogado</w:t>
      </w:r>
      <w:r w:rsidRPr="006B01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em</w:t>
      </w:r>
      <w:r w:rsidRPr="006B01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acordo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com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o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art.</w:t>
      </w:r>
      <w:r w:rsidRPr="006B01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107,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da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Lei</w:t>
      </w:r>
      <w:r w:rsidRPr="006B01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nº</w:t>
      </w:r>
      <w:r w:rsidRPr="006B01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>14.133/2021.</w:t>
      </w:r>
    </w:p>
    <w:p w14:paraId="4744B821" w14:textId="5C7211FA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F288C7F" w14:textId="77777777" w:rsidR="00D271DB" w:rsidRPr="006B0118" w:rsidRDefault="00D271DB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58B716" w14:textId="3017B70D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SEXTA – DOS DIREITOS E OBRIGAÇÕES DAS PARTES</w:t>
      </w:r>
    </w:p>
    <w:p w14:paraId="10748C74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3D003A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593E92DA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6B011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6B0118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5094909B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6E7C7B39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Constituem obrigações do</w:t>
      </w:r>
      <w:r w:rsidRPr="006B0118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6B01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902FA5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6B0118">
        <w:rPr>
          <w:rFonts w:ascii="Times New Roman" w:hAnsi="Times New Roman" w:cs="Times New Roman"/>
          <w:sz w:val="24"/>
          <w:szCs w:val="24"/>
        </w:rPr>
        <w:t xml:space="preserve"> efetuar o pagamento ajustado; </w:t>
      </w:r>
    </w:p>
    <w:p w14:paraId="0E80A330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6B0118">
        <w:rPr>
          <w:rFonts w:ascii="Times New Roman" w:hAnsi="Times New Roman" w:cs="Times New Roman"/>
          <w:sz w:val="24"/>
          <w:szCs w:val="24"/>
        </w:rPr>
        <w:t xml:space="preserve"> dar à CONTRATADA as condições necessárias à regular execução do Contrato. </w:t>
      </w:r>
    </w:p>
    <w:p w14:paraId="78011E88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Constituem obrigações da</w:t>
      </w:r>
      <w:r w:rsidRPr="006B0118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5DFD4D27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atender ao Objeto e às especificações do presente instrumento de forma ajustada; </w:t>
      </w:r>
    </w:p>
    <w:p w14:paraId="5985B3D9" w14:textId="2004F948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apresentar durante a execução do contrato, se solicitado, documentos que comprovem estar cumprindo a</w:t>
      </w:r>
      <w:r w:rsidR="001775DA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Pr="006B0118">
        <w:rPr>
          <w:rFonts w:ascii="Times New Roman" w:hAnsi="Times New Roman" w:cs="Times New Roman"/>
          <w:sz w:val="24"/>
          <w:szCs w:val="24"/>
        </w:rPr>
        <w:t xml:space="preserve">legislação em vigor, em especial, encargos sociais, trabalhistas, previdenciários, tributários, fiscais e comerciais; </w:t>
      </w:r>
    </w:p>
    <w:p w14:paraId="6643C49B" w14:textId="5CFB579A" w:rsidR="00385921" w:rsidRPr="006B0118" w:rsidRDefault="00A478FA" w:rsidP="00D271D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assumir inteira responsabilidade pelas obrigações fiscais decorrentes da execução do presente Contrato. </w:t>
      </w:r>
    </w:p>
    <w:p w14:paraId="315C8FD4" w14:textId="0837B367" w:rsidR="00D271DB" w:rsidRPr="006B0118" w:rsidRDefault="00D271DB" w:rsidP="00D271D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lastRenderedPageBreak/>
        <w:t>d) assumir responsabilidade pelas exigências do Tribunal de Contas do Estado do Rio Grande do Sul</w:t>
      </w:r>
      <w:r w:rsidR="008A0A71" w:rsidRPr="006B0118">
        <w:rPr>
          <w:rFonts w:ascii="Times New Roman" w:hAnsi="Times New Roman" w:cs="Times New Roman"/>
          <w:sz w:val="24"/>
          <w:szCs w:val="24"/>
        </w:rPr>
        <w:t xml:space="preserve"> quanto as publicações no site de domínio da prefeitura. </w:t>
      </w:r>
    </w:p>
    <w:p w14:paraId="5BEA2253" w14:textId="40D37C18" w:rsidR="00A51CD3" w:rsidRPr="006B0118" w:rsidRDefault="00A51CD3" w:rsidP="00D271D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e) o contratado deverá manter o site de domínio da prefeitura no ar, e resolver qualquer problema que vier a ocorrer dentro do site e do e-mail de domínio da prefeitura. </w:t>
      </w:r>
    </w:p>
    <w:p w14:paraId="0C4C82AF" w14:textId="77777777" w:rsidR="007726B3" w:rsidRPr="006B0118" w:rsidRDefault="007726B3" w:rsidP="00D271D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61AA5" w14:textId="1BAF5334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SÉTIMA – DA </w:t>
      </w:r>
      <w:r w:rsidR="001E1830" w:rsidRPr="006B0118">
        <w:rPr>
          <w:rFonts w:ascii="Times New Roman" w:hAnsi="Times New Roman" w:cs="Times New Roman"/>
          <w:b/>
          <w:sz w:val="24"/>
          <w:szCs w:val="24"/>
        </w:rPr>
        <w:t>EXTINÇÃO</w:t>
      </w:r>
      <w:r w:rsidRPr="006B0118">
        <w:rPr>
          <w:rFonts w:ascii="Times New Roman" w:hAnsi="Times New Roman" w:cs="Times New Roman"/>
          <w:b/>
          <w:sz w:val="24"/>
          <w:szCs w:val="24"/>
        </w:rPr>
        <w:t xml:space="preserve"> DO CONTRATO</w:t>
      </w:r>
    </w:p>
    <w:p w14:paraId="1DA8DEBF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0614A" w14:textId="77777777" w:rsidR="001E1830" w:rsidRPr="006B0118" w:rsidRDefault="001E1830" w:rsidP="001E1830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551132D1" w14:textId="77777777" w:rsidR="001E1830" w:rsidRPr="006B0118" w:rsidRDefault="001E1830" w:rsidP="001E1830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r w:rsidRPr="006B0118">
        <w:t>determinada por ato unilateral e escrito da Administração, exceto no caso de descumprimento decorrente de sua própria conduta;</w:t>
      </w:r>
    </w:p>
    <w:p w14:paraId="0FD75B17" w14:textId="77777777" w:rsidR="001E1830" w:rsidRPr="006B0118" w:rsidRDefault="001E1830" w:rsidP="001E1830">
      <w:pPr>
        <w:pStyle w:val="NormalWeb"/>
        <w:numPr>
          <w:ilvl w:val="0"/>
          <w:numId w:val="1"/>
        </w:numPr>
        <w:spacing w:before="225" w:beforeAutospacing="0" w:after="225" w:afterAutospacing="0"/>
        <w:jc w:val="both"/>
      </w:pPr>
      <w:bookmarkStart w:id="2" w:name="art138ii"/>
      <w:bookmarkEnd w:id="2"/>
      <w:r w:rsidRPr="006B0118">
        <w:t>consensual, por acordo entre as partes, por conciliação, por mediação ou por comitê de resolução de disputas, desde que haja interesse da Administração;</w:t>
      </w:r>
    </w:p>
    <w:p w14:paraId="53CE28B1" w14:textId="77777777" w:rsidR="001E1830" w:rsidRPr="006B0118" w:rsidRDefault="001E1830" w:rsidP="001E1830">
      <w:pPr>
        <w:pStyle w:val="PargrafodaList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3" w:name="art138iii"/>
      <w:bookmarkEnd w:id="3"/>
      <w:r w:rsidRPr="006B0118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p w14:paraId="33B93DDF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875EDD" w14:textId="1CB750D2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OITAVA – DA ALTERAÇÃO CONTRATUAL</w:t>
      </w:r>
    </w:p>
    <w:p w14:paraId="384F2FBC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B4084E" w14:textId="13F77A3E" w:rsidR="00A478FA" w:rsidRPr="006B0118" w:rsidRDefault="00661DD1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As partes poderão realizar aditivos ao presente contrato nos termos da Lei 14.133/2021.</w:t>
      </w:r>
    </w:p>
    <w:p w14:paraId="1819691A" w14:textId="77777777" w:rsidR="00661DD1" w:rsidRPr="006B0118" w:rsidRDefault="00661DD1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F71E1" w14:textId="65AD96C2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NONA – DAS PENALIDADES</w:t>
      </w:r>
    </w:p>
    <w:p w14:paraId="57B07A89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608BF87" w14:textId="1B5E80AD" w:rsidR="00661DD1" w:rsidRPr="006B0118" w:rsidRDefault="00661DD1" w:rsidP="001E1830">
      <w:pPr>
        <w:ind w:left="142" w:right="-1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p w14:paraId="137B1B4E" w14:textId="77777777" w:rsidR="008A0A71" w:rsidRPr="006B0118" w:rsidRDefault="008A0A71" w:rsidP="001E1830">
      <w:pPr>
        <w:ind w:left="142" w:right="-1"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235B70A4" w14:textId="0BD0D5FA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>CLÁUSULA DÉCIMA – DA RESCISÃO</w:t>
      </w:r>
    </w:p>
    <w:p w14:paraId="05FD0F56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7A7061" w14:textId="77777777" w:rsidR="001E1830" w:rsidRPr="006B0118" w:rsidRDefault="001E1830" w:rsidP="001E183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31361AB9" w14:textId="77777777" w:rsidR="001E1830" w:rsidRPr="006B0118" w:rsidRDefault="001E1830" w:rsidP="001E183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6B0118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03ABEAC0" w14:textId="77777777" w:rsidR="001E1830" w:rsidRPr="006B0118" w:rsidRDefault="001E1830" w:rsidP="001E183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6B0118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48EBA2A7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CBBAA9" w14:textId="4F7D807E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C</w:t>
      </w:r>
      <w:r w:rsidRPr="006B0118">
        <w:rPr>
          <w:rFonts w:ascii="Times New Roman" w:hAnsi="Times New Roman" w:cs="Times New Roman"/>
          <w:b/>
          <w:sz w:val="24"/>
          <w:szCs w:val="24"/>
        </w:rPr>
        <w:t>LÁUSULA DÉCIMA PRIMEIRA – DO GESTOR DO CONTRATO</w:t>
      </w:r>
    </w:p>
    <w:p w14:paraId="2CC49EA4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06CABB" w14:textId="0221DFC3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É Gestor do contrato o titular da pasta da Secretaria Municipal d</w:t>
      </w:r>
      <w:r w:rsidR="00113273" w:rsidRPr="006B0118">
        <w:rPr>
          <w:rFonts w:ascii="Times New Roman" w:hAnsi="Times New Roman" w:cs="Times New Roman"/>
          <w:sz w:val="24"/>
          <w:szCs w:val="24"/>
        </w:rPr>
        <w:t xml:space="preserve">e </w:t>
      </w:r>
      <w:r w:rsidR="008A0A71" w:rsidRPr="006B0118">
        <w:rPr>
          <w:rFonts w:ascii="Times New Roman" w:hAnsi="Times New Roman" w:cs="Times New Roman"/>
          <w:sz w:val="24"/>
          <w:szCs w:val="24"/>
        </w:rPr>
        <w:t>Administração, Finanças e Planejamento</w:t>
      </w:r>
      <w:r w:rsidR="001E1830" w:rsidRPr="006B0118">
        <w:rPr>
          <w:rFonts w:ascii="Times New Roman" w:hAnsi="Times New Roman" w:cs="Times New Roman"/>
          <w:sz w:val="24"/>
          <w:szCs w:val="24"/>
        </w:rPr>
        <w:t xml:space="preserve">, </w:t>
      </w:r>
      <w:r w:rsidRPr="006B0118">
        <w:rPr>
          <w:rFonts w:ascii="Times New Roman" w:hAnsi="Times New Roman" w:cs="Times New Roman"/>
          <w:sz w:val="24"/>
          <w:szCs w:val="24"/>
        </w:rPr>
        <w:t>responsáve</w:t>
      </w:r>
      <w:r w:rsidR="001E1830" w:rsidRPr="006B0118">
        <w:rPr>
          <w:rFonts w:ascii="Times New Roman" w:hAnsi="Times New Roman" w:cs="Times New Roman"/>
          <w:sz w:val="24"/>
          <w:szCs w:val="24"/>
        </w:rPr>
        <w:t>l</w:t>
      </w:r>
      <w:r w:rsidRPr="006B0118">
        <w:rPr>
          <w:rFonts w:ascii="Times New Roman" w:hAnsi="Times New Roman" w:cs="Times New Roman"/>
          <w:sz w:val="24"/>
          <w:szCs w:val="24"/>
        </w:rPr>
        <w:t xml:space="preserve">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3A65DD6E" w14:textId="43B3F48D" w:rsidR="00E032B2" w:rsidRPr="006B0118" w:rsidRDefault="00E032B2" w:rsidP="001E1830">
      <w:pPr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59C108C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338F92" w14:textId="77777777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8179D2B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CF55F3F" w14:textId="77777777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C53F1EA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77777777" w:rsidR="00A478FA" w:rsidRPr="006B0118" w:rsidRDefault="00A478FA" w:rsidP="001E1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7128EEEB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3986B6" w14:textId="0331274A" w:rsidR="00A478FA" w:rsidRPr="006B0118" w:rsidRDefault="00A478FA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</w:t>
      </w:r>
      <w:r w:rsidR="00385921" w:rsidRPr="006B0118">
        <w:rPr>
          <w:rFonts w:ascii="Times New Roman" w:hAnsi="Times New Roman" w:cs="Times New Roman"/>
          <w:sz w:val="24"/>
          <w:szCs w:val="24"/>
        </w:rPr>
        <w:t>3</w:t>
      </w:r>
      <w:r w:rsidRPr="006B0118">
        <w:rPr>
          <w:rFonts w:ascii="Times New Roman" w:hAnsi="Times New Roman" w:cs="Times New Roman"/>
          <w:sz w:val="24"/>
          <w:szCs w:val="24"/>
        </w:rPr>
        <w:t xml:space="preserve"> (</w:t>
      </w:r>
      <w:r w:rsidR="00385921" w:rsidRPr="006B0118">
        <w:rPr>
          <w:rFonts w:ascii="Times New Roman" w:hAnsi="Times New Roman" w:cs="Times New Roman"/>
          <w:sz w:val="24"/>
          <w:szCs w:val="24"/>
        </w:rPr>
        <w:t>três</w:t>
      </w:r>
      <w:r w:rsidRPr="006B0118">
        <w:rPr>
          <w:rFonts w:ascii="Times New Roman" w:hAnsi="Times New Roman" w:cs="Times New Roman"/>
          <w:sz w:val="24"/>
          <w:szCs w:val="24"/>
        </w:rPr>
        <w:t xml:space="preserve">) vias de igual teor e forma. </w:t>
      </w:r>
    </w:p>
    <w:p w14:paraId="6EE6C543" w14:textId="77777777" w:rsidR="00BF57B1" w:rsidRPr="006B0118" w:rsidRDefault="00BF57B1" w:rsidP="001E183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0A202A55" w:rsidR="00A478FA" w:rsidRPr="006B0118" w:rsidRDefault="00A478FA" w:rsidP="00000A7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F87D2F" w:rsidRPr="006B0118">
        <w:rPr>
          <w:rFonts w:ascii="Times New Roman" w:hAnsi="Times New Roman" w:cs="Times New Roman"/>
          <w:sz w:val="24"/>
          <w:szCs w:val="24"/>
        </w:rPr>
        <w:t>de</w:t>
      </w:r>
      <w:r w:rsidR="002F1394" w:rsidRPr="006B0118">
        <w:rPr>
          <w:rFonts w:ascii="Times New Roman" w:hAnsi="Times New Roman" w:cs="Times New Roman"/>
          <w:sz w:val="24"/>
          <w:szCs w:val="24"/>
        </w:rPr>
        <w:t xml:space="preserve"> </w:t>
      </w:r>
      <w:r w:rsidR="001E1830" w:rsidRPr="006B0118">
        <w:rPr>
          <w:rFonts w:ascii="Times New Roman" w:hAnsi="Times New Roman" w:cs="Times New Roman"/>
          <w:sz w:val="24"/>
          <w:szCs w:val="24"/>
        </w:rPr>
        <w:t>04 de agosto</w:t>
      </w:r>
      <w:r w:rsidR="00F87D2F" w:rsidRPr="006B0118">
        <w:rPr>
          <w:rFonts w:ascii="Times New Roman" w:hAnsi="Times New Roman" w:cs="Times New Roman"/>
          <w:sz w:val="24"/>
          <w:szCs w:val="24"/>
        </w:rPr>
        <w:t xml:space="preserve"> de 2022.</w:t>
      </w:r>
      <w:r w:rsidRPr="006B01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F5605A" w:rsidRPr="006B0118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5CA050" w14:textId="77777777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DB08" w14:textId="710A882A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699E9" w14:textId="77777777" w:rsidR="008D753B" w:rsidRPr="006B0118" w:rsidRDefault="008D753B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57DB3" w14:textId="77777777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413EC" w14:textId="77777777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6B0118" w:rsidRDefault="00F5605A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394D85" w:rsidRPr="006B0118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6B0118" w:rsidRDefault="00394D8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6B0118" w:rsidRDefault="00394D8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18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394D85" w:rsidRPr="006B0118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B51E09" w14:textId="77777777" w:rsidR="00394D85" w:rsidRPr="006B0118" w:rsidRDefault="00394D8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DC9C" w14:textId="77777777" w:rsidR="00C47045" w:rsidRPr="006B0118" w:rsidRDefault="00C4704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E6C8" w14:textId="324DF1D9" w:rsidR="00C47045" w:rsidRPr="006B0118" w:rsidRDefault="00C47045" w:rsidP="001E183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A1008" w14:textId="65D93598" w:rsidR="006A0FDA" w:rsidRPr="006B0118" w:rsidRDefault="006A0FD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FC6E" w14:textId="2385FD9A" w:rsidR="006A0FDA" w:rsidRPr="006B0118" w:rsidRDefault="006A0FD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B72A" w14:textId="77777777" w:rsidR="006A0FDA" w:rsidRPr="006B0118" w:rsidRDefault="006A0FD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14B0F" w14:textId="77777777" w:rsidR="006A0FDA" w:rsidRPr="006B0118" w:rsidRDefault="006A0FD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026A0" w14:textId="3CFDD207" w:rsidR="008B4269" w:rsidRPr="006B0118" w:rsidRDefault="008B4269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F1F39" w14:textId="11D1EF76" w:rsidR="008B4269" w:rsidRPr="006B0118" w:rsidRDefault="008A0A71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CLAUDIOMIRO OLIVEIRA DOS SANTOS</w:t>
      </w:r>
    </w:p>
    <w:p w14:paraId="7A539457" w14:textId="13790CAB" w:rsidR="00394D85" w:rsidRPr="006B0118" w:rsidRDefault="00394D85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118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A6A8C15" w14:textId="77777777" w:rsidR="00ED5AA0" w:rsidRPr="006B0118" w:rsidRDefault="00394D85" w:rsidP="001E18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1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648CF4F1" w14:textId="77777777" w:rsidR="00A478FA" w:rsidRPr="006B0118" w:rsidRDefault="00394D85" w:rsidP="001E1830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118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14:paraId="77675CB5" w14:textId="27552BC6" w:rsidR="006A0FDA" w:rsidRPr="006B0118" w:rsidRDefault="008A0A71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118">
        <w:rPr>
          <w:rFonts w:ascii="Times New Roman" w:hAnsi="Times New Roman" w:cs="Times New Roman"/>
          <w:b/>
          <w:bCs/>
          <w:sz w:val="24"/>
          <w:szCs w:val="24"/>
        </w:rPr>
        <w:t>CARLA MARIA BUGS</w:t>
      </w:r>
    </w:p>
    <w:p w14:paraId="71793181" w14:textId="2ECF1941" w:rsidR="000414C2" w:rsidRPr="006B0118" w:rsidRDefault="00330A5E" w:rsidP="008A0A7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Secretári</w:t>
      </w:r>
      <w:r w:rsidR="008A0A71" w:rsidRPr="006B0118">
        <w:rPr>
          <w:rFonts w:ascii="Times New Roman" w:hAnsi="Times New Roman" w:cs="Times New Roman"/>
          <w:sz w:val="24"/>
          <w:szCs w:val="24"/>
        </w:rPr>
        <w:t xml:space="preserve">a Municipal de Administração, </w:t>
      </w:r>
    </w:p>
    <w:p w14:paraId="5A0897FF" w14:textId="39960C9D" w:rsidR="008A0A71" w:rsidRPr="006B0118" w:rsidRDefault="008A0A71" w:rsidP="008A0A7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 xml:space="preserve">Finanças e Planejamento </w:t>
      </w:r>
    </w:p>
    <w:p w14:paraId="2BEC33C7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C/ GESTOR DO CONTRAT</w:t>
      </w:r>
      <w:r w:rsidR="00394D85" w:rsidRPr="006B0118">
        <w:rPr>
          <w:rFonts w:ascii="Times New Roman" w:hAnsi="Times New Roman" w:cs="Times New Roman"/>
          <w:sz w:val="24"/>
          <w:szCs w:val="24"/>
        </w:rPr>
        <w:t>O</w:t>
      </w:r>
    </w:p>
    <w:p w14:paraId="1F8B1D55" w14:textId="77777777" w:rsidR="00A478FA" w:rsidRPr="006B0118" w:rsidRDefault="00A478FA" w:rsidP="001E1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5336E63" w14:textId="469DA41F" w:rsidR="00A478FA" w:rsidRPr="006B0118" w:rsidRDefault="00A478FA" w:rsidP="008A0A7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B0118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6B0118" w:rsidSect="00C63F90">
      <w:footerReference w:type="default" r:id="rId7"/>
      <w:pgSz w:w="11906" w:h="16838"/>
      <w:pgMar w:top="2268" w:right="1134" w:bottom="73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2C72" w14:textId="77777777" w:rsidR="00BB49BD" w:rsidRDefault="00DD03EB">
      <w:pPr>
        <w:spacing w:after="0" w:line="240" w:lineRule="auto"/>
      </w:pPr>
      <w:r>
        <w:separator/>
      </w:r>
    </w:p>
  </w:endnote>
  <w:endnote w:type="continuationSeparator" w:id="0">
    <w:p w14:paraId="19DB5E23" w14:textId="77777777"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D9D9D9" w:themeColor="background1" w:themeShade="D9"/>
      </w:rPr>
      <w:id w:val="-1946228133"/>
      <w:docPartObj>
        <w:docPartGallery w:val="Page Numbers (Bottom of Page)"/>
        <w:docPartUnique/>
      </w:docPartObj>
    </w:sdtPr>
    <w:sdtEndPr/>
    <w:sdtContent>
      <w:p w14:paraId="0260B0DA" w14:textId="77777777" w:rsidR="00BD6FD1" w:rsidRPr="00880234" w:rsidRDefault="001D4A61">
        <w:pPr>
          <w:pStyle w:val="Rodap"/>
          <w:jc w:val="right"/>
          <w:rPr>
            <w:color w:val="D9D9D9" w:themeColor="background1" w:themeShade="D9"/>
          </w:rPr>
        </w:pPr>
        <w:r w:rsidRPr="00880234">
          <w:rPr>
            <w:color w:val="D9D9D9" w:themeColor="background1" w:themeShade="D9"/>
          </w:rPr>
          <w:fldChar w:fldCharType="begin"/>
        </w:r>
        <w:r w:rsidRPr="00880234">
          <w:rPr>
            <w:color w:val="D9D9D9" w:themeColor="background1" w:themeShade="D9"/>
          </w:rPr>
          <w:instrText>PAGE   \* MERGEFORMAT</w:instrText>
        </w:r>
        <w:r w:rsidRPr="00880234">
          <w:rPr>
            <w:color w:val="D9D9D9" w:themeColor="background1" w:themeShade="D9"/>
          </w:rPr>
          <w:fldChar w:fldCharType="separate"/>
        </w:r>
        <w:r w:rsidRPr="00880234">
          <w:rPr>
            <w:noProof/>
            <w:color w:val="D9D9D9" w:themeColor="background1" w:themeShade="D9"/>
          </w:rPr>
          <w:t>20</w:t>
        </w:r>
        <w:r w:rsidRPr="00880234">
          <w:rPr>
            <w:color w:val="D9D9D9" w:themeColor="background1" w:themeShade="D9"/>
          </w:rPr>
          <w:fldChar w:fldCharType="end"/>
        </w:r>
      </w:p>
    </w:sdtContent>
  </w:sdt>
  <w:p w14:paraId="3F377B82" w14:textId="772CE905" w:rsidR="00A052A3" w:rsidRPr="00A052A3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A052A3">
      <w:rPr>
        <w:rFonts w:ascii="Times New Roman" w:hAnsi="Times New Roman" w:cs="Times New Roman"/>
        <w:sz w:val="18"/>
        <w:szCs w:val="18"/>
      </w:rPr>
      <w:t xml:space="preserve">Contrato </w:t>
    </w:r>
    <w:r w:rsidR="00584118" w:rsidRPr="00A052A3">
      <w:rPr>
        <w:rFonts w:ascii="Times New Roman" w:hAnsi="Times New Roman" w:cs="Times New Roman"/>
        <w:sz w:val="18"/>
        <w:szCs w:val="18"/>
      </w:rPr>
      <w:t xml:space="preserve">nº </w:t>
    </w:r>
    <w:r w:rsidR="00661DD1">
      <w:rPr>
        <w:rFonts w:ascii="Times New Roman" w:hAnsi="Times New Roman" w:cs="Times New Roman"/>
        <w:sz w:val="18"/>
        <w:szCs w:val="18"/>
      </w:rPr>
      <w:t>15</w:t>
    </w:r>
    <w:r w:rsidR="008A0A71">
      <w:rPr>
        <w:rFonts w:ascii="Times New Roman" w:hAnsi="Times New Roman" w:cs="Times New Roman"/>
        <w:sz w:val="18"/>
        <w:szCs w:val="18"/>
      </w:rPr>
      <w:t>7</w:t>
    </w:r>
    <w:r w:rsidR="005D47EC" w:rsidRPr="00A052A3">
      <w:rPr>
        <w:rFonts w:ascii="Times New Roman" w:hAnsi="Times New Roman" w:cs="Times New Roman"/>
        <w:sz w:val="18"/>
        <w:szCs w:val="18"/>
      </w:rPr>
      <w:t>/2022</w:t>
    </w:r>
    <w:r w:rsidRPr="00A052A3">
      <w:rPr>
        <w:rFonts w:ascii="Times New Roman" w:hAnsi="Times New Roman" w:cs="Times New Roman"/>
        <w:sz w:val="18"/>
        <w:szCs w:val="18"/>
      </w:rPr>
      <w:t xml:space="preserve"> </w:t>
    </w:r>
  </w:p>
  <w:p w14:paraId="78D98F22" w14:textId="606ACDB9" w:rsidR="00A052A3" w:rsidRPr="00A052A3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A052A3">
      <w:rPr>
        <w:rFonts w:ascii="Times New Roman" w:hAnsi="Times New Roman" w:cs="Times New Roman"/>
        <w:sz w:val="18"/>
        <w:szCs w:val="18"/>
      </w:rPr>
      <w:t xml:space="preserve">Processo Licitatório </w:t>
    </w:r>
    <w:r w:rsidR="00584118" w:rsidRPr="00A052A3">
      <w:rPr>
        <w:rFonts w:ascii="Times New Roman" w:hAnsi="Times New Roman" w:cs="Times New Roman"/>
        <w:sz w:val="18"/>
        <w:szCs w:val="18"/>
      </w:rPr>
      <w:t xml:space="preserve">nº </w:t>
    </w:r>
    <w:r w:rsidR="00661DD1">
      <w:rPr>
        <w:rFonts w:ascii="Times New Roman" w:hAnsi="Times New Roman" w:cs="Times New Roman"/>
        <w:sz w:val="18"/>
        <w:szCs w:val="18"/>
      </w:rPr>
      <w:t>15</w:t>
    </w:r>
    <w:r w:rsidR="008A0A71">
      <w:rPr>
        <w:rFonts w:ascii="Times New Roman" w:hAnsi="Times New Roman" w:cs="Times New Roman"/>
        <w:sz w:val="18"/>
        <w:szCs w:val="18"/>
      </w:rPr>
      <w:t>7</w:t>
    </w:r>
    <w:r w:rsidR="005D47EC" w:rsidRPr="00A052A3">
      <w:rPr>
        <w:rFonts w:ascii="Times New Roman" w:hAnsi="Times New Roman" w:cs="Times New Roman"/>
        <w:sz w:val="18"/>
        <w:szCs w:val="18"/>
      </w:rPr>
      <w:t>/2022</w:t>
    </w:r>
    <w:r w:rsidR="00880234" w:rsidRPr="00A052A3">
      <w:rPr>
        <w:rFonts w:ascii="Times New Roman" w:hAnsi="Times New Roman" w:cs="Times New Roman"/>
        <w:sz w:val="18"/>
        <w:szCs w:val="18"/>
      </w:rPr>
      <w:t xml:space="preserve"> </w:t>
    </w:r>
  </w:p>
  <w:p w14:paraId="526D3F3C" w14:textId="1D3EE5B0" w:rsidR="00BD6FD1" w:rsidRPr="00A052A3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A052A3">
      <w:rPr>
        <w:rFonts w:ascii="Times New Roman" w:hAnsi="Times New Roman" w:cs="Times New Roman"/>
        <w:sz w:val="18"/>
        <w:szCs w:val="18"/>
      </w:rPr>
      <w:t xml:space="preserve">Dispensa </w:t>
    </w:r>
    <w:r w:rsidR="00584118" w:rsidRPr="00A052A3">
      <w:rPr>
        <w:rFonts w:ascii="Times New Roman" w:hAnsi="Times New Roman" w:cs="Times New Roman"/>
        <w:sz w:val="18"/>
        <w:szCs w:val="18"/>
      </w:rPr>
      <w:t xml:space="preserve">nº </w:t>
    </w:r>
    <w:r w:rsidR="008A0A71">
      <w:rPr>
        <w:rFonts w:ascii="Times New Roman" w:hAnsi="Times New Roman" w:cs="Times New Roman"/>
        <w:sz w:val="18"/>
        <w:szCs w:val="18"/>
      </w:rPr>
      <w:t>100</w:t>
    </w:r>
    <w:r w:rsidR="005D47EC" w:rsidRPr="00A052A3">
      <w:rPr>
        <w:rFonts w:ascii="Times New Roman" w:hAnsi="Times New Roman" w:cs="Times New Roman"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A043" w14:textId="77777777"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14:paraId="61A535B5" w14:textId="77777777" w:rsidR="00BB49BD" w:rsidRDefault="00DD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65399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0A71"/>
    <w:rsid w:val="000010FA"/>
    <w:rsid w:val="00021189"/>
    <w:rsid w:val="00030F87"/>
    <w:rsid w:val="000414C2"/>
    <w:rsid w:val="00090B19"/>
    <w:rsid w:val="000A4D89"/>
    <w:rsid w:val="000B23DB"/>
    <w:rsid w:val="000F388B"/>
    <w:rsid w:val="000F399A"/>
    <w:rsid w:val="00113273"/>
    <w:rsid w:val="0011336D"/>
    <w:rsid w:val="00130855"/>
    <w:rsid w:val="00172010"/>
    <w:rsid w:val="00172BAE"/>
    <w:rsid w:val="001775DA"/>
    <w:rsid w:val="001D4A61"/>
    <w:rsid w:val="001E1830"/>
    <w:rsid w:val="00222F68"/>
    <w:rsid w:val="00237AF5"/>
    <w:rsid w:val="002A728E"/>
    <w:rsid w:val="002F1394"/>
    <w:rsid w:val="002F152F"/>
    <w:rsid w:val="00304DE8"/>
    <w:rsid w:val="00330A5E"/>
    <w:rsid w:val="00362B54"/>
    <w:rsid w:val="00366795"/>
    <w:rsid w:val="00385921"/>
    <w:rsid w:val="00394D85"/>
    <w:rsid w:val="003A2D8F"/>
    <w:rsid w:val="00413393"/>
    <w:rsid w:val="00520709"/>
    <w:rsid w:val="00535FBE"/>
    <w:rsid w:val="005815EF"/>
    <w:rsid w:val="005824C9"/>
    <w:rsid w:val="00584118"/>
    <w:rsid w:val="005A3AA0"/>
    <w:rsid w:val="005A5A50"/>
    <w:rsid w:val="005D47EC"/>
    <w:rsid w:val="00607AEF"/>
    <w:rsid w:val="00661DD1"/>
    <w:rsid w:val="006A0FDA"/>
    <w:rsid w:val="006B0118"/>
    <w:rsid w:val="006B51D1"/>
    <w:rsid w:val="007726B3"/>
    <w:rsid w:val="00785D95"/>
    <w:rsid w:val="007E374E"/>
    <w:rsid w:val="0085553B"/>
    <w:rsid w:val="008763C1"/>
    <w:rsid w:val="00880234"/>
    <w:rsid w:val="008A0A71"/>
    <w:rsid w:val="008B4269"/>
    <w:rsid w:val="008D753B"/>
    <w:rsid w:val="008E6A56"/>
    <w:rsid w:val="00910E14"/>
    <w:rsid w:val="009826CD"/>
    <w:rsid w:val="00992C0D"/>
    <w:rsid w:val="009959F0"/>
    <w:rsid w:val="009C1BB0"/>
    <w:rsid w:val="009D1D21"/>
    <w:rsid w:val="00A052A3"/>
    <w:rsid w:val="00A30D79"/>
    <w:rsid w:val="00A4185D"/>
    <w:rsid w:val="00A478FA"/>
    <w:rsid w:val="00A51CD3"/>
    <w:rsid w:val="00AE58C6"/>
    <w:rsid w:val="00AF5CD5"/>
    <w:rsid w:val="00B61642"/>
    <w:rsid w:val="00BB49BD"/>
    <w:rsid w:val="00BF57B1"/>
    <w:rsid w:val="00C47045"/>
    <w:rsid w:val="00C63F90"/>
    <w:rsid w:val="00C8742B"/>
    <w:rsid w:val="00C9430F"/>
    <w:rsid w:val="00D271DB"/>
    <w:rsid w:val="00D41E73"/>
    <w:rsid w:val="00DC23C0"/>
    <w:rsid w:val="00DD03EB"/>
    <w:rsid w:val="00E032B2"/>
    <w:rsid w:val="00ED5AA0"/>
    <w:rsid w:val="00F34813"/>
    <w:rsid w:val="00F5605A"/>
    <w:rsid w:val="00F7244C"/>
    <w:rsid w:val="00F87D2F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ABC6B8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8B4269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  <w:style w:type="character" w:customStyle="1" w:styleId="Ttulo5Char">
    <w:name w:val="Título 5 Char"/>
    <w:basedOn w:val="Fontepargpadro"/>
    <w:link w:val="Ttulo5"/>
    <w:rsid w:val="008B4269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2086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52</cp:revision>
  <cp:lastPrinted>2022-08-05T19:08:00Z</cp:lastPrinted>
  <dcterms:created xsi:type="dcterms:W3CDTF">2021-03-04T20:14:00Z</dcterms:created>
  <dcterms:modified xsi:type="dcterms:W3CDTF">2022-08-05T19:11:00Z</dcterms:modified>
</cp:coreProperties>
</file>