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8606" w14:textId="77777777" w:rsidR="00000000" w:rsidRDefault="00365681">
      <w:pPr>
        <w:pStyle w:val="Ttulo10"/>
        <w:ind w:left="1800" w:firstLine="708"/>
        <w:jc w:val="left"/>
      </w:pPr>
      <w:r>
        <w:t>DECRETO Nº 058/2022</w:t>
      </w:r>
    </w:p>
    <w:p w14:paraId="79968F82" w14:textId="77777777" w:rsidR="00000000" w:rsidRDefault="00365681">
      <w:pPr>
        <w:jc w:val="center"/>
        <w:rPr>
          <w:rFonts w:ascii="Times New Roman" w:hAnsi="Times New Roman" w:cs="Times New Roman"/>
          <w:b/>
          <w:bCs/>
        </w:rPr>
      </w:pPr>
    </w:p>
    <w:p w14:paraId="200C6DAF" w14:textId="77777777" w:rsidR="00000000" w:rsidRDefault="00365681">
      <w:pPr>
        <w:jc w:val="center"/>
        <w:rPr>
          <w:rFonts w:ascii="Times New Roman" w:hAnsi="Times New Roman" w:cs="Times New Roman"/>
          <w:b/>
          <w:bCs/>
        </w:rPr>
      </w:pPr>
    </w:p>
    <w:p w14:paraId="17D88501" w14:textId="77777777" w:rsidR="00000000" w:rsidRDefault="00365681">
      <w:pPr>
        <w:jc w:val="center"/>
        <w:rPr>
          <w:rFonts w:ascii="Times New Roman" w:hAnsi="Times New Roman" w:cs="Times New Roman"/>
          <w:b/>
          <w:bCs/>
        </w:rPr>
      </w:pPr>
    </w:p>
    <w:p w14:paraId="68733434" w14:textId="77777777" w:rsidR="00000000" w:rsidRDefault="00365681">
      <w:pPr>
        <w:pStyle w:val="Recuodecorpodetexto"/>
      </w:pPr>
      <w:r>
        <w:t>ABRE CRÉDITO ADICIONAL SUPLEMENTAR E DÁ OUTRAS PROVIDÊNCIAS.</w:t>
      </w:r>
    </w:p>
    <w:p w14:paraId="26A69B9D" w14:textId="77777777" w:rsidR="00000000" w:rsidRDefault="00365681">
      <w:pPr>
        <w:ind w:left="2508"/>
        <w:jc w:val="both"/>
        <w:rPr>
          <w:rFonts w:ascii="Times New Roman" w:hAnsi="Times New Roman" w:cs="Times New Roman"/>
          <w:b/>
          <w:bCs/>
        </w:rPr>
      </w:pPr>
    </w:p>
    <w:p w14:paraId="60AC9F03" w14:textId="77777777" w:rsidR="00000000" w:rsidRDefault="00365681">
      <w:pPr>
        <w:pStyle w:val="Corpodetexto"/>
        <w:rPr>
          <w:b/>
          <w:bCs/>
        </w:rPr>
      </w:pPr>
    </w:p>
    <w:p w14:paraId="595D3325" w14:textId="77777777" w:rsidR="00000000" w:rsidRDefault="00365681">
      <w:pPr>
        <w:ind w:firstLine="2640"/>
        <w:jc w:val="both"/>
      </w:pP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DINIZ JOSE FERNANDES,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Prefeito Municipal de Jacuizinho, Estado do Rio Grande do Sul, no uso das atribuições que lhe são conferidas pela legislação vigente, 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 xml:space="preserve">conforme </w:t>
      </w:r>
      <w:r>
        <w:rPr>
          <w:rFonts w:ascii="Times New Roman" w:hAnsi="Times New Roman" w:cs="Times New Roman"/>
          <w:bCs/>
          <w:spacing w:val="0"/>
          <w:lang w:eastAsia="en-US"/>
        </w:rPr>
        <w:t>Lei M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unicipal </w:t>
      </w:r>
      <w:r>
        <w:rPr>
          <w:rFonts w:ascii="Times New Roman" w:hAnsi="Times New Roman" w:cs="Times New Roman"/>
          <w:bCs/>
        </w:rPr>
        <w:t>Nº 1.288/21, de 06 de dezembro de 2021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>:</w:t>
      </w:r>
    </w:p>
    <w:p w14:paraId="677FF259" w14:textId="77777777" w:rsidR="00000000" w:rsidRDefault="00365681">
      <w:pPr>
        <w:ind w:firstLine="2508"/>
        <w:jc w:val="both"/>
        <w:rPr>
          <w:rFonts w:ascii="Times New Roman" w:hAnsi="Times New Roman" w:cs="Times New Roman"/>
          <w:b/>
          <w:bCs/>
          <w:spacing w:val="0"/>
          <w:kern w:val="0"/>
          <w:u w:val="single"/>
          <w:lang w:eastAsia="en-US"/>
        </w:rPr>
      </w:pPr>
    </w:p>
    <w:p w14:paraId="32812D5B" w14:textId="069841BE" w:rsidR="00000000" w:rsidRDefault="00365681">
      <w:pPr>
        <w:spacing w:line="276" w:lineRule="auto"/>
        <w:ind w:firstLine="2268"/>
        <w:jc w:val="both"/>
      </w:pPr>
      <w:r>
        <w:rPr>
          <w:rFonts w:ascii="Times New Roman" w:hAnsi="Times New Roman" w:cs="Times New Roman"/>
          <w:b/>
          <w:bCs/>
          <w:spacing w:val="0"/>
          <w:u w:val="single"/>
        </w:rPr>
        <w:t>Art. 1º</w:t>
      </w:r>
      <w:r>
        <w:rPr>
          <w:rFonts w:ascii="Times New Roman" w:hAnsi="Times New Roman" w:cs="Times New Roman"/>
          <w:bCs/>
          <w:spacing w:val="0"/>
        </w:rPr>
        <w:t xml:space="preserve"> </w:t>
      </w:r>
      <w:r>
        <w:rPr>
          <w:rFonts w:ascii="Times New Roman" w:hAnsi="Times New Roman" w:cs="Times New Roman"/>
          <w:b/>
          <w:bCs/>
          <w:spacing w:val="0"/>
        </w:rPr>
        <w:t>-</w:t>
      </w:r>
      <w:r>
        <w:rPr>
          <w:rFonts w:ascii="Times New Roman" w:hAnsi="Times New Roman" w:cs="Times New Roman"/>
          <w:bCs/>
          <w:spacing w:val="0"/>
        </w:rPr>
        <w:t xml:space="preserve"> Abre o seguinte Crédito Adicional </w:t>
      </w:r>
      <w:r>
        <w:rPr>
          <w:rFonts w:ascii="Times New Roman" w:hAnsi="Times New Roman" w:cs="Times New Roman"/>
          <w:bCs/>
          <w:spacing w:val="0"/>
          <w:lang w:eastAsia="en-US"/>
        </w:rPr>
        <w:t>suplementar no Orçamento Municipal de 202</w:t>
      </w:r>
      <w:r>
        <w:rPr>
          <w:rFonts w:ascii="Times New Roman" w:hAnsi="Times New Roman" w:cs="Times New Roman"/>
          <w:bCs/>
          <w:spacing w:val="0"/>
          <w:lang w:eastAsia="en-US"/>
        </w:rPr>
        <w:t>2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 – Lei Municipal </w:t>
      </w:r>
      <w:r>
        <w:rPr>
          <w:rFonts w:ascii="Times New Roman" w:hAnsi="Times New Roman" w:cs="Times New Roman"/>
          <w:bCs/>
        </w:rPr>
        <w:t>Nº 1.288/21, de 06 de dezembro de 2021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, no valor total de 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R$. </w:t>
      </w:r>
      <w:r w:rsidR="00084D39">
        <w:rPr>
          <w:rFonts w:ascii="Times New Roman" w:hAnsi="Times New Roman" w:cs="Times New Roman"/>
          <w:b/>
          <w:bCs/>
          <w:spacing w:val="0"/>
          <w:lang w:eastAsia="en-US"/>
        </w:rPr>
        <w:t>68.000,00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 (</w:t>
      </w:r>
      <w:r w:rsidR="00084D39">
        <w:rPr>
          <w:rFonts w:ascii="Times New Roman" w:hAnsi="Times New Roman" w:cs="Times New Roman"/>
          <w:b/>
          <w:bCs/>
          <w:spacing w:val="0"/>
          <w:lang w:eastAsia="en-US"/>
        </w:rPr>
        <w:t>Sessenta e Oito Mil Reais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>)</w:t>
      </w:r>
      <w:r>
        <w:rPr>
          <w:rFonts w:ascii="Times New Roman" w:hAnsi="Times New Roman" w:cs="Times New Roman"/>
          <w:bCs/>
          <w:spacing w:val="0"/>
          <w:lang w:eastAsia="en-US"/>
        </w:rPr>
        <w:t>, na seguinte Dotação Orça</w:t>
      </w:r>
      <w:r>
        <w:rPr>
          <w:rFonts w:ascii="Times New Roman" w:hAnsi="Times New Roman" w:cs="Times New Roman"/>
          <w:bCs/>
          <w:spacing w:val="0"/>
          <w:lang w:eastAsia="en-US"/>
        </w:rPr>
        <w:t>mentária:</w:t>
      </w:r>
    </w:p>
    <w:p w14:paraId="20B5BA8D" w14:textId="77777777" w:rsidR="00000000" w:rsidRDefault="00365681">
      <w:pPr>
        <w:ind w:firstLine="2508"/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tbl>
      <w:tblPr>
        <w:tblW w:w="0" w:type="auto"/>
        <w:tblInd w:w="-1310" w:type="dxa"/>
        <w:tblLayout w:type="fixed"/>
        <w:tblLook w:val="0000" w:firstRow="0" w:lastRow="0" w:firstColumn="0" w:lastColumn="0" w:noHBand="0" w:noVBand="0"/>
      </w:tblPr>
      <w:tblGrid>
        <w:gridCol w:w="2978"/>
        <w:gridCol w:w="2664"/>
        <w:gridCol w:w="2439"/>
        <w:gridCol w:w="1275"/>
        <w:gridCol w:w="1985"/>
      </w:tblGrid>
      <w:tr w:rsidR="00000000" w14:paraId="0747D355" w14:textId="77777777">
        <w:tc>
          <w:tcPr>
            <w:tcW w:w="2978" w:type="dxa"/>
            <w:shd w:val="clear" w:color="auto" w:fill="auto"/>
          </w:tcPr>
          <w:p w14:paraId="76C2796D" w14:textId="77777777" w:rsidR="00000000" w:rsidRDefault="0036568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DB9525F" w14:textId="77777777" w:rsidR="00000000" w:rsidRDefault="0036568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6999BF15" w14:textId="77777777" w:rsidR="00000000" w:rsidRDefault="0036568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4A4467CA" w14:textId="77777777" w:rsidR="00000000" w:rsidRDefault="0036568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3D4E7E15" w14:textId="77777777" w:rsidR="00000000" w:rsidRDefault="0036568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000000" w14:paraId="5B9DAD8A" w14:textId="77777777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9832657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05.06.12.361.0025.2.122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762B5DD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E7CC74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9B70EE" w14:textId="77777777" w:rsidR="00000000" w:rsidRDefault="00365681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1002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483ECA" w14:textId="77777777" w:rsidR="00000000" w:rsidRDefault="00365681">
            <w:pPr>
              <w:jc w:val="right"/>
            </w:pPr>
            <w:r>
              <w:rPr>
                <w:rFonts w:ascii="Times New Roman" w:hAnsi="Times New Roman" w:cs="Times New Roman"/>
                <w:sz w:val="22"/>
              </w:rPr>
              <w:t>R$ 48.000,00</w:t>
            </w:r>
          </w:p>
        </w:tc>
      </w:tr>
      <w:tr w:rsidR="00000000" w14:paraId="5512CBF5" w14:textId="77777777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B175F06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AA5457D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67C439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MATERIAL</w:t>
            </w:r>
            <w:r>
              <w:rPr>
                <w:rFonts w:ascii="Times New Roman" w:hAnsi="Times New Roman" w:cs="Times New Roman"/>
                <w:sz w:val="22"/>
              </w:rPr>
              <w:t xml:space="preserve">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DF8331" w14:textId="77777777" w:rsidR="00000000" w:rsidRDefault="00365681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8C964" w14:textId="77777777" w:rsidR="00000000" w:rsidRDefault="00365681">
            <w:pPr>
              <w:jc w:val="right"/>
            </w:pPr>
            <w:r>
              <w:rPr>
                <w:rFonts w:ascii="Times New Roman" w:hAnsi="Times New Roman" w:cs="Times New Roman"/>
                <w:sz w:val="22"/>
              </w:rPr>
              <w:t>R$ 6.000,00</w:t>
            </w:r>
          </w:p>
        </w:tc>
      </w:tr>
      <w:tr w:rsidR="00000000" w14:paraId="42E669FB" w14:textId="77777777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D274C8C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7B068D4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B28247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3CC1F8" w14:textId="77777777" w:rsidR="00000000" w:rsidRDefault="00365681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EA41AC" w14:textId="77777777" w:rsidR="00000000" w:rsidRDefault="00365681">
            <w:pPr>
              <w:jc w:val="right"/>
            </w:pPr>
            <w:r>
              <w:rPr>
                <w:rFonts w:ascii="Times New Roman" w:hAnsi="Times New Roman" w:cs="Times New Roman"/>
                <w:sz w:val="22"/>
              </w:rPr>
              <w:t>R$ 10.000,00</w:t>
            </w:r>
          </w:p>
        </w:tc>
      </w:tr>
      <w:tr w:rsidR="00000000" w14:paraId="093D7E35" w14:textId="77777777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C7C9DD3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05.06.12.365.0025.2.113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3BF60BF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EF68F7" w14:textId="77777777" w:rsidR="00000000" w:rsidRDefault="00365681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9A7CA8" w14:textId="77777777" w:rsidR="00000000" w:rsidRDefault="00365681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AD2A53" w14:textId="77777777" w:rsidR="00000000" w:rsidRDefault="00365681">
            <w:pPr>
              <w:jc w:val="right"/>
            </w:pPr>
            <w:r>
              <w:rPr>
                <w:rFonts w:ascii="Times New Roman" w:hAnsi="Times New Roman" w:cs="Times New Roman"/>
                <w:sz w:val="22"/>
              </w:rPr>
              <w:t>R$ 4.000,00</w:t>
            </w:r>
          </w:p>
        </w:tc>
      </w:tr>
    </w:tbl>
    <w:p w14:paraId="171F78BE" w14:textId="77777777" w:rsidR="00000000" w:rsidRDefault="00365681">
      <w:pPr>
        <w:ind w:firstLine="2508"/>
        <w:jc w:val="both"/>
        <w:rPr>
          <w:rFonts w:ascii="Times New Roman" w:hAnsi="Times New Roman" w:cs="Times New Roman"/>
        </w:rPr>
      </w:pPr>
    </w:p>
    <w:p w14:paraId="05EE9784" w14:textId="77777777" w:rsidR="00084D39" w:rsidRDefault="00084D39">
      <w:pPr>
        <w:ind w:right="-851" w:firstLine="2508"/>
        <w:jc w:val="both"/>
        <w:rPr>
          <w:rFonts w:ascii="Times New Roman" w:hAnsi="Times New Roman" w:cs="Times New Roman"/>
          <w:b/>
        </w:rPr>
      </w:pPr>
    </w:p>
    <w:p w14:paraId="2D67E16C" w14:textId="1FC93B24" w:rsidR="00000000" w:rsidRDefault="00365681">
      <w:pPr>
        <w:ind w:right="-851" w:firstLine="2508"/>
        <w:jc w:val="both"/>
      </w:pPr>
      <w:r>
        <w:rPr>
          <w:rFonts w:ascii="Times New Roman" w:hAnsi="Times New Roman" w:cs="Times New Roman"/>
          <w:b/>
        </w:rPr>
        <w:t>TOTAL...</w:t>
      </w:r>
      <w:r>
        <w:rPr>
          <w:rFonts w:ascii="Times New Roman" w:hAnsi="Times New Roman" w:cs="Times New Roman"/>
          <w:b/>
        </w:rPr>
        <w:t>..........................................</w:t>
      </w:r>
      <w:r w:rsidR="00084D39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 xml:space="preserve">.........R$. </w:t>
      </w:r>
      <w:r w:rsidR="00084D39">
        <w:rPr>
          <w:rFonts w:ascii="Times New Roman" w:hAnsi="Times New Roman" w:cs="Times New Roman"/>
          <w:b/>
        </w:rPr>
        <w:t>68.000,00</w:t>
      </w:r>
    </w:p>
    <w:p w14:paraId="053FC242" w14:textId="77777777" w:rsidR="00000000" w:rsidRDefault="00365681">
      <w:pPr>
        <w:ind w:firstLine="2508"/>
        <w:jc w:val="both"/>
        <w:rPr>
          <w:rFonts w:ascii="Times New Roman" w:hAnsi="Times New Roman" w:cs="Times New Roman"/>
          <w:b/>
        </w:rPr>
      </w:pPr>
    </w:p>
    <w:p w14:paraId="64BDA278" w14:textId="77777777" w:rsidR="00084D39" w:rsidRDefault="00084D39" w:rsidP="00084D39">
      <w:pPr>
        <w:suppressAutoHyphens w:val="0"/>
        <w:spacing w:line="276" w:lineRule="auto"/>
        <w:ind w:firstLine="2268"/>
        <w:jc w:val="both"/>
        <w:rPr>
          <w:rFonts w:ascii="Times New Roman" w:eastAsia="SimSun" w:hAnsi="Times New Roman" w:cs="Times New Roman"/>
          <w:b/>
          <w:spacing w:val="0"/>
          <w:kern w:val="0"/>
          <w:lang w:eastAsia="pt-BR"/>
        </w:rPr>
      </w:pPr>
    </w:p>
    <w:p w14:paraId="00FCD789" w14:textId="77777777" w:rsidR="00084D39" w:rsidRDefault="00084D39" w:rsidP="00084D39">
      <w:pPr>
        <w:suppressAutoHyphens w:val="0"/>
        <w:spacing w:line="276" w:lineRule="auto"/>
        <w:ind w:firstLine="2268"/>
        <w:jc w:val="both"/>
        <w:rPr>
          <w:rFonts w:ascii="Times New Roman" w:eastAsia="SimSun" w:hAnsi="Times New Roman" w:cs="Times New Roman"/>
          <w:b/>
          <w:spacing w:val="0"/>
          <w:kern w:val="0"/>
          <w:lang w:eastAsia="pt-BR"/>
        </w:rPr>
      </w:pPr>
    </w:p>
    <w:p w14:paraId="415B0757" w14:textId="77777777" w:rsidR="00084D39" w:rsidRDefault="00084D39" w:rsidP="00084D39">
      <w:pPr>
        <w:suppressAutoHyphens w:val="0"/>
        <w:spacing w:line="276" w:lineRule="auto"/>
        <w:ind w:firstLine="2268"/>
        <w:jc w:val="both"/>
        <w:rPr>
          <w:rFonts w:ascii="Times New Roman" w:eastAsia="SimSun" w:hAnsi="Times New Roman" w:cs="Times New Roman"/>
          <w:b/>
          <w:spacing w:val="0"/>
          <w:kern w:val="0"/>
          <w:lang w:eastAsia="pt-BR"/>
        </w:rPr>
      </w:pPr>
    </w:p>
    <w:p w14:paraId="0AD4C654" w14:textId="77777777" w:rsidR="00084D39" w:rsidRDefault="00084D39" w:rsidP="00084D39">
      <w:pPr>
        <w:suppressAutoHyphens w:val="0"/>
        <w:spacing w:line="276" w:lineRule="auto"/>
        <w:ind w:firstLine="2268"/>
        <w:jc w:val="both"/>
        <w:rPr>
          <w:rFonts w:ascii="Times New Roman" w:eastAsia="SimSun" w:hAnsi="Times New Roman" w:cs="Times New Roman"/>
          <w:b/>
          <w:spacing w:val="0"/>
          <w:kern w:val="0"/>
          <w:lang w:eastAsia="pt-BR"/>
        </w:rPr>
      </w:pPr>
    </w:p>
    <w:p w14:paraId="6B0A5603" w14:textId="5C357BA1" w:rsidR="00084D39" w:rsidRPr="00084D39" w:rsidRDefault="00084D39" w:rsidP="00084D39">
      <w:pPr>
        <w:suppressAutoHyphens w:val="0"/>
        <w:spacing w:line="276" w:lineRule="auto"/>
        <w:ind w:firstLine="2268"/>
        <w:jc w:val="both"/>
        <w:rPr>
          <w:rFonts w:ascii="Times New Roman" w:eastAsia="SimSun" w:hAnsi="Times New Roman" w:cs="Times New Roman"/>
          <w:bCs/>
          <w:spacing w:val="0"/>
          <w:kern w:val="0"/>
          <w:lang w:eastAsia="pt-BR"/>
        </w:rPr>
      </w:pPr>
      <w:r w:rsidRPr="00084D39">
        <w:rPr>
          <w:rFonts w:ascii="Times New Roman" w:eastAsia="SimSun" w:hAnsi="Times New Roman" w:cs="Times New Roman"/>
          <w:b/>
          <w:spacing w:val="0"/>
          <w:kern w:val="0"/>
          <w:lang w:eastAsia="pt-BR"/>
        </w:rPr>
        <w:lastRenderedPageBreak/>
        <w:t>Art. 2º</w:t>
      </w:r>
      <w:r w:rsidRPr="00084D39">
        <w:rPr>
          <w:rFonts w:ascii="Times New Roman" w:eastAsia="SimSun" w:hAnsi="Times New Roman" w:cs="Times New Roman"/>
          <w:spacing w:val="0"/>
          <w:kern w:val="0"/>
          <w:lang w:eastAsia="pt-BR"/>
        </w:rPr>
        <w:t xml:space="preserve"> Para cobertura das despesas decorrentes da abertura dos Créditos Adicionais suplementares criados neste decreto, </w:t>
      </w:r>
      <w:r w:rsidRPr="00084D39"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serão utilizados recursos do Excesso de Arrecadação do exercício, calculado nos termos da Lei Federal Nº 4.320/64, nas seguintes fontes de recursos:</w:t>
      </w:r>
    </w:p>
    <w:p w14:paraId="0692A8D4" w14:textId="77777777" w:rsidR="00084D39" w:rsidRPr="00084D39" w:rsidRDefault="00084D39" w:rsidP="00084D39">
      <w:pPr>
        <w:suppressAutoHyphens w:val="0"/>
        <w:ind w:firstLine="2508"/>
        <w:jc w:val="both"/>
        <w:rPr>
          <w:rFonts w:ascii="Times New Roman" w:hAnsi="Times New Roman" w:cs="Times New Roman"/>
          <w:kern w:val="16"/>
          <w:lang w:eastAsia="pt-BR"/>
        </w:rPr>
      </w:pPr>
    </w:p>
    <w:p w14:paraId="43638AAF" w14:textId="39DAB51B" w:rsidR="00084D39" w:rsidRPr="00084D39" w:rsidRDefault="00084D39" w:rsidP="00084D39">
      <w:pPr>
        <w:numPr>
          <w:ilvl w:val="0"/>
          <w:numId w:val="2"/>
        </w:numPr>
        <w:suppressAutoHyphens w:val="0"/>
        <w:spacing w:after="160" w:line="360" w:lineRule="auto"/>
        <w:ind w:hanging="11"/>
        <w:jc w:val="both"/>
        <w:rPr>
          <w:rFonts w:ascii="Times New Roman" w:eastAsia="SimSun" w:hAnsi="Times New Roman" w:cs="Times New Roman"/>
          <w:b/>
          <w:spacing w:val="0"/>
          <w:kern w:val="0"/>
          <w:lang w:eastAsia="pt-BR"/>
        </w:rPr>
      </w:pPr>
      <w:r w:rsidRPr="00084D39"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Recursos 1</w:t>
      </w:r>
      <w:r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002</w:t>
      </w:r>
      <w:r w:rsidRPr="00084D39"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-</w:t>
      </w:r>
      <w:r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Transporte escolar - Estado</w:t>
      </w:r>
      <w:r w:rsidRPr="00084D39"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,</w:t>
      </w:r>
      <w:r w:rsidRPr="00084D39">
        <w:rPr>
          <w:rFonts w:ascii="Times New Roman" w:eastAsia="SimSun" w:hAnsi="Times New Roman" w:cs="Times New Roman"/>
          <w:spacing w:val="0"/>
          <w:kern w:val="0"/>
          <w:lang w:eastAsia="pt-BR"/>
        </w:rPr>
        <w:t xml:space="preserve"> no valor total de ......</w:t>
      </w:r>
      <w:r>
        <w:rPr>
          <w:rFonts w:ascii="Times New Roman" w:eastAsia="SimSun" w:hAnsi="Times New Roman" w:cs="Times New Roman"/>
          <w:spacing w:val="0"/>
          <w:kern w:val="0"/>
          <w:lang w:eastAsia="pt-BR"/>
        </w:rPr>
        <w:t>.</w:t>
      </w:r>
      <w:r w:rsidRPr="00084D39">
        <w:rPr>
          <w:rFonts w:ascii="Times New Roman" w:eastAsia="SimSun" w:hAnsi="Times New Roman" w:cs="Times New Roman"/>
          <w:spacing w:val="0"/>
          <w:kern w:val="0"/>
          <w:lang w:eastAsia="pt-BR"/>
        </w:rPr>
        <w:t xml:space="preserve">R$ </w:t>
      </w:r>
      <w:r>
        <w:rPr>
          <w:rFonts w:ascii="Times New Roman" w:eastAsia="SimSun" w:hAnsi="Times New Roman" w:cs="Times New Roman"/>
          <w:spacing w:val="0"/>
          <w:kern w:val="0"/>
          <w:lang w:eastAsia="pt-BR"/>
        </w:rPr>
        <w:t>48.0</w:t>
      </w:r>
      <w:r w:rsidRPr="00084D39">
        <w:rPr>
          <w:rFonts w:ascii="Times New Roman" w:eastAsia="SimSun" w:hAnsi="Times New Roman" w:cs="Times New Roman"/>
          <w:spacing w:val="0"/>
          <w:kern w:val="0"/>
          <w:lang w:eastAsia="pt-BR"/>
        </w:rPr>
        <w:t>00,00</w:t>
      </w:r>
    </w:p>
    <w:p w14:paraId="5CCC21DB" w14:textId="547A558A" w:rsidR="00084D39" w:rsidRPr="00084D39" w:rsidRDefault="00084D39" w:rsidP="00084D39">
      <w:pPr>
        <w:numPr>
          <w:ilvl w:val="0"/>
          <w:numId w:val="2"/>
        </w:numPr>
        <w:suppressAutoHyphens w:val="0"/>
        <w:spacing w:after="160" w:line="360" w:lineRule="auto"/>
        <w:ind w:hanging="11"/>
        <w:jc w:val="both"/>
        <w:rPr>
          <w:rFonts w:ascii="Times New Roman" w:eastAsia="SimSun" w:hAnsi="Times New Roman" w:cs="Times New Roman"/>
          <w:b/>
          <w:spacing w:val="0"/>
          <w:kern w:val="0"/>
          <w:lang w:eastAsia="pt-BR"/>
        </w:rPr>
      </w:pPr>
      <w:r w:rsidRPr="00084D39"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 xml:space="preserve">Recursos </w:t>
      </w:r>
      <w:r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1021</w:t>
      </w:r>
      <w:r w:rsidRPr="00084D39"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 xml:space="preserve">- </w:t>
      </w:r>
      <w:r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QSE</w:t>
      </w:r>
      <w:r w:rsidRPr="00084D39">
        <w:rPr>
          <w:rFonts w:ascii="Times New Roman" w:eastAsia="SimSun" w:hAnsi="Times New Roman" w:cs="Times New Roman"/>
          <w:bCs/>
          <w:spacing w:val="0"/>
          <w:kern w:val="0"/>
          <w:lang w:eastAsia="pt-BR"/>
        </w:rPr>
        <w:t>,</w:t>
      </w:r>
      <w:r w:rsidRPr="00084D39">
        <w:rPr>
          <w:rFonts w:ascii="Times New Roman" w:eastAsia="SimSun" w:hAnsi="Times New Roman" w:cs="Times New Roman"/>
          <w:spacing w:val="0"/>
          <w:kern w:val="0"/>
          <w:lang w:eastAsia="pt-BR"/>
        </w:rPr>
        <w:t xml:space="preserve"> no valor total de ...........................................R$ 20.</w:t>
      </w:r>
      <w:r>
        <w:rPr>
          <w:rFonts w:ascii="Times New Roman" w:eastAsia="SimSun" w:hAnsi="Times New Roman" w:cs="Times New Roman"/>
          <w:spacing w:val="0"/>
          <w:kern w:val="0"/>
          <w:lang w:eastAsia="pt-BR"/>
        </w:rPr>
        <w:t>0</w:t>
      </w:r>
      <w:r w:rsidRPr="00084D39">
        <w:rPr>
          <w:rFonts w:ascii="Times New Roman" w:eastAsia="SimSun" w:hAnsi="Times New Roman" w:cs="Times New Roman"/>
          <w:spacing w:val="0"/>
          <w:kern w:val="0"/>
          <w:lang w:eastAsia="pt-BR"/>
        </w:rPr>
        <w:t>00,00</w:t>
      </w:r>
    </w:p>
    <w:p w14:paraId="7418EE49" w14:textId="77777777" w:rsidR="00000000" w:rsidRDefault="00365681">
      <w:pPr>
        <w:jc w:val="both"/>
        <w:rPr>
          <w:rFonts w:ascii="Times New Roman" w:hAnsi="Times New Roman" w:cs="Times New Roman"/>
        </w:rPr>
      </w:pPr>
    </w:p>
    <w:p w14:paraId="7B7A5CC1" w14:textId="6BF8F8C6" w:rsidR="00000000" w:rsidRDefault="00365681">
      <w:pPr>
        <w:ind w:right="-851" w:firstLine="2640"/>
        <w:jc w:val="both"/>
      </w:pPr>
      <w:r>
        <w:rPr>
          <w:rFonts w:ascii="Times New Roman" w:hAnsi="Times New Roman" w:cs="Times New Roman"/>
          <w:b/>
        </w:rPr>
        <w:t>TOTAL............................................</w:t>
      </w:r>
      <w:r w:rsidR="00084D39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..........R$.</w:t>
      </w:r>
      <w:r w:rsidR="00084D39">
        <w:rPr>
          <w:rFonts w:ascii="Times New Roman" w:hAnsi="Times New Roman" w:cs="Times New Roman"/>
          <w:b/>
        </w:rPr>
        <w:t>68.000,00</w:t>
      </w:r>
    </w:p>
    <w:p w14:paraId="20454A3B" w14:textId="77777777" w:rsidR="00000000" w:rsidRDefault="00365681">
      <w:pPr>
        <w:jc w:val="both"/>
        <w:rPr>
          <w:rFonts w:ascii="Times New Roman" w:hAnsi="Times New Roman" w:cs="Times New Roman"/>
          <w:b/>
        </w:rPr>
      </w:pPr>
    </w:p>
    <w:p w14:paraId="1D3D857D" w14:textId="77777777" w:rsidR="00000000" w:rsidRDefault="00365681">
      <w:pPr>
        <w:ind w:firstLine="2640"/>
        <w:jc w:val="both"/>
      </w:pPr>
      <w:r>
        <w:rPr>
          <w:rFonts w:ascii="Times New Roman" w:hAnsi="Times New Roman" w:cs="Times New Roman"/>
          <w:b/>
          <w:bCs/>
          <w:u w:val="single"/>
        </w:rPr>
        <w:t>Art. 3º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Este decreto entrará em vigor n</w:t>
      </w:r>
      <w:r>
        <w:rPr>
          <w:rFonts w:ascii="Times New Roman" w:hAnsi="Times New Roman" w:cs="Times New Roman"/>
        </w:rPr>
        <w:t>a data de sua publicação, revogando as disposições em contrário.</w:t>
      </w:r>
    </w:p>
    <w:p w14:paraId="5C36CDE5" w14:textId="77777777" w:rsidR="00000000" w:rsidRDefault="00365681">
      <w:pPr>
        <w:jc w:val="center"/>
        <w:rPr>
          <w:rFonts w:ascii="Times New Roman" w:hAnsi="Times New Roman" w:cs="Times New Roman"/>
          <w:b/>
          <w:bCs/>
        </w:rPr>
      </w:pPr>
    </w:p>
    <w:p w14:paraId="3D85C0F4" w14:textId="77777777" w:rsidR="00000000" w:rsidRDefault="00365681">
      <w:pPr>
        <w:jc w:val="center"/>
        <w:rPr>
          <w:rFonts w:ascii="Times New Roman" w:hAnsi="Times New Roman" w:cs="Times New Roman"/>
          <w:b/>
          <w:bCs/>
        </w:rPr>
      </w:pPr>
    </w:p>
    <w:p w14:paraId="4F4826A8" w14:textId="77777777" w:rsidR="00000000" w:rsidRDefault="00365681">
      <w:pPr>
        <w:jc w:val="center"/>
      </w:pPr>
      <w:r>
        <w:rPr>
          <w:rFonts w:ascii="Times New Roman" w:hAnsi="Times New Roman" w:cs="Times New Roman"/>
          <w:b/>
          <w:bCs/>
        </w:rPr>
        <w:t xml:space="preserve">JACUIZINHO/RS, 3 de </w:t>
      </w:r>
      <w:proofErr w:type="gramStart"/>
      <w:r>
        <w:rPr>
          <w:rFonts w:ascii="Times New Roman" w:hAnsi="Times New Roman" w:cs="Times New Roman"/>
          <w:b/>
          <w:bCs/>
        </w:rPr>
        <w:t>Outubro</w:t>
      </w:r>
      <w:proofErr w:type="gramEnd"/>
      <w:r>
        <w:rPr>
          <w:rFonts w:ascii="Times New Roman" w:hAnsi="Times New Roman" w:cs="Times New Roman"/>
          <w:b/>
          <w:bCs/>
        </w:rPr>
        <w:t xml:space="preserve"> de 2022</w:t>
      </w:r>
      <w:r>
        <w:rPr>
          <w:rFonts w:ascii="Times New Roman" w:hAnsi="Times New Roman" w:cs="Times New Roman"/>
        </w:rPr>
        <w:t>.</w:t>
      </w:r>
    </w:p>
    <w:p w14:paraId="1DFFE8F4" w14:textId="77777777" w:rsidR="00000000" w:rsidRDefault="00365681">
      <w:pPr>
        <w:ind w:firstLine="2508"/>
        <w:jc w:val="both"/>
        <w:rPr>
          <w:rFonts w:ascii="Times New Roman" w:hAnsi="Times New Roman" w:cs="Times New Roman"/>
        </w:rPr>
      </w:pPr>
    </w:p>
    <w:p w14:paraId="7D989E05" w14:textId="2D3768B6" w:rsidR="00000000" w:rsidRDefault="00365681">
      <w:pPr>
        <w:ind w:firstLine="2508"/>
        <w:jc w:val="both"/>
        <w:rPr>
          <w:rFonts w:ascii="Times New Roman" w:hAnsi="Times New Roman" w:cs="Times New Roman"/>
        </w:rPr>
      </w:pPr>
    </w:p>
    <w:p w14:paraId="41B8EC14" w14:textId="6E458C8F" w:rsidR="00084D39" w:rsidRDefault="00084D39">
      <w:pPr>
        <w:ind w:firstLine="2508"/>
        <w:jc w:val="both"/>
        <w:rPr>
          <w:rFonts w:ascii="Times New Roman" w:hAnsi="Times New Roman" w:cs="Times New Roman"/>
        </w:rPr>
      </w:pPr>
    </w:p>
    <w:p w14:paraId="7D2E4D38" w14:textId="77777777" w:rsidR="00084D39" w:rsidRDefault="00084D39">
      <w:pPr>
        <w:ind w:firstLine="2508"/>
        <w:jc w:val="both"/>
        <w:rPr>
          <w:rFonts w:ascii="Times New Roman" w:hAnsi="Times New Roman" w:cs="Times New Roman"/>
        </w:rPr>
      </w:pPr>
    </w:p>
    <w:p w14:paraId="62F32DA9" w14:textId="77777777" w:rsidR="00000000" w:rsidRDefault="00365681">
      <w:pPr>
        <w:pStyle w:val="Ttulo1"/>
        <w:ind w:firstLine="0"/>
        <w:jc w:val="center"/>
      </w:pPr>
      <w:r>
        <w:t>DINIZ JOSE FERNANDES</w:t>
      </w:r>
    </w:p>
    <w:p w14:paraId="262B9260" w14:textId="77777777" w:rsidR="00000000" w:rsidRDefault="00365681">
      <w:pPr>
        <w:jc w:val="center"/>
      </w:pPr>
      <w:r>
        <w:rPr>
          <w:rFonts w:ascii="Times New Roman" w:hAnsi="Times New Roman" w:cs="Times New Roman"/>
        </w:rPr>
        <w:t>Prefeito Municipal</w:t>
      </w:r>
    </w:p>
    <w:p w14:paraId="709B2884" w14:textId="77777777" w:rsidR="00000000" w:rsidRDefault="00365681">
      <w:pPr>
        <w:jc w:val="both"/>
        <w:rPr>
          <w:rFonts w:ascii="Times New Roman" w:hAnsi="Times New Roman" w:cs="Times New Roman"/>
        </w:rPr>
      </w:pPr>
    </w:p>
    <w:p w14:paraId="0B6E4046" w14:textId="77777777" w:rsidR="00000000" w:rsidRDefault="00365681">
      <w:pPr>
        <w:jc w:val="both"/>
        <w:rPr>
          <w:rFonts w:ascii="Times New Roman" w:hAnsi="Times New Roman" w:cs="Times New Roman"/>
        </w:rPr>
      </w:pPr>
    </w:p>
    <w:p w14:paraId="1FA47BB3" w14:textId="77777777" w:rsidR="00000000" w:rsidRDefault="00365681">
      <w:pPr>
        <w:jc w:val="both"/>
        <w:rPr>
          <w:rFonts w:ascii="Times New Roman" w:hAnsi="Times New Roman" w:cs="Times New Roman"/>
        </w:rPr>
      </w:pPr>
    </w:p>
    <w:p w14:paraId="042A3356" w14:textId="77777777" w:rsidR="00000000" w:rsidRDefault="00365681">
      <w:pPr>
        <w:jc w:val="both"/>
      </w:pPr>
      <w:r>
        <w:rPr>
          <w:rFonts w:ascii="Times New Roman" w:hAnsi="Times New Roman" w:cs="Times New Roman"/>
        </w:rPr>
        <w:t>Registre-se e Publique-se.</w:t>
      </w:r>
    </w:p>
    <w:p w14:paraId="62000B49" w14:textId="77777777" w:rsidR="00000000" w:rsidRDefault="00365681">
      <w:pPr>
        <w:jc w:val="both"/>
        <w:rPr>
          <w:rFonts w:ascii="Times New Roman" w:hAnsi="Times New Roman" w:cs="Times New Roman"/>
        </w:rPr>
      </w:pPr>
    </w:p>
    <w:p w14:paraId="36BDCD55" w14:textId="77777777" w:rsidR="00000000" w:rsidRDefault="00365681">
      <w:pPr>
        <w:jc w:val="both"/>
        <w:rPr>
          <w:rFonts w:ascii="Times New Roman" w:hAnsi="Times New Roman" w:cs="Times New Roman"/>
        </w:rPr>
      </w:pPr>
    </w:p>
    <w:p w14:paraId="2A7AF93E" w14:textId="77777777" w:rsidR="00000000" w:rsidRDefault="00365681">
      <w:r>
        <w:rPr>
          <w:rFonts w:ascii="Times New Roman" w:hAnsi="Times New Roman" w:cs="Times New Roman"/>
          <w:b/>
          <w:bCs/>
          <w:spacing w:val="0"/>
          <w:lang w:eastAsia="en-US"/>
        </w:rPr>
        <w:t>CARLA MARIA BUGS</w:t>
      </w:r>
    </w:p>
    <w:p w14:paraId="4AB87E50" w14:textId="77777777" w:rsidR="00000000" w:rsidRDefault="00365681">
      <w:r>
        <w:rPr>
          <w:rFonts w:ascii="Times New Roman" w:hAnsi="Times New Roman" w:cs="Times New Roman"/>
          <w:bCs/>
          <w:spacing w:val="0"/>
          <w:lang w:eastAsia="en-US"/>
        </w:rPr>
        <w:t>Secretária da Administração,</w:t>
      </w:r>
    </w:p>
    <w:p w14:paraId="22D2A525" w14:textId="77777777" w:rsidR="00000000" w:rsidRDefault="00365681">
      <w:r>
        <w:rPr>
          <w:rFonts w:ascii="Times New Roman" w:hAnsi="Times New Roman" w:cs="Times New Roman"/>
          <w:bCs/>
          <w:spacing w:val="0"/>
          <w:lang w:eastAsia="en-US"/>
        </w:rPr>
        <w:t>Finanças e Planejamento</w:t>
      </w:r>
    </w:p>
    <w:p w14:paraId="06164D5E" w14:textId="77777777" w:rsidR="00084D39" w:rsidRDefault="00084D39">
      <w:pPr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sectPr w:rsidR="00084D39" w:rsidSect="00084D39">
      <w:pgSz w:w="11906" w:h="16838"/>
      <w:pgMar w:top="311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37047"/>
    <w:multiLevelType w:val="hybridMultilevel"/>
    <w:tmpl w:val="F25AF9A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39"/>
    <w:rsid w:val="00084D39"/>
    <w:rsid w:val="00365681"/>
    <w:rsid w:val="0063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0E3A6B"/>
  <w15:chartTrackingRefBased/>
  <w15:docId w15:val="{BFF4FD9E-42D8-4490-B039-B7CAED46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pacing w:val="24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firstLine="2508"/>
      <w:jc w:val="both"/>
      <w:outlineLvl w:val="0"/>
    </w:pPr>
    <w:rPr>
      <w:rFonts w:ascii="Times New Roman" w:hAnsi="Times New Roman" w:cs="Times New Roman"/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Ttulo10">
    <w:name w:val="Título1"/>
    <w:basedOn w:val="Normal"/>
    <w:next w:val="Corpodetexto"/>
    <w:pPr>
      <w:jc w:val="center"/>
    </w:pPr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ind w:left="2508"/>
      <w:jc w:val="both"/>
    </w:pPr>
    <w:rPr>
      <w:rFonts w:ascii="Times New Roman" w:hAnsi="Times New Roman" w:cs="Times New Roman"/>
      <w:b/>
      <w:bCs/>
    </w:r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los\Decretos%20e%20Leis%202022\decreto%20058.2022%20cred%20supl%20por%20excesso%20arrecada&#231;a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058.2022 cred supl por excesso arrecadaçao.dot</Template>
  <TotalTime>1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007/2007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007/2007</dc:title>
  <dc:subject/>
  <dc:creator>user</dc:creator>
  <cp:keywords/>
  <cp:lastModifiedBy>user</cp:lastModifiedBy>
  <cp:revision>2</cp:revision>
  <cp:lastPrinted>2022-10-04T12:15:00Z</cp:lastPrinted>
  <dcterms:created xsi:type="dcterms:W3CDTF">2022-10-04T12:23:00Z</dcterms:created>
  <dcterms:modified xsi:type="dcterms:W3CDTF">2022-10-04T12:23:00Z</dcterms:modified>
</cp:coreProperties>
</file>