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B06C" w14:textId="40A25B23" w:rsidR="00946FAF" w:rsidRPr="00BC00F2" w:rsidRDefault="00946FAF" w:rsidP="007E0413">
      <w:pPr>
        <w:spacing w:line="360" w:lineRule="auto"/>
        <w:ind w:left="2832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0F2">
        <w:rPr>
          <w:rFonts w:ascii="Times New Roman" w:hAnsi="Times New Roman"/>
          <w:b/>
          <w:bCs/>
          <w:sz w:val="24"/>
          <w:szCs w:val="24"/>
          <w:u w:val="single"/>
        </w:rPr>
        <w:t>Projeto Básico</w:t>
      </w:r>
    </w:p>
    <w:p w14:paraId="55DC1864" w14:textId="221E2210" w:rsidR="00946FAF" w:rsidRPr="00BC00F2" w:rsidRDefault="008473F0" w:rsidP="00946FAF">
      <w:pPr>
        <w:shd w:val="clear" w:color="auto" w:fill="D9E2F3" w:themeFill="accent1" w:themeFillTint="33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 xml:space="preserve">NECESSIDADE DA CONTRATAÇÃO E INTERESSE PÚBLICO: </w:t>
      </w:r>
    </w:p>
    <w:p w14:paraId="153CA15C" w14:textId="67065E5B" w:rsidR="00101AAF" w:rsidRDefault="00101AAF" w:rsidP="00101AA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 xml:space="preserve">Este </w:t>
      </w:r>
      <w:r w:rsidR="00716971">
        <w:rPr>
          <w:rFonts w:ascii="Times New Roman" w:hAnsi="Times New Roman"/>
          <w:sz w:val="24"/>
          <w:szCs w:val="24"/>
        </w:rPr>
        <w:t>p</w:t>
      </w:r>
      <w:r w:rsidRPr="00BC00F2">
        <w:rPr>
          <w:rFonts w:ascii="Times New Roman" w:hAnsi="Times New Roman"/>
          <w:sz w:val="24"/>
          <w:szCs w:val="24"/>
        </w:rPr>
        <w:t xml:space="preserve">rojeto básico visa à contratação de empresa </w:t>
      </w:r>
      <w:r w:rsidR="00716971">
        <w:rPr>
          <w:rFonts w:ascii="Times New Roman" w:hAnsi="Times New Roman"/>
          <w:sz w:val="24"/>
          <w:szCs w:val="24"/>
        </w:rPr>
        <w:t xml:space="preserve">de </w:t>
      </w:r>
      <w:r w:rsidR="00BF3295">
        <w:rPr>
          <w:rFonts w:ascii="Times New Roman" w:hAnsi="Times New Roman"/>
          <w:bCs/>
          <w:sz w:val="24"/>
          <w:szCs w:val="24"/>
        </w:rPr>
        <w:t>sonorização</w:t>
      </w:r>
      <w:r w:rsidR="00B22C70">
        <w:rPr>
          <w:rFonts w:ascii="Times New Roman" w:hAnsi="Times New Roman"/>
          <w:bCs/>
          <w:sz w:val="24"/>
          <w:szCs w:val="24"/>
        </w:rPr>
        <w:t xml:space="preserve"> para</w:t>
      </w:r>
      <w:r w:rsidR="00BF3295">
        <w:rPr>
          <w:rFonts w:ascii="Times New Roman" w:hAnsi="Times New Roman"/>
          <w:bCs/>
          <w:sz w:val="24"/>
          <w:szCs w:val="24"/>
        </w:rPr>
        <w:t xml:space="preserve"> eventos municipais.</w:t>
      </w:r>
    </w:p>
    <w:p w14:paraId="51EFCAF8" w14:textId="17743CA0" w:rsidR="00BF3295" w:rsidRPr="00BC00F2" w:rsidRDefault="00BF3295" w:rsidP="00BF329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Tal contratação justifica-se </w:t>
      </w:r>
      <w:r w:rsidRPr="00BF3295">
        <w:rPr>
          <w:rFonts w:ascii="Times New Roman" w:hAnsi="Times New Roman"/>
          <w:bCs/>
          <w:sz w:val="24"/>
          <w:szCs w:val="24"/>
        </w:rPr>
        <w:t xml:space="preserve">pelo fato de que a </w:t>
      </w:r>
      <w:r>
        <w:rPr>
          <w:rFonts w:ascii="Times New Roman" w:hAnsi="Times New Roman"/>
          <w:bCs/>
          <w:sz w:val="24"/>
          <w:szCs w:val="24"/>
        </w:rPr>
        <w:t xml:space="preserve">Prefeitura Municipal </w:t>
      </w:r>
      <w:r w:rsidR="00716971">
        <w:rPr>
          <w:rFonts w:ascii="Times New Roman" w:hAnsi="Times New Roman"/>
          <w:bCs/>
          <w:sz w:val="24"/>
          <w:szCs w:val="24"/>
        </w:rPr>
        <w:t xml:space="preserve">realizará as festividades do dia do Colono e Motorista </w:t>
      </w:r>
      <w:r w:rsidR="00FD043F">
        <w:rPr>
          <w:rFonts w:ascii="Times New Roman" w:hAnsi="Times New Roman"/>
          <w:bCs/>
          <w:sz w:val="24"/>
          <w:szCs w:val="24"/>
        </w:rPr>
        <w:t xml:space="preserve">no dia 25 de julho </w:t>
      </w:r>
      <w:r w:rsidR="00716971">
        <w:rPr>
          <w:rFonts w:ascii="Times New Roman" w:hAnsi="Times New Roman"/>
          <w:bCs/>
          <w:sz w:val="24"/>
          <w:szCs w:val="24"/>
        </w:rPr>
        <w:t xml:space="preserve">e </w:t>
      </w:r>
      <w:r w:rsidR="00B22C70">
        <w:rPr>
          <w:rFonts w:ascii="Times New Roman" w:hAnsi="Times New Roman"/>
          <w:bCs/>
          <w:sz w:val="24"/>
          <w:szCs w:val="24"/>
        </w:rPr>
        <w:t>lançará o</w:t>
      </w:r>
      <w:r w:rsidR="00FD043F">
        <w:rPr>
          <w:rFonts w:ascii="Times New Roman" w:hAnsi="Times New Roman"/>
          <w:bCs/>
          <w:sz w:val="24"/>
          <w:szCs w:val="24"/>
        </w:rPr>
        <w:t xml:space="preserve"> Projeto Educando para o Campo, com formatura do curso de dança de salão e desfile farroupilha no dia 11 de setembro.</w:t>
      </w:r>
    </w:p>
    <w:p w14:paraId="4ECCCF58" w14:textId="223B54F0" w:rsidR="001D7FE0" w:rsidRPr="00BC00F2" w:rsidRDefault="008473F0" w:rsidP="001D7FE0">
      <w:pPr>
        <w:shd w:val="clear" w:color="auto" w:fill="D9E2F3" w:themeFill="accent1" w:themeFillTint="33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DEFINIÇÃO DO OBJETO: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B22C70" w14:paraId="6FB4F15D" w14:textId="77777777" w:rsidTr="00B22C7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A67D" w14:textId="0DFC6298" w:rsidR="00B22C70" w:rsidRPr="00B22C70" w:rsidRDefault="00B22C70" w:rsidP="00B22C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B22C70">
              <w:rPr>
                <w:rFonts w:ascii="Arial" w:hAnsi="Arial" w:cs="Arial"/>
              </w:rPr>
              <w:t>Contratação de sonorização de evento para animação de festa em comemoração ao dia do colono e motorista a realizar-se no dia 25 de julho de 2022, com início às 10h.</w:t>
            </w:r>
          </w:p>
          <w:p w14:paraId="1EECF05D" w14:textId="77777777" w:rsidR="00B22C70" w:rsidRDefault="00B22C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Programação para 4h horas de baile.</w:t>
            </w:r>
          </w:p>
          <w:p w14:paraId="02CDE972" w14:textId="77777777" w:rsidR="00B22C70" w:rsidRDefault="00B22C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caixas de som</w:t>
            </w:r>
          </w:p>
          <w:p w14:paraId="30815CBC" w14:textId="77777777" w:rsidR="00B22C70" w:rsidRDefault="00B22C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20.000 </w:t>
            </w:r>
            <w:proofErr w:type="spellStart"/>
            <w:r>
              <w:rPr>
                <w:rFonts w:ascii="Arial" w:hAnsi="Arial" w:cs="Arial"/>
              </w:rPr>
              <w:t>wts</w:t>
            </w:r>
            <w:proofErr w:type="spellEnd"/>
            <w:r>
              <w:rPr>
                <w:rFonts w:ascii="Arial" w:hAnsi="Arial" w:cs="Arial"/>
              </w:rPr>
              <w:t xml:space="preserve"> de potência </w:t>
            </w:r>
          </w:p>
          <w:p w14:paraId="6DCF531E" w14:textId="77777777" w:rsidR="00B22C70" w:rsidRDefault="00B22C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Retornos de palco </w:t>
            </w:r>
          </w:p>
          <w:p w14:paraId="45B486EE" w14:textId="77777777" w:rsidR="00B22C70" w:rsidRDefault="00B22C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Iluminação para ambiente com canções de luzes e </w:t>
            </w:r>
            <w:proofErr w:type="spellStart"/>
            <w:r>
              <w:rPr>
                <w:rFonts w:ascii="Arial" w:hAnsi="Arial" w:cs="Arial"/>
              </w:rPr>
              <w:t>strobo</w:t>
            </w:r>
            <w:proofErr w:type="spellEnd"/>
          </w:p>
          <w:p w14:paraId="39A93AFE" w14:textId="77777777" w:rsidR="00B22C70" w:rsidRDefault="00B22C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Mesa de som 24 canais</w:t>
            </w:r>
          </w:p>
        </w:tc>
      </w:tr>
    </w:tbl>
    <w:p w14:paraId="5FC3E5F4" w14:textId="6B34E5CA" w:rsidR="00B22C70" w:rsidRDefault="00B22C70" w:rsidP="00B22C70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B22C70" w:rsidRPr="00B22C70" w14:paraId="62E28F3E" w14:textId="77777777" w:rsidTr="00B22C7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51A" w14:textId="68974343" w:rsidR="00B22C70" w:rsidRPr="00B22C70" w:rsidRDefault="00B22C70" w:rsidP="00B22C70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2. </w:t>
            </w:r>
            <w:r w:rsidRPr="00B22C70">
              <w:rPr>
                <w:rFonts w:ascii="Arial" w:eastAsiaTheme="minorHAnsi" w:hAnsi="Arial" w:cs="Arial"/>
              </w:rPr>
              <w:t xml:space="preserve">Contratação de sonorização de evento para realizar-se no dia 11 de setembro, na Escola Roberto </w:t>
            </w:r>
            <w:proofErr w:type="spellStart"/>
            <w:r w:rsidRPr="00B22C70">
              <w:rPr>
                <w:rFonts w:ascii="Arial" w:eastAsiaTheme="minorHAnsi" w:hAnsi="Arial" w:cs="Arial"/>
              </w:rPr>
              <w:t>Textor</w:t>
            </w:r>
            <w:proofErr w:type="spellEnd"/>
            <w:r w:rsidRPr="00B22C70">
              <w:rPr>
                <w:rFonts w:ascii="Arial" w:eastAsiaTheme="minorHAnsi" w:hAnsi="Arial" w:cs="Arial"/>
              </w:rPr>
              <w:t>, lançamento do Projeto “Educando para o Campo” e formatura do curso de dança de salão dos alunos e pais da comunidade escolar, lançamento da primeira rota turística e gastronômica do município e desfile farroupilha.</w:t>
            </w:r>
          </w:p>
          <w:p w14:paraId="0185A321" w14:textId="77777777" w:rsidR="00B22C70" w:rsidRPr="00B22C70" w:rsidRDefault="00B22C70" w:rsidP="00B22C70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B22C70">
              <w:rPr>
                <w:rFonts w:ascii="Arial" w:eastAsiaTheme="minorHAnsi" w:hAnsi="Arial" w:cs="Arial"/>
              </w:rPr>
              <w:t>12 caixas de som</w:t>
            </w:r>
          </w:p>
          <w:p w14:paraId="7ECFE60D" w14:textId="77777777" w:rsidR="00B22C70" w:rsidRPr="00B22C70" w:rsidRDefault="00B22C70" w:rsidP="00B22C70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B22C70">
              <w:rPr>
                <w:rFonts w:ascii="Arial" w:eastAsiaTheme="minorHAnsi" w:hAnsi="Arial" w:cs="Arial"/>
              </w:rPr>
              <w:t xml:space="preserve">20.000 </w:t>
            </w:r>
            <w:proofErr w:type="spellStart"/>
            <w:r w:rsidRPr="00B22C70">
              <w:rPr>
                <w:rFonts w:ascii="Arial" w:eastAsiaTheme="minorHAnsi" w:hAnsi="Arial" w:cs="Arial"/>
              </w:rPr>
              <w:t>wts</w:t>
            </w:r>
            <w:proofErr w:type="spellEnd"/>
            <w:r w:rsidRPr="00B22C70">
              <w:rPr>
                <w:rFonts w:ascii="Arial" w:eastAsiaTheme="minorHAnsi" w:hAnsi="Arial" w:cs="Arial"/>
              </w:rPr>
              <w:t xml:space="preserve"> de potência </w:t>
            </w:r>
          </w:p>
          <w:p w14:paraId="08B9825A" w14:textId="77777777" w:rsidR="00B22C70" w:rsidRPr="00B22C70" w:rsidRDefault="00B22C70" w:rsidP="00B22C70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B22C70">
              <w:rPr>
                <w:rFonts w:ascii="Arial" w:eastAsiaTheme="minorHAnsi" w:hAnsi="Arial" w:cs="Arial"/>
              </w:rPr>
              <w:t>Retornos de palco</w:t>
            </w:r>
          </w:p>
          <w:p w14:paraId="4FCA7EDA" w14:textId="77777777" w:rsidR="00B22C70" w:rsidRPr="00B22C70" w:rsidRDefault="00B22C70" w:rsidP="00B22C70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B22C70">
              <w:rPr>
                <w:rFonts w:ascii="Arial" w:eastAsiaTheme="minorHAnsi" w:hAnsi="Arial" w:cs="Arial"/>
              </w:rPr>
              <w:t xml:space="preserve">Iluminação para ambiente Iluminação para ambiente com canções de luzes e </w:t>
            </w:r>
            <w:proofErr w:type="spellStart"/>
            <w:r w:rsidRPr="00B22C70">
              <w:rPr>
                <w:rFonts w:ascii="Arial" w:eastAsiaTheme="minorHAnsi" w:hAnsi="Arial" w:cs="Arial"/>
              </w:rPr>
              <w:t>strobo</w:t>
            </w:r>
            <w:proofErr w:type="spellEnd"/>
            <w:r w:rsidRPr="00B22C70">
              <w:rPr>
                <w:rFonts w:ascii="Arial" w:eastAsiaTheme="minorHAnsi" w:hAnsi="Arial" w:cs="Arial"/>
              </w:rPr>
              <w:t>.</w:t>
            </w:r>
          </w:p>
          <w:p w14:paraId="267147F7" w14:textId="77777777" w:rsidR="00B22C70" w:rsidRPr="00B22C70" w:rsidRDefault="00B22C70" w:rsidP="00B22C70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C70">
              <w:rPr>
                <w:rFonts w:ascii="Arial" w:eastAsiaTheme="minorHAnsi" w:hAnsi="Arial" w:cs="Arial"/>
              </w:rPr>
              <w:t>Mesa de som 24 canais</w:t>
            </w:r>
          </w:p>
        </w:tc>
      </w:tr>
    </w:tbl>
    <w:p w14:paraId="5A66C383" w14:textId="231AABFC" w:rsidR="0011349A" w:rsidRPr="00BC00F2" w:rsidRDefault="0011349A" w:rsidP="00651A9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3BA3BA" w14:textId="77777777" w:rsidR="002C1A01" w:rsidRPr="00BC00F2" w:rsidRDefault="002C1A01" w:rsidP="002C1A01">
      <w:pPr>
        <w:shd w:val="clear" w:color="auto" w:fill="D5DCE4" w:themeFill="text2" w:themeFillTint="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DO PROCEDIMENTO LICITATÓRIO</w:t>
      </w:r>
    </w:p>
    <w:p w14:paraId="4004DFA0" w14:textId="77777777" w:rsidR="002C1A01" w:rsidRPr="00BC00F2" w:rsidRDefault="002C1A01" w:rsidP="002C1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3DACA" w14:textId="4909874F" w:rsidR="002C1A01" w:rsidRPr="00B22C70" w:rsidRDefault="008F2438" w:rsidP="00B22C7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C00F2">
        <w:rPr>
          <w:rFonts w:ascii="Times New Roman" w:hAnsi="Times New Roman"/>
          <w:bCs/>
          <w:sz w:val="24"/>
          <w:szCs w:val="24"/>
        </w:rPr>
        <w:t>Contratação de empresa</w:t>
      </w:r>
      <w:r w:rsidR="00B22C70" w:rsidRPr="00B22C70">
        <w:rPr>
          <w:rFonts w:ascii="Times New Roman" w:hAnsi="Times New Roman"/>
          <w:sz w:val="24"/>
          <w:szCs w:val="24"/>
        </w:rPr>
        <w:t xml:space="preserve"> </w:t>
      </w:r>
      <w:r w:rsidR="00B22C70" w:rsidRPr="00BC00F2">
        <w:rPr>
          <w:rFonts w:ascii="Times New Roman" w:hAnsi="Times New Roman"/>
          <w:sz w:val="24"/>
          <w:szCs w:val="24"/>
        </w:rPr>
        <w:t xml:space="preserve">contratação de empresa </w:t>
      </w:r>
      <w:r w:rsidR="00B22C70">
        <w:rPr>
          <w:rFonts w:ascii="Times New Roman" w:hAnsi="Times New Roman"/>
          <w:sz w:val="24"/>
          <w:szCs w:val="24"/>
        </w:rPr>
        <w:t xml:space="preserve">de </w:t>
      </w:r>
      <w:r w:rsidR="00B22C70">
        <w:rPr>
          <w:rFonts w:ascii="Times New Roman" w:hAnsi="Times New Roman"/>
          <w:bCs/>
          <w:sz w:val="24"/>
          <w:szCs w:val="24"/>
        </w:rPr>
        <w:t>sonorização para eventos municipais</w:t>
      </w:r>
      <w:r w:rsidR="002C1A01" w:rsidRPr="00BC00F2">
        <w:rPr>
          <w:rFonts w:ascii="Times New Roman" w:hAnsi="Times New Roman"/>
          <w:sz w:val="24"/>
          <w:szCs w:val="24"/>
        </w:rPr>
        <w:t>, será através de Dispensa de Licitação com fulcro no art. 75, II da Lei Federal 14.133/2021.</w:t>
      </w:r>
    </w:p>
    <w:p w14:paraId="2CED2CCF" w14:textId="77777777" w:rsidR="002C1A01" w:rsidRPr="00BC00F2" w:rsidRDefault="002C1A01" w:rsidP="002C1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CC83C" w14:textId="77777777" w:rsidR="002C1A01" w:rsidRPr="00BC00F2" w:rsidRDefault="002C1A01" w:rsidP="002C1A01">
      <w:pPr>
        <w:shd w:val="clear" w:color="auto" w:fill="D9E2F3" w:themeFill="accent1" w:themeFillTint="33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DEFINIÇÃO DAS CONDIÇÕES DE EXECUÇÃO, PAGAMENTO, GARANTIA E RECEBIMENTO:</w:t>
      </w:r>
    </w:p>
    <w:p w14:paraId="2DFA60C4" w14:textId="77777777" w:rsidR="002C1A01" w:rsidRPr="00BC00F2" w:rsidRDefault="002C1A01" w:rsidP="002C1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0B507C" w14:textId="761B8B05" w:rsidR="008F2438" w:rsidRPr="00BC00F2" w:rsidRDefault="002C1A01" w:rsidP="008F2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A execução da contratação se dará por meio de procedimento licitatório de prestação de serviço através de dispensa de licitação.</w:t>
      </w:r>
    </w:p>
    <w:p w14:paraId="3F582412" w14:textId="77777777" w:rsidR="00B50697" w:rsidRPr="00BC00F2" w:rsidRDefault="00B50697" w:rsidP="008F2438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10C219E" w14:textId="09ED651E" w:rsidR="00B50697" w:rsidRPr="00195F72" w:rsidRDefault="002C1A01" w:rsidP="00195F72">
      <w:pPr>
        <w:pStyle w:val="Standard"/>
        <w:spacing w:line="276" w:lineRule="auto"/>
        <w:ind w:left="708"/>
        <w:rPr>
          <w:rFonts w:cs="Times New Roman"/>
        </w:rPr>
      </w:pPr>
      <w:r w:rsidRPr="00BC00F2">
        <w:lastRenderedPageBreak/>
        <w:t xml:space="preserve">Há dotação orçamentária para referida </w:t>
      </w:r>
      <w:r w:rsidR="008F2438" w:rsidRPr="00BC00F2">
        <w:t>contratação</w:t>
      </w:r>
      <w:r w:rsidRPr="00BC00F2">
        <w:t>, conforme parecer contábil</w:t>
      </w:r>
      <w:r w:rsidR="006259B3" w:rsidRPr="00BC00F2">
        <w:t xml:space="preserve">: </w:t>
      </w:r>
      <w:r w:rsidR="00195F72">
        <w:rPr>
          <w:rFonts w:cs="Times New Roman"/>
        </w:rPr>
        <w:t>05.05.23.695.0019.2.016.3.3.90.39.00.0000</w:t>
      </w:r>
    </w:p>
    <w:p w14:paraId="5008AFE7" w14:textId="6E814A4B" w:rsidR="002C1A01" w:rsidRPr="00BC00F2" w:rsidRDefault="008F2438" w:rsidP="008F243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O pagamento será efetuado em uma única parcela junto a tesouraria do município da seguinte forma</w:t>
      </w:r>
      <w:r w:rsidR="00B50697" w:rsidRPr="00BC00F2">
        <w:rPr>
          <w:rFonts w:ascii="Times New Roman" w:hAnsi="Times New Roman"/>
          <w:sz w:val="24"/>
          <w:szCs w:val="24"/>
        </w:rPr>
        <w:t xml:space="preserve">: </w:t>
      </w:r>
    </w:p>
    <w:p w14:paraId="5A477EF7" w14:textId="685404B1" w:rsidR="00782C89" w:rsidRPr="00BC00F2" w:rsidRDefault="00B50697" w:rsidP="00EA5B9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 xml:space="preserve">Os pagamentos serão efetuados em até 15 dias após execução completa dos serviços junto a tesouraria do município mediante apresentação de Nota Fiscal, que deverá conter a indicação do </w:t>
      </w:r>
      <w:r w:rsidR="00195F72" w:rsidRPr="00BC00F2">
        <w:rPr>
          <w:rFonts w:ascii="Times New Roman" w:hAnsi="Times New Roman"/>
          <w:sz w:val="24"/>
          <w:szCs w:val="24"/>
        </w:rPr>
        <w:t>número</w:t>
      </w:r>
      <w:r w:rsidRPr="00BC00F2">
        <w:rPr>
          <w:rFonts w:ascii="Times New Roman" w:hAnsi="Times New Roman"/>
          <w:sz w:val="24"/>
          <w:szCs w:val="24"/>
        </w:rPr>
        <w:t xml:space="preserve"> do processo, da licitação e n</w:t>
      </w:r>
      <w:r w:rsidR="00B22C70">
        <w:rPr>
          <w:rFonts w:ascii="Times New Roman" w:hAnsi="Times New Roman"/>
          <w:sz w:val="24"/>
          <w:szCs w:val="24"/>
        </w:rPr>
        <w:t>ú</w:t>
      </w:r>
      <w:r w:rsidRPr="00BC00F2">
        <w:rPr>
          <w:rFonts w:ascii="Times New Roman" w:hAnsi="Times New Roman"/>
          <w:sz w:val="24"/>
          <w:szCs w:val="24"/>
        </w:rPr>
        <w:t>mero do contrato de prestação de serviço</w:t>
      </w:r>
      <w:r w:rsidR="00042AA0" w:rsidRPr="00BC00F2">
        <w:rPr>
          <w:rFonts w:ascii="Times New Roman" w:hAnsi="Times New Roman"/>
          <w:sz w:val="24"/>
          <w:szCs w:val="24"/>
        </w:rPr>
        <w:t>.</w:t>
      </w:r>
    </w:p>
    <w:p w14:paraId="00FC033C" w14:textId="77777777" w:rsidR="00B50697" w:rsidRPr="00BC00F2" w:rsidRDefault="00B50697" w:rsidP="00B50697">
      <w:pPr>
        <w:pStyle w:val="PargrafodaLista"/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56395B9E" w14:textId="77777777" w:rsidR="002C1A01" w:rsidRPr="00BC00F2" w:rsidRDefault="002C1A01" w:rsidP="002C1A01">
      <w:pPr>
        <w:shd w:val="clear" w:color="auto" w:fill="D9E2F3" w:themeFill="accent1" w:themeFillTint="33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ORÇAMENTO ESTIMADO (COM COMPOSIÇÃO DE PREÇOS UTILIZADOS E SUA FORMAÇÃO):</w:t>
      </w:r>
    </w:p>
    <w:p w14:paraId="717C8F57" w14:textId="77777777" w:rsidR="002C1A01" w:rsidRPr="00BC00F2" w:rsidRDefault="002C1A01" w:rsidP="002C1A01">
      <w:pPr>
        <w:spacing w:after="0" w:line="240" w:lineRule="auto"/>
        <w:ind w:firstLine="360"/>
        <w:jc w:val="both"/>
        <w:rPr>
          <w:rFonts w:ascii="Times New Roman" w:hAnsi="Times New Roman"/>
          <w:color w:val="FF0000"/>
        </w:rPr>
      </w:pPr>
    </w:p>
    <w:p w14:paraId="1DEE2911" w14:textId="54A455FE" w:rsidR="001331E6" w:rsidRPr="00BC00F2" w:rsidRDefault="00B50697" w:rsidP="001331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 xml:space="preserve">Fora realizado cotação de preço, através de 03 orçamentos, conforme </w:t>
      </w:r>
      <w:r w:rsidR="001331E6" w:rsidRPr="00BC00F2">
        <w:rPr>
          <w:rFonts w:ascii="Times New Roman" w:hAnsi="Times New Roman"/>
          <w:sz w:val="24"/>
          <w:szCs w:val="24"/>
        </w:rPr>
        <w:t>consta</w:t>
      </w:r>
      <w:r w:rsidR="00EA5B97" w:rsidRPr="00BC00F2">
        <w:rPr>
          <w:rFonts w:ascii="Times New Roman" w:hAnsi="Times New Roman"/>
          <w:sz w:val="24"/>
          <w:szCs w:val="24"/>
        </w:rPr>
        <w:t>m em</w:t>
      </w:r>
      <w:r w:rsidR="001331E6" w:rsidRPr="00BC00F2">
        <w:rPr>
          <w:rFonts w:ascii="Times New Roman" w:hAnsi="Times New Roman"/>
          <w:sz w:val="24"/>
          <w:szCs w:val="24"/>
        </w:rPr>
        <w:t xml:space="preserve"> anexo ao processo.</w:t>
      </w:r>
    </w:p>
    <w:p w14:paraId="5E50890E" w14:textId="77777777" w:rsidR="0055342E" w:rsidRDefault="001331E6" w:rsidP="00EA5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ab/>
        <w:t xml:space="preserve">JUSTIFICATIVA DE ESCOLHA DO FORNECEDOR: </w:t>
      </w:r>
    </w:p>
    <w:p w14:paraId="510E5771" w14:textId="77777777" w:rsidR="00B22C70" w:rsidRPr="00B22C70" w:rsidRDefault="001331E6" w:rsidP="00B22C7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A escolha do fornecedor será através d</w:t>
      </w:r>
      <w:r w:rsidR="00BC00F2" w:rsidRPr="00BC00F2">
        <w:rPr>
          <w:rFonts w:ascii="Times New Roman" w:hAnsi="Times New Roman"/>
          <w:sz w:val="24"/>
          <w:szCs w:val="24"/>
        </w:rPr>
        <w:t>a proposta</w:t>
      </w:r>
      <w:r w:rsidRPr="00BC00F2">
        <w:rPr>
          <w:rFonts w:ascii="Times New Roman" w:hAnsi="Times New Roman"/>
          <w:sz w:val="24"/>
          <w:szCs w:val="24"/>
        </w:rPr>
        <w:t xml:space="preserve"> mais vantajosa para administração Pública, sendo est</w:t>
      </w:r>
      <w:r w:rsidR="00BC00F2" w:rsidRPr="00BC00F2">
        <w:rPr>
          <w:rFonts w:ascii="Times New Roman" w:hAnsi="Times New Roman"/>
          <w:sz w:val="24"/>
          <w:szCs w:val="24"/>
        </w:rPr>
        <w:t>a</w:t>
      </w:r>
      <w:r w:rsidRPr="00BC00F2">
        <w:rPr>
          <w:rFonts w:ascii="Times New Roman" w:hAnsi="Times New Roman"/>
          <w:sz w:val="24"/>
          <w:szCs w:val="24"/>
        </w:rPr>
        <w:t xml:space="preserve"> da empresa</w:t>
      </w:r>
      <w:r w:rsidR="00B22C70">
        <w:rPr>
          <w:rFonts w:ascii="Times New Roman" w:hAnsi="Times New Roman"/>
          <w:sz w:val="24"/>
          <w:szCs w:val="24"/>
        </w:rPr>
        <w:t xml:space="preserve"> </w:t>
      </w:r>
      <w:r w:rsidR="00B22C70" w:rsidRPr="00B22C70">
        <w:rPr>
          <w:rFonts w:ascii="Times New Roman" w:eastAsiaTheme="minorHAnsi" w:hAnsi="Times New Roman"/>
          <w:sz w:val="24"/>
          <w:szCs w:val="24"/>
        </w:rPr>
        <w:t>MARCOS ANTÔNIO DE OLIVEIRA</w:t>
      </w:r>
    </w:p>
    <w:p w14:paraId="3AB0B05A" w14:textId="7750B9BC" w:rsidR="002318F2" w:rsidRPr="00BC00F2" w:rsidRDefault="00A876FD" w:rsidP="00EA5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–</w:t>
      </w:r>
      <w:r w:rsidR="001331E6" w:rsidRPr="00BC00F2">
        <w:rPr>
          <w:rFonts w:ascii="Times New Roman" w:hAnsi="Times New Roman"/>
          <w:sz w:val="24"/>
          <w:szCs w:val="24"/>
        </w:rPr>
        <w:t xml:space="preserve"> PROPOSTA NO VALOR DE R$</w:t>
      </w:r>
      <w:r w:rsidR="00B22C70">
        <w:rPr>
          <w:rFonts w:ascii="Times New Roman" w:hAnsi="Times New Roman"/>
          <w:sz w:val="24"/>
          <w:szCs w:val="24"/>
        </w:rPr>
        <w:t xml:space="preserve"> 2.500,00</w:t>
      </w:r>
      <w:r w:rsidR="001331E6" w:rsidRPr="00BC00F2">
        <w:rPr>
          <w:rFonts w:ascii="Times New Roman" w:hAnsi="Times New Roman"/>
          <w:sz w:val="24"/>
          <w:szCs w:val="24"/>
        </w:rPr>
        <w:t xml:space="preserve"> (dois mil e </w:t>
      </w:r>
      <w:r w:rsidR="00B22C70">
        <w:rPr>
          <w:rFonts w:ascii="Times New Roman" w:hAnsi="Times New Roman"/>
          <w:sz w:val="24"/>
          <w:szCs w:val="24"/>
        </w:rPr>
        <w:t>quinhentos</w:t>
      </w:r>
      <w:r w:rsidR="001331E6" w:rsidRPr="00BC00F2">
        <w:rPr>
          <w:rFonts w:ascii="Times New Roman" w:hAnsi="Times New Roman"/>
          <w:sz w:val="24"/>
          <w:szCs w:val="24"/>
        </w:rPr>
        <w:t xml:space="preserve"> reais) </w:t>
      </w:r>
      <w:r w:rsidR="00B22C70">
        <w:rPr>
          <w:rFonts w:ascii="Times New Roman" w:hAnsi="Times New Roman"/>
          <w:sz w:val="24"/>
          <w:szCs w:val="24"/>
        </w:rPr>
        <w:t>para cada evento.</w:t>
      </w:r>
    </w:p>
    <w:p w14:paraId="61C6C6E8" w14:textId="2EB56ECC" w:rsidR="00EA5B97" w:rsidRPr="00BC00F2" w:rsidRDefault="00EA5B97" w:rsidP="00EA5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ab/>
        <w:t xml:space="preserve">Valor total da prestação dos serviços R$ </w:t>
      </w:r>
      <w:r w:rsidR="00B22C70">
        <w:rPr>
          <w:rFonts w:ascii="Times New Roman" w:hAnsi="Times New Roman"/>
          <w:sz w:val="24"/>
          <w:szCs w:val="24"/>
        </w:rPr>
        <w:t>5.000,00</w:t>
      </w:r>
      <w:r w:rsidRPr="00BC00F2">
        <w:rPr>
          <w:rFonts w:ascii="Times New Roman" w:hAnsi="Times New Roman"/>
          <w:sz w:val="24"/>
          <w:szCs w:val="24"/>
        </w:rPr>
        <w:t xml:space="preserve"> (</w:t>
      </w:r>
      <w:r w:rsidR="00B22C70">
        <w:rPr>
          <w:rFonts w:ascii="Times New Roman" w:hAnsi="Times New Roman"/>
          <w:sz w:val="24"/>
          <w:szCs w:val="24"/>
        </w:rPr>
        <w:t xml:space="preserve">cinco mil </w:t>
      </w:r>
      <w:r w:rsidRPr="00BC00F2">
        <w:rPr>
          <w:rFonts w:ascii="Times New Roman" w:hAnsi="Times New Roman"/>
          <w:sz w:val="24"/>
          <w:szCs w:val="24"/>
        </w:rPr>
        <w:t>reais)</w:t>
      </w:r>
      <w:r w:rsidR="00B22C70">
        <w:rPr>
          <w:rFonts w:ascii="Times New Roman" w:hAnsi="Times New Roman"/>
          <w:sz w:val="24"/>
          <w:szCs w:val="24"/>
        </w:rPr>
        <w:t>.</w:t>
      </w:r>
    </w:p>
    <w:p w14:paraId="77C85765" w14:textId="77777777" w:rsidR="001331E6" w:rsidRPr="00BC00F2" w:rsidRDefault="001331E6" w:rsidP="00231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FC2AD" w14:textId="3F402718" w:rsidR="002C1A01" w:rsidRPr="00BC00F2" w:rsidRDefault="002C1A01" w:rsidP="002C1A01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 xml:space="preserve">Jacuizinho, </w:t>
      </w:r>
      <w:r w:rsidR="00B22C70">
        <w:rPr>
          <w:rFonts w:ascii="Times New Roman" w:hAnsi="Times New Roman"/>
          <w:sz w:val="24"/>
          <w:szCs w:val="24"/>
        </w:rPr>
        <w:t>2</w:t>
      </w:r>
      <w:r w:rsidR="00195F72">
        <w:rPr>
          <w:rFonts w:ascii="Times New Roman" w:hAnsi="Times New Roman"/>
          <w:sz w:val="24"/>
          <w:szCs w:val="24"/>
        </w:rPr>
        <w:t>0</w:t>
      </w:r>
      <w:r w:rsidRPr="00BC00F2">
        <w:rPr>
          <w:rFonts w:ascii="Times New Roman" w:hAnsi="Times New Roman"/>
          <w:sz w:val="24"/>
          <w:szCs w:val="24"/>
        </w:rPr>
        <w:t xml:space="preserve"> de </w:t>
      </w:r>
      <w:r w:rsidR="006259B3" w:rsidRPr="00BC00F2">
        <w:rPr>
          <w:rFonts w:ascii="Times New Roman" w:hAnsi="Times New Roman"/>
          <w:sz w:val="24"/>
          <w:szCs w:val="24"/>
        </w:rPr>
        <w:t>ju</w:t>
      </w:r>
      <w:r w:rsidR="001331E6" w:rsidRPr="00BC00F2">
        <w:rPr>
          <w:rFonts w:ascii="Times New Roman" w:hAnsi="Times New Roman"/>
          <w:sz w:val="24"/>
          <w:szCs w:val="24"/>
        </w:rPr>
        <w:t>lho</w:t>
      </w:r>
      <w:r w:rsidR="006259B3" w:rsidRPr="00BC00F2">
        <w:rPr>
          <w:rFonts w:ascii="Times New Roman" w:hAnsi="Times New Roman"/>
          <w:sz w:val="24"/>
          <w:szCs w:val="24"/>
        </w:rPr>
        <w:t xml:space="preserve"> </w:t>
      </w:r>
      <w:r w:rsidRPr="00BC00F2">
        <w:rPr>
          <w:rFonts w:ascii="Times New Roman" w:hAnsi="Times New Roman"/>
          <w:sz w:val="24"/>
          <w:szCs w:val="24"/>
        </w:rPr>
        <w:t>de 2022.</w:t>
      </w:r>
    </w:p>
    <w:p w14:paraId="414C2F01" w14:textId="77DA3680" w:rsidR="002C1A01" w:rsidRPr="00BC00F2" w:rsidRDefault="002C1A01" w:rsidP="002C1A01">
      <w:pPr>
        <w:pStyle w:val="PargrafodaList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69B5C7" w14:textId="376F4EB6" w:rsidR="002318F2" w:rsidRPr="00BC00F2" w:rsidRDefault="002318F2" w:rsidP="002C1A01">
      <w:pPr>
        <w:pStyle w:val="PargrafodaList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2B7788" w14:textId="77777777" w:rsidR="002318F2" w:rsidRPr="00BC00F2" w:rsidRDefault="002318F2" w:rsidP="002C1A01">
      <w:pPr>
        <w:pStyle w:val="PargrafodaList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B41022" w14:textId="77777777" w:rsidR="002C1A01" w:rsidRPr="00BC00F2" w:rsidRDefault="002C1A01" w:rsidP="002C1A01">
      <w:pPr>
        <w:pStyle w:val="PargrafodaList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CFDF71" w14:textId="2AA3B903" w:rsidR="0011349A" w:rsidRPr="00BC00F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 xml:space="preserve">Alessandra </w:t>
      </w:r>
      <w:proofErr w:type="spellStart"/>
      <w:r w:rsidRPr="00BC00F2">
        <w:rPr>
          <w:rFonts w:ascii="Times New Roman" w:hAnsi="Times New Roman"/>
          <w:sz w:val="24"/>
          <w:szCs w:val="24"/>
        </w:rPr>
        <w:t>Goelzer</w:t>
      </w:r>
      <w:proofErr w:type="spellEnd"/>
      <w:r w:rsidRPr="00BC00F2">
        <w:rPr>
          <w:rFonts w:ascii="Times New Roman" w:hAnsi="Times New Roman"/>
          <w:sz w:val="24"/>
          <w:szCs w:val="24"/>
        </w:rPr>
        <w:t xml:space="preserve"> Lopes</w:t>
      </w:r>
    </w:p>
    <w:p w14:paraId="65FD7A95" w14:textId="6613A1B3" w:rsidR="00EC34FF" w:rsidRPr="00BC00F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Setor de Compras e Licitações</w:t>
      </w:r>
    </w:p>
    <w:p w14:paraId="6B8B46B3" w14:textId="59243577" w:rsidR="00EC34FF" w:rsidRPr="00BC00F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D23FA8F" w14:textId="77777777" w:rsidR="00EC34FF" w:rsidRPr="00BC00F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34FF" w:rsidRPr="00BC00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5E50" w14:textId="77777777" w:rsidR="008473F0" w:rsidRDefault="008473F0" w:rsidP="008473F0">
      <w:pPr>
        <w:spacing w:after="0" w:line="240" w:lineRule="auto"/>
      </w:pPr>
      <w:r>
        <w:separator/>
      </w:r>
    </w:p>
  </w:endnote>
  <w:endnote w:type="continuationSeparator" w:id="0">
    <w:p w14:paraId="3B29FD38" w14:textId="77777777" w:rsidR="008473F0" w:rsidRDefault="008473F0" w:rsidP="008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8ED0" w14:textId="77777777" w:rsidR="008473F0" w:rsidRDefault="008473F0" w:rsidP="008473F0">
      <w:pPr>
        <w:spacing w:after="0" w:line="240" w:lineRule="auto"/>
      </w:pPr>
      <w:r>
        <w:separator/>
      </w:r>
    </w:p>
  </w:footnote>
  <w:footnote w:type="continuationSeparator" w:id="0">
    <w:p w14:paraId="00179271" w14:textId="77777777" w:rsidR="008473F0" w:rsidRDefault="008473F0" w:rsidP="0084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3DF9" w14:textId="09638106" w:rsidR="008473F0" w:rsidRDefault="008473F0">
    <w:pPr>
      <w:pStyle w:val="Cabealho"/>
    </w:pPr>
  </w:p>
  <w:p w14:paraId="49596605" w14:textId="05ABB96B" w:rsidR="008473F0" w:rsidRDefault="008473F0">
    <w:pPr>
      <w:pStyle w:val="Cabealho"/>
    </w:pPr>
  </w:p>
  <w:p w14:paraId="27F4EB0E" w14:textId="79EA3FDD" w:rsidR="008473F0" w:rsidRDefault="008473F0">
    <w:pPr>
      <w:pStyle w:val="Cabealho"/>
    </w:pPr>
  </w:p>
  <w:p w14:paraId="2AA101F0" w14:textId="7DD42961" w:rsidR="008473F0" w:rsidRDefault="008473F0">
    <w:pPr>
      <w:pStyle w:val="Cabealho"/>
    </w:pPr>
  </w:p>
  <w:p w14:paraId="4F445C3B" w14:textId="0C933627" w:rsidR="008473F0" w:rsidRDefault="008473F0">
    <w:pPr>
      <w:pStyle w:val="Cabealho"/>
    </w:pPr>
  </w:p>
  <w:p w14:paraId="06912D2B" w14:textId="77777777" w:rsidR="008473F0" w:rsidRDefault="008473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3B94"/>
    <w:multiLevelType w:val="hybridMultilevel"/>
    <w:tmpl w:val="39560B92"/>
    <w:lvl w:ilvl="0" w:tplc="5E681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44CC"/>
    <w:multiLevelType w:val="hybridMultilevel"/>
    <w:tmpl w:val="583C8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20B3"/>
    <w:multiLevelType w:val="hybridMultilevel"/>
    <w:tmpl w:val="FB7097D8"/>
    <w:lvl w:ilvl="0" w:tplc="E1C8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55E4"/>
    <w:multiLevelType w:val="hybridMultilevel"/>
    <w:tmpl w:val="EC925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C"/>
    <w:rsid w:val="00042AA0"/>
    <w:rsid w:val="00101AAF"/>
    <w:rsid w:val="0011349A"/>
    <w:rsid w:val="001331E6"/>
    <w:rsid w:val="0016102C"/>
    <w:rsid w:val="00195F72"/>
    <w:rsid w:val="001C316C"/>
    <w:rsid w:val="001D7FE0"/>
    <w:rsid w:val="001F543C"/>
    <w:rsid w:val="002318F2"/>
    <w:rsid w:val="00286DBB"/>
    <w:rsid w:val="002C1A01"/>
    <w:rsid w:val="002C2711"/>
    <w:rsid w:val="002D6E4F"/>
    <w:rsid w:val="002E3D04"/>
    <w:rsid w:val="003A3806"/>
    <w:rsid w:val="00446D98"/>
    <w:rsid w:val="00470646"/>
    <w:rsid w:val="004741E3"/>
    <w:rsid w:val="004B69AD"/>
    <w:rsid w:val="004E27D3"/>
    <w:rsid w:val="004F05ED"/>
    <w:rsid w:val="0055342E"/>
    <w:rsid w:val="005C53F5"/>
    <w:rsid w:val="006259B3"/>
    <w:rsid w:val="00651A98"/>
    <w:rsid w:val="00716971"/>
    <w:rsid w:val="00782C89"/>
    <w:rsid w:val="007E0413"/>
    <w:rsid w:val="007E29C9"/>
    <w:rsid w:val="008473F0"/>
    <w:rsid w:val="008833D6"/>
    <w:rsid w:val="008F2438"/>
    <w:rsid w:val="009257D8"/>
    <w:rsid w:val="00946FAF"/>
    <w:rsid w:val="00977A53"/>
    <w:rsid w:val="009F7BDC"/>
    <w:rsid w:val="00A25399"/>
    <w:rsid w:val="00A876FD"/>
    <w:rsid w:val="00AF0C01"/>
    <w:rsid w:val="00B22C70"/>
    <w:rsid w:val="00B338C4"/>
    <w:rsid w:val="00B50697"/>
    <w:rsid w:val="00BC00F2"/>
    <w:rsid w:val="00BF3295"/>
    <w:rsid w:val="00C10950"/>
    <w:rsid w:val="00C44FB9"/>
    <w:rsid w:val="00C9712B"/>
    <w:rsid w:val="00D12C11"/>
    <w:rsid w:val="00DD300A"/>
    <w:rsid w:val="00EA5B97"/>
    <w:rsid w:val="00EC34FF"/>
    <w:rsid w:val="00ED2AEF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DCD1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A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FA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3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47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3F0"/>
    <w:rPr>
      <w:rFonts w:ascii="Calibri" w:eastAsia="Calibri" w:hAnsi="Calibri" w:cs="Times New Roman"/>
    </w:rPr>
  </w:style>
  <w:style w:type="paragraph" w:customStyle="1" w:styleId="Textbody">
    <w:name w:val="Text body"/>
    <w:basedOn w:val="Normal"/>
    <w:rsid w:val="006259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95F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21</cp:revision>
  <cp:lastPrinted>2022-07-26T16:58:00Z</cp:lastPrinted>
  <dcterms:created xsi:type="dcterms:W3CDTF">2022-05-12T20:00:00Z</dcterms:created>
  <dcterms:modified xsi:type="dcterms:W3CDTF">2022-07-26T17:01:00Z</dcterms:modified>
</cp:coreProperties>
</file>