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C879" w14:textId="73F03FA6" w:rsidR="00846C62" w:rsidRDefault="00846C62" w:rsidP="00846C62">
      <w:pPr>
        <w:tabs>
          <w:tab w:val="left" w:pos="1701"/>
          <w:tab w:val="left" w:pos="8789"/>
        </w:tabs>
        <w:spacing w:after="0" w:line="240" w:lineRule="auto"/>
        <w:ind w:right="-1"/>
        <w:jc w:val="center"/>
        <w:rPr>
          <w:rFonts w:eastAsia="Times New Roman" w:cstheme="minorHAnsi"/>
          <w:b/>
          <w:caps/>
          <w:sz w:val="20"/>
          <w:szCs w:val="20"/>
          <w:lang w:eastAsia="pt-BR"/>
        </w:rPr>
      </w:pPr>
      <w:r>
        <w:rPr>
          <w:rFonts w:eastAsia="Times New Roman" w:cstheme="minorHAnsi"/>
          <w:b/>
          <w:caps/>
          <w:sz w:val="20"/>
          <w:szCs w:val="20"/>
          <w:lang w:eastAsia="pt-BR"/>
        </w:rPr>
        <w:t>CONTRATO administrativo nº222/2022</w:t>
      </w:r>
    </w:p>
    <w:p w14:paraId="1CC6BCD3" w14:textId="77777777" w:rsidR="00846C62" w:rsidRDefault="00846C62" w:rsidP="00846C62">
      <w:pPr>
        <w:tabs>
          <w:tab w:val="left" w:pos="1701"/>
        </w:tabs>
        <w:spacing w:after="0" w:line="240" w:lineRule="auto"/>
        <w:ind w:right="-1"/>
        <w:rPr>
          <w:rFonts w:eastAsia="Times New Roman" w:cstheme="minorHAnsi"/>
          <w:b/>
          <w:caps/>
          <w:sz w:val="20"/>
          <w:szCs w:val="20"/>
          <w:lang w:eastAsia="pt-BR"/>
        </w:rPr>
      </w:pPr>
    </w:p>
    <w:p w14:paraId="0F46AFAA" w14:textId="77777777" w:rsidR="00846C62" w:rsidRDefault="00846C62" w:rsidP="00846C62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25CDCB66" w14:textId="77777777" w:rsidR="00846C62" w:rsidRDefault="00846C62" w:rsidP="00846C62">
      <w:pPr>
        <w:spacing w:after="0" w:line="240" w:lineRule="auto"/>
        <w:ind w:left="3544" w:right="-1"/>
        <w:jc w:val="both"/>
        <w:rPr>
          <w:rFonts w:cstheme="minorHAnsi"/>
          <w:b/>
          <w:bCs/>
          <w:sz w:val="20"/>
          <w:szCs w:val="20"/>
        </w:rPr>
      </w:pPr>
      <w:bookmarkStart w:id="0" w:name="_Hlk115419381"/>
      <w:r>
        <w:rPr>
          <w:rFonts w:cstheme="minorHAnsi"/>
          <w:b/>
          <w:bCs/>
          <w:sz w:val="20"/>
          <w:szCs w:val="20"/>
        </w:rPr>
        <w:t xml:space="preserve">CONTRATAÇÃO DE </w:t>
      </w:r>
      <w:bookmarkEnd w:id="0"/>
      <w:r>
        <w:rPr>
          <w:rFonts w:cstheme="minorHAnsi"/>
          <w:b/>
          <w:bCs/>
          <w:sz w:val="20"/>
          <w:szCs w:val="20"/>
        </w:rPr>
        <w:t>EMPRESA PARA A</w:t>
      </w:r>
      <w:r>
        <w:rPr>
          <w:rFonts w:cstheme="minorHAnsi"/>
          <w:b/>
          <w:bCs/>
          <w:sz w:val="20"/>
          <w:szCs w:val="20"/>
          <w:lang w:val="x-none"/>
        </w:rPr>
        <w:t xml:space="preserve">QUISIÇÃO </w:t>
      </w:r>
      <w:r>
        <w:rPr>
          <w:rFonts w:cstheme="minorHAnsi"/>
          <w:b/>
          <w:bCs/>
          <w:sz w:val="20"/>
          <w:szCs w:val="20"/>
        </w:rPr>
        <w:t>DE MATERIAL AMBULATORIAL PARA SER UTILIZADO NA UNIDADE BÁSICA DE SAÚDE DO MUNICÍPIO.</w:t>
      </w:r>
    </w:p>
    <w:p w14:paraId="6300DC33" w14:textId="77777777" w:rsidR="00846C62" w:rsidRDefault="00846C62" w:rsidP="00846C62">
      <w:pPr>
        <w:spacing w:after="0" w:line="240" w:lineRule="auto"/>
        <w:ind w:left="3544" w:right="-1"/>
        <w:jc w:val="both"/>
        <w:rPr>
          <w:rFonts w:eastAsia="Times New Roman" w:cstheme="minorHAnsi"/>
          <w:b/>
          <w:sz w:val="20"/>
          <w:szCs w:val="20"/>
          <w:lang w:eastAsia="pt-BR"/>
        </w:rPr>
      </w:pPr>
    </w:p>
    <w:p w14:paraId="330C69B1" w14:textId="77777777" w:rsidR="00846C62" w:rsidRDefault="00846C62" w:rsidP="00846C62">
      <w:pPr>
        <w:spacing w:after="0" w:line="240" w:lineRule="auto"/>
        <w:ind w:right="-1" w:firstLine="708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t>Autorizado pelo Processo Licitatório nº221/2022.</w:t>
      </w:r>
    </w:p>
    <w:p w14:paraId="7E3F8AFB" w14:textId="77777777" w:rsidR="00846C62" w:rsidRDefault="00846C62" w:rsidP="00846C62">
      <w:pPr>
        <w:spacing w:after="0" w:line="240" w:lineRule="auto"/>
        <w:ind w:right="-852" w:firstLine="708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t>Na Modalidade de Dispensa de Licitação nº124/2022</w:t>
      </w:r>
    </w:p>
    <w:p w14:paraId="66C3BDA9" w14:textId="77777777" w:rsidR="00846C62" w:rsidRDefault="00846C62" w:rsidP="00846C6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4FED9C" w14:textId="77777777" w:rsidR="00846C62" w:rsidRDefault="00846C62" w:rsidP="00846C6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B5B651E" w14:textId="02E7F8BA" w:rsidR="00846C62" w:rsidRDefault="00846C62" w:rsidP="00846C62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Contrato firmado entre o </w:t>
      </w:r>
      <w:r>
        <w:rPr>
          <w:rFonts w:cstheme="minorHAnsi"/>
          <w:b/>
          <w:bCs/>
          <w:sz w:val="20"/>
          <w:szCs w:val="20"/>
        </w:rPr>
        <w:t>MUNICÍPIO DE JACUIZINHO</w:t>
      </w:r>
      <w:r>
        <w:rPr>
          <w:rFonts w:cstheme="minorHAnsi"/>
          <w:sz w:val="20"/>
          <w:szCs w:val="20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>
        <w:rPr>
          <w:rFonts w:cstheme="minorHAnsi"/>
          <w:sz w:val="20"/>
          <w:szCs w:val="20"/>
        </w:rPr>
        <w:t>Eloi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Tatim</w:t>
      </w:r>
      <w:proofErr w:type="spellEnd"/>
      <w:r>
        <w:rPr>
          <w:rFonts w:cstheme="minorHAnsi"/>
          <w:sz w:val="20"/>
          <w:szCs w:val="20"/>
        </w:rPr>
        <w:t xml:space="preserve"> da Silva, nº 407, nesta cidade, neste ato representado pelo seu Prefeito Municipal Senhor DINIZ JOSÉ FERNANDES, ora denominado CONTRATANTE, e</w:t>
      </w:r>
      <w:r>
        <w:rPr>
          <w:rFonts w:cstheme="minorHAnsi"/>
          <w:b/>
          <w:bCs/>
          <w:sz w:val="20"/>
          <w:szCs w:val="20"/>
        </w:rPr>
        <w:t xml:space="preserve"> MEDILAR IMPORTAÇÃO E DISTRIBUIÇÃO DE PRODUTOS MEDICO HOSPITALARES S/A </w:t>
      </w:r>
      <w:r>
        <w:rPr>
          <w:rFonts w:cstheme="minorHAnsi"/>
          <w:sz w:val="20"/>
          <w:szCs w:val="20"/>
        </w:rPr>
        <w:t xml:space="preserve">empresa inscrita no CNPJ Nº 07.752.236/0001-23, com sede à Rua Norberto Otto Wild, nº420, Vera Cruz/RS, doravante denominado simplesmente CONTRATADA, para o fornecimento do Objeto descrito na Cláusula Primeira. </w:t>
      </w:r>
    </w:p>
    <w:p w14:paraId="5C431C05" w14:textId="77777777" w:rsidR="00846C62" w:rsidRDefault="00846C62" w:rsidP="00846C62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1596C9C8" w14:textId="77777777" w:rsidR="00846C62" w:rsidRDefault="00846C62" w:rsidP="00846C62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As partes acima identificadas, com fundamento na Lei Federal nº 14.133/2021, e alterações posteriores, em especial em seu </w:t>
      </w:r>
      <w:r>
        <w:rPr>
          <w:rFonts w:cstheme="minorHAnsi"/>
          <w:sz w:val="20"/>
          <w:szCs w:val="20"/>
          <w:u w:val="single"/>
        </w:rPr>
        <w:t>art. 75, inciso III, línea “a”,</w:t>
      </w:r>
      <w:r>
        <w:rPr>
          <w:rFonts w:cstheme="minorHAnsi"/>
          <w:sz w:val="20"/>
          <w:szCs w:val="20"/>
        </w:rPr>
        <w:t xml:space="preserve"> bem como no </w:t>
      </w:r>
      <w:r>
        <w:rPr>
          <w:rFonts w:cstheme="minorHAnsi"/>
          <w:b/>
          <w:sz w:val="20"/>
          <w:szCs w:val="20"/>
        </w:rPr>
        <w:t>Processo Licitatório nº 221/2022, Dispensa de Licitação nº124/2022</w:t>
      </w:r>
      <w:r>
        <w:rPr>
          <w:rFonts w:cstheme="minorHAnsi"/>
          <w:sz w:val="20"/>
          <w:szCs w:val="20"/>
        </w:rPr>
        <w:t>, firmam o presente Contrato, com base nas Cláusulas e condições a seguir expressas, definidoras dos direitos, obrigações e responsabilidades das partes, como sendo:</w:t>
      </w:r>
    </w:p>
    <w:p w14:paraId="54C7A897" w14:textId="77777777" w:rsidR="00846C62" w:rsidRDefault="00846C62" w:rsidP="00846C62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0A9B85C5" w14:textId="77777777" w:rsidR="00846C62" w:rsidRDefault="00846C62" w:rsidP="00846C6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B679309" w14:textId="77777777" w:rsidR="00846C62" w:rsidRDefault="00846C62" w:rsidP="00846C62">
      <w:pPr>
        <w:spacing w:after="0" w:line="240" w:lineRule="auto"/>
        <w:ind w:firstLine="70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CLÁUSULA PRIMEIRA – DO OBJETO</w:t>
      </w:r>
    </w:p>
    <w:p w14:paraId="1F808A27" w14:textId="77777777" w:rsidR="00846C62" w:rsidRDefault="00846C62" w:rsidP="00846C62">
      <w:pPr>
        <w:spacing w:after="0" w:line="240" w:lineRule="auto"/>
        <w:ind w:firstLine="708"/>
        <w:jc w:val="both"/>
        <w:rPr>
          <w:rFonts w:cstheme="minorHAnsi"/>
          <w:b/>
          <w:sz w:val="20"/>
          <w:szCs w:val="20"/>
        </w:rPr>
      </w:pPr>
    </w:p>
    <w:p w14:paraId="2140B164" w14:textId="77777777" w:rsidR="00846C62" w:rsidRDefault="00846C62" w:rsidP="00846C62">
      <w:pPr>
        <w:spacing w:after="0" w:line="240" w:lineRule="auto"/>
        <w:ind w:right="-1" w:firstLine="708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O presente Contrato tem por objeto</w:t>
      </w:r>
      <w:r>
        <w:rPr>
          <w:rFonts w:cstheme="minorHAnsi"/>
          <w:b/>
          <w:bCs/>
          <w:sz w:val="20"/>
          <w:szCs w:val="20"/>
        </w:rPr>
        <w:t xml:space="preserve"> A</w:t>
      </w:r>
      <w:r>
        <w:rPr>
          <w:rFonts w:cstheme="minorHAnsi"/>
          <w:b/>
          <w:bCs/>
          <w:sz w:val="20"/>
          <w:szCs w:val="20"/>
          <w:lang w:val="x-none"/>
        </w:rPr>
        <w:t xml:space="preserve">QUISIÇÃO </w:t>
      </w:r>
      <w:r>
        <w:rPr>
          <w:rFonts w:cstheme="minorHAnsi"/>
          <w:b/>
          <w:bCs/>
          <w:sz w:val="20"/>
          <w:szCs w:val="20"/>
        </w:rPr>
        <w:t>DE MATERIAL AMBULATORIAL PARA SER UTILIZADO NA UNIDADE BÁSICA DE SAÚDE DO MUNICÍPIO</w:t>
      </w:r>
      <w:r>
        <w:rPr>
          <w:rFonts w:eastAsia="Times New Roman" w:cstheme="minorHAnsi"/>
          <w:sz w:val="20"/>
          <w:szCs w:val="20"/>
          <w:lang w:eastAsia="pt-BR"/>
        </w:rPr>
        <w:t>,</w:t>
      </w:r>
      <w:r>
        <w:rPr>
          <w:rFonts w:cstheme="minorHAnsi"/>
          <w:sz w:val="20"/>
          <w:szCs w:val="20"/>
        </w:rPr>
        <w:t xml:space="preserve"> fornecimento do(s) seguinte(s) item(</w:t>
      </w:r>
      <w:proofErr w:type="spellStart"/>
      <w:r>
        <w:rPr>
          <w:rFonts w:cstheme="minorHAnsi"/>
          <w:sz w:val="20"/>
          <w:szCs w:val="20"/>
        </w:rPr>
        <w:t>ns</w:t>
      </w:r>
      <w:proofErr w:type="spellEnd"/>
      <w:r>
        <w:rPr>
          <w:rFonts w:cstheme="minorHAnsi"/>
          <w:sz w:val="20"/>
          <w:szCs w:val="20"/>
        </w:rPr>
        <w:t xml:space="preserve">): </w:t>
      </w:r>
    </w:p>
    <w:p w14:paraId="49E21E26" w14:textId="77777777" w:rsidR="00846C62" w:rsidRDefault="00846C62" w:rsidP="00846C62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93"/>
        <w:gridCol w:w="2755"/>
        <w:gridCol w:w="636"/>
        <w:gridCol w:w="1015"/>
        <w:gridCol w:w="1634"/>
        <w:gridCol w:w="1661"/>
      </w:tblGrid>
      <w:tr w:rsidR="00846C62" w:rsidRPr="00F83CF4" w14:paraId="751D5464" w14:textId="77777777" w:rsidTr="00846C62">
        <w:trPr>
          <w:jc w:val="center"/>
        </w:trPr>
        <w:tc>
          <w:tcPr>
            <w:tcW w:w="793" w:type="dxa"/>
          </w:tcPr>
          <w:p w14:paraId="79635B9A" w14:textId="77777777" w:rsidR="00846C62" w:rsidRPr="00F83CF4" w:rsidRDefault="00846C62" w:rsidP="00284B33">
            <w:pPr>
              <w:jc w:val="center"/>
              <w:rPr>
                <w:rFonts w:cstheme="minorHAnsi"/>
                <w:b/>
                <w:bCs/>
              </w:rPr>
            </w:pPr>
            <w:r w:rsidRPr="00F83CF4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2755" w:type="dxa"/>
          </w:tcPr>
          <w:p w14:paraId="73BE283D" w14:textId="77777777" w:rsidR="00846C62" w:rsidRPr="00F83CF4" w:rsidRDefault="00846C62" w:rsidP="00284B33">
            <w:pPr>
              <w:jc w:val="center"/>
              <w:rPr>
                <w:rFonts w:cstheme="minorHAnsi"/>
                <w:b/>
                <w:bCs/>
              </w:rPr>
            </w:pPr>
            <w:r w:rsidRPr="00F83CF4">
              <w:rPr>
                <w:rFonts w:cstheme="minorHAnsi"/>
                <w:b/>
                <w:bCs/>
              </w:rPr>
              <w:t>DESCRIÇÃO</w:t>
            </w:r>
          </w:p>
        </w:tc>
        <w:tc>
          <w:tcPr>
            <w:tcW w:w="636" w:type="dxa"/>
          </w:tcPr>
          <w:p w14:paraId="611AB1C1" w14:textId="77777777" w:rsidR="00846C62" w:rsidRPr="00F83CF4" w:rsidRDefault="00846C62" w:rsidP="00284B33">
            <w:pPr>
              <w:jc w:val="center"/>
              <w:rPr>
                <w:rFonts w:cstheme="minorHAnsi"/>
                <w:b/>
                <w:bCs/>
              </w:rPr>
            </w:pPr>
            <w:r w:rsidRPr="00F83CF4">
              <w:rPr>
                <w:rFonts w:cstheme="minorHAnsi"/>
                <w:b/>
                <w:bCs/>
              </w:rPr>
              <w:t>UF</w:t>
            </w:r>
          </w:p>
        </w:tc>
        <w:tc>
          <w:tcPr>
            <w:tcW w:w="1015" w:type="dxa"/>
          </w:tcPr>
          <w:p w14:paraId="58223438" w14:textId="77777777" w:rsidR="00846C62" w:rsidRPr="00F83CF4" w:rsidRDefault="00846C62" w:rsidP="00284B33">
            <w:pPr>
              <w:jc w:val="center"/>
              <w:rPr>
                <w:rFonts w:cstheme="minorHAnsi"/>
                <w:b/>
                <w:bCs/>
              </w:rPr>
            </w:pPr>
            <w:r w:rsidRPr="00F83CF4">
              <w:rPr>
                <w:rFonts w:cstheme="minorHAnsi"/>
                <w:b/>
                <w:bCs/>
              </w:rPr>
              <w:t>QUANT</w:t>
            </w:r>
          </w:p>
        </w:tc>
        <w:tc>
          <w:tcPr>
            <w:tcW w:w="1634" w:type="dxa"/>
          </w:tcPr>
          <w:p w14:paraId="333A32E5" w14:textId="77777777" w:rsidR="00846C62" w:rsidRPr="00F83CF4" w:rsidRDefault="00846C62" w:rsidP="00284B33">
            <w:pPr>
              <w:jc w:val="center"/>
              <w:rPr>
                <w:rFonts w:cstheme="minorHAnsi"/>
                <w:b/>
                <w:bCs/>
              </w:rPr>
            </w:pPr>
            <w:r w:rsidRPr="00F83CF4">
              <w:rPr>
                <w:rFonts w:cstheme="minorHAnsi"/>
                <w:b/>
                <w:bCs/>
              </w:rPr>
              <w:t>VALOR UNITÁRIO</w:t>
            </w:r>
          </w:p>
        </w:tc>
        <w:tc>
          <w:tcPr>
            <w:tcW w:w="1661" w:type="dxa"/>
          </w:tcPr>
          <w:p w14:paraId="5ABF39E8" w14:textId="77777777" w:rsidR="00846C62" w:rsidRPr="00F83CF4" w:rsidRDefault="00846C62" w:rsidP="00284B33">
            <w:pPr>
              <w:jc w:val="center"/>
              <w:rPr>
                <w:rFonts w:cstheme="minorHAnsi"/>
                <w:b/>
                <w:bCs/>
              </w:rPr>
            </w:pPr>
            <w:r w:rsidRPr="00F83CF4">
              <w:rPr>
                <w:rFonts w:cstheme="minorHAnsi"/>
                <w:b/>
                <w:bCs/>
              </w:rPr>
              <w:t>VALOR TOTAL</w:t>
            </w:r>
          </w:p>
        </w:tc>
      </w:tr>
      <w:tr w:rsidR="00846C62" w:rsidRPr="00F83CF4" w14:paraId="458B3D92" w14:textId="77777777" w:rsidTr="00846C62">
        <w:trPr>
          <w:jc w:val="center"/>
        </w:trPr>
        <w:tc>
          <w:tcPr>
            <w:tcW w:w="793" w:type="dxa"/>
          </w:tcPr>
          <w:p w14:paraId="013B7BBD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01</w:t>
            </w:r>
          </w:p>
        </w:tc>
        <w:tc>
          <w:tcPr>
            <w:tcW w:w="2755" w:type="dxa"/>
          </w:tcPr>
          <w:p w14:paraId="6206BB6E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Álcool 70% FR 1L</w:t>
            </w:r>
          </w:p>
        </w:tc>
        <w:tc>
          <w:tcPr>
            <w:tcW w:w="636" w:type="dxa"/>
          </w:tcPr>
          <w:p w14:paraId="37514686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FR</w:t>
            </w:r>
          </w:p>
        </w:tc>
        <w:tc>
          <w:tcPr>
            <w:tcW w:w="1015" w:type="dxa"/>
          </w:tcPr>
          <w:p w14:paraId="440B66A2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100</w:t>
            </w:r>
          </w:p>
        </w:tc>
        <w:tc>
          <w:tcPr>
            <w:tcW w:w="1634" w:type="dxa"/>
          </w:tcPr>
          <w:p w14:paraId="046D3A89" w14:textId="77777777" w:rsidR="00846C62" w:rsidRPr="00A00F2B" w:rsidRDefault="00846C62" w:rsidP="00284B33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R$ 5,50</w:t>
            </w:r>
          </w:p>
        </w:tc>
        <w:tc>
          <w:tcPr>
            <w:tcW w:w="1661" w:type="dxa"/>
          </w:tcPr>
          <w:p w14:paraId="6D6B3989" w14:textId="77777777" w:rsidR="00846C62" w:rsidRPr="00A00F2B" w:rsidRDefault="00846C62" w:rsidP="00284B33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R$550,00</w:t>
            </w:r>
          </w:p>
        </w:tc>
      </w:tr>
      <w:tr w:rsidR="00846C62" w:rsidRPr="00F83CF4" w14:paraId="4A1508B6" w14:textId="77777777" w:rsidTr="00846C62">
        <w:trPr>
          <w:jc w:val="center"/>
        </w:trPr>
        <w:tc>
          <w:tcPr>
            <w:tcW w:w="793" w:type="dxa"/>
          </w:tcPr>
          <w:p w14:paraId="0D9BD013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03</w:t>
            </w:r>
          </w:p>
        </w:tc>
        <w:tc>
          <w:tcPr>
            <w:tcW w:w="2755" w:type="dxa"/>
          </w:tcPr>
          <w:p w14:paraId="2D8A0FA4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Sonda de aspiração n° 18</w:t>
            </w:r>
          </w:p>
        </w:tc>
        <w:tc>
          <w:tcPr>
            <w:tcW w:w="636" w:type="dxa"/>
          </w:tcPr>
          <w:p w14:paraId="2486DCE6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UND</w:t>
            </w:r>
          </w:p>
        </w:tc>
        <w:tc>
          <w:tcPr>
            <w:tcW w:w="1015" w:type="dxa"/>
          </w:tcPr>
          <w:p w14:paraId="64D5209F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50</w:t>
            </w:r>
          </w:p>
        </w:tc>
        <w:tc>
          <w:tcPr>
            <w:tcW w:w="1634" w:type="dxa"/>
          </w:tcPr>
          <w:p w14:paraId="5F514F06" w14:textId="77777777" w:rsidR="00846C62" w:rsidRPr="00A00F2B" w:rsidRDefault="00846C62" w:rsidP="00284B33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R$0,90</w:t>
            </w:r>
          </w:p>
        </w:tc>
        <w:tc>
          <w:tcPr>
            <w:tcW w:w="1661" w:type="dxa"/>
          </w:tcPr>
          <w:p w14:paraId="4D517C29" w14:textId="77777777" w:rsidR="00846C62" w:rsidRPr="00A00F2B" w:rsidRDefault="00846C62" w:rsidP="00284B33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R$45,00</w:t>
            </w:r>
          </w:p>
        </w:tc>
      </w:tr>
      <w:tr w:rsidR="00846C62" w:rsidRPr="00F83CF4" w14:paraId="7B52D5E7" w14:textId="77777777" w:rsidTr="00846C62">
        <w:trPr>
          <w:jc w:val="center"/>
        </w:trPr>
        <w:tc>
          <w:tcPr>
            <w:tcW w:w="793" w:type="dxa"/>
          </w:tcPr>
          <w:p w14:paraId="23FC0376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04</w:t>
            </w:r>
          </w:p>
        </w:tc>
        <w:tc>
          <w:tcPr>
            <w:tcW w:w="2755" w:type="dxa"/>
          </w:tcPr>
          <w:p w14:paraId="161D9B70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Soro fisiológico sistema fechado 1000 ml</w:t>
            </w:r>
          </w:p>
        </w:tc>
        <w:tc>
          <w:tcPr>
            <w:tcW w:w="636" w:type="dxa"/>
          </w:tcPr>
          <w:p w14:paraId="08E0DBCD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FR</w:t>
            </w:r>
          </w:p>
        </w:tc>
        <w:tc>
          <w:tcPr>
            <w:tcW w:w="1015" w:type="dxa"/>
          </w:tcPr>
          <w:p w14:paraId="355CFF38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50</w:t>
            </w:r>
          </w:p>
        </w:tc>
        <w:tc>
          <w:tcPr>
            <w:tcW w:w="1634" w:type="dxa"/>
          </w:tcPr>
          <w:p w14:paraId="4BB7E694" w14:textId="77777777" w:rsidR="00846C62" w:rsidRPr="00A00F2B" w:rsidRDefault="00846C62" w:rsidP="00284B33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R$9,85</w:t>
            </w:r>
          </w:p>
        </w:tc>
        <w:tc>
          <w:tcPr>
            <w:tcW w:w="1661" w:type="dxa"/>
          </w:tcPr>
          <w:p w14:paraId="6915906F" w14:textId="77777777" w:rsidR="00846C62" w:rsidRPr="00A00F2B" w:rsidRDefault="00846C62" w:rsidP="00284B33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R$492,50</w:t>
            </w:r>
          </w:p>
        </w:tc>
      </w:tr>
      <w:tr w:rsidR="00846C62" w:rsidRPr="00F83CF4" w14:paraId="784A5342" w14:textId="77777777" w:rsidTr="00846C62">
        <w:trPr>
          <w:jc w:val="center"/>
        </w:trPr>
        <w:tc>
          <w:tcPr>
            <w:tcW w:w="793" w:type="dxa"/>
          </w:tcPr>
          <w:p w14:paraId="33E4E81E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05</w:t>
            </w:r>
          </w:p>
        </w:tc>
        <w:tc>
          <w:tcPr>
            <w:tcW w:w="2755" w:type="dxa"/>
          </w:tcPr>
          <w:p w14:paraId="6FA9A1A2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Soro fisiológico sistema fechado 100ml</w:t>
            </w:r>
          </w:p>
        </w:tc>
        <w:tc>
          <w:tcPr>
            <w:tcW w:w="636" w:type="dxa"/>
          </w:tcPr>
          <w:p w14:paraId="59AAC2C7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FR</w:t>
            </w:r>
          </w:p>
        </w:tc>
        <w:tc>
          <w:tcPr>
            <w:tcW w:w="1015" w:type="dxa"/>
          </w:tcPr>
          <w:p w14:paraId="06FF411C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200</w:t>
            </w:r>
          </w:p>
        </w:tc>
        <w:tc>
          <w:tcPr>
            <w:tcW w:w="1634" w:type="dxa"/>
          </w:tcPr>
          <w:p w14:paraId="09718978" w14:textId="77777777" w:rsidR="00846C62" w:rsidRPr="00A00F2B" w:rsidRDefault="00846C62" w:rsidP="00284B33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R$5,05</w:t>
            </w:r>
          </w:p>
        </w:tc>
        <w:tc>
          <w:tcPr>
            <w:tcW w:w="1661" w:type="dxa"/>
          </w:tcPr>
          <w:p w14:paraId="63B38035" w14:textId="77777777" w:rsidR="00846C62" w:rsidRPr="00A00F2B" w:rsidRDefault="00846C62" w:rsidP="00284B33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R$1.010,00</w:t>
            </w:r>
          </w:p>
        </w:tc>
      </w:tr>
      <w:tr w:rsidR="00846C62" w:rsidRPr="00F83CF4" w14:paraId="4747A1E6" w14:textId="77777777" w:rsidTr="00846C62">
        <w:trPr>
          <w:jc w:val="center"/>
        </w:trPr>
        <w:tc>
          <w:tcPr>
            <w:tcW w:w="793" w:type="dxa"/>
          </w:tcPr>
          <w:p w14:paraId="5668FB4B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06</w:t>
            </w:r>
          </w:p>
        </w:tc>
        <w:tc>
          <w:tcPr>
            <w:tcW w:w="2755" w:type="dxa"/>
          </w:tcPr>
          <w:p w14:paraId="147D50E1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Soro fisiológico sistema fechado 250ml</w:t>
            </w:r>
          </w:p>
        </w:tc>
        <w:tc>
          <w:tcPr>
            <w:tcW w:w="636" w:type="dxa"/>
          </w:tcPr>
          <w:p w14:paraId="2694790B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FR</w:t>
            </w:r>
          </w:p>
        </w:tc>
        <w:tc>
          <w:tcPr>
            <w:tcW w:w="1015" w:type="dxa"/>
          </w:tcPr>
          <w:p w14:paraId="28F46268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50</w:t>
            </w:r>
          </w:p>
        </w:tc>
        <w:tc>
          <w:tcPr>
            <w:tcW w:w="1634" w:type="dxa"/>
          </w:tcPr>
          <w:p w14:paraId="426FE73A" w14:textId="77777777" w:rsidR="00846C62" w:rsidRPr="00A00F2B" w:rsidRDefault="00846C62" w:rsidP="00284B33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R$6,15</w:t>
            </w:r>
          </w:p>
        </w:tc>
        <w:tc>
          <w:tcPr>
            <w:tcW w:w="1661" w:type="dxa"/>
          </w:tcPr>
          <w:p w14:paraId="5A0685CB" w14:textId="77777777" w:rsidR="00846C62" w:rsidRPr="00A00F2B" w:rsidRDefault="00846C62" w:rsidP="00284B33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R$307,50</w:t>
            </w:r>
          </w:p>
        </w:tc>
      </w:tr>
      <w:tr w:rsidR="00846C62" w:rsidRPr="00F83CF4" w14:paraId="64D3214D" w14:textId="77777777" w:rsidTr="00846C62">
        <w:trPr>
          <w:jc w:val="center"/>
        </w:trPr>
        <w:tc>
          <w:tcPr>
            <w:tcW w:w="793" w:type="dxa"/>
          </w:tcPr>
          <w:p w14:paraId="221AD6A3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07</w:t>
            </w:r>
          </w:p>
        </w:tc>
        <w:tc>
          <w:tcPr>
            <w:tcW w:w="2755" w:type="dxa"/>
          </w:tcPr>
          <w:p w14:paraId="7AA8FC22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Soro fisiológico sistema fechado 500ml</w:t>
            </w:r>
          </w:p>
        </w:tc>
        <w:tc>
          <w:tcPr>
            <w:tcW w:w="636" w:type="dxa"/>
          </w:tcPr>
          <w:p w14:paraId="3FDDAB26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FR</w:t>
            </w:r>
          </w:p>
        </w:tc>
        <w:tc>
          <w:tcPr>
            <w:tcW w:w="1015" w:type="dxa"/>
          </w:tcPr>
          <w:p w14:paraId="35FBA1F4" w14:textId="77777777" w:rsidR="00846C62" w:rsidRPr="00F83CF4" w:rsidRDefault="00846C62" w:rsidP="00284B33">
            <w:pPr>
              <w:rPr>
                <w:rFonts w:cstheme="minorHAnsi"/>
              </w:rPr>
            </w:pPr>
            <w:r w:rsidRPr="00F83CF4">
              <w:rPr>
                <w:rFonts w:cstheme="minorHAnsi"/>
              </w:rPr>
              <w:t>50</w:t>
            </w:r>
          </w:p>
        </w:tc>
        <w:tc>
          <w:tcPr>
            <w:tcW w:w="1634" w:type="dxa"/>
          </w:tcPr>
          <w:p w14:paraId="1180DC9E" w14:textId="77777777" w:rsidR="00846C62" w:rsidRPr="00A00F2B" w:rsidRDefault="00846C62" w:rsidP="00284B33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R$ 7,54</w:t>
            </w:r>
          </w:p>
        </w:tc>
        <w:tc>
          <w:tcPr>
            <w:tcW w:w="1661" w:type="dxa"/>
          </w:tcPr>
          <w:p w14:paraId="179C5E1C" w14:textId="77777777" w:rsidR="00846C62" w:rsidRPr="00A00F2B" w:rsidRDefault="00846C62" w:rsidP="00284B33">
            <w:pPr>
              <w:rPr>
                <w:rFonts w:cstheme="minorHAnsi"/>
              </w:rPr>
            </w:pPr>
            <w:r w:rsidRPr="00A00F2B">
              <w:rPr>
                <w:rFonts w:cstheme="minorHAnsi"/>
              </w:rPr>
              <w:t>R$ 377,00</w:t>
            </w:r>
          </w:p>
        </w:tc>
      </w:tr>
    </w:tbl>
    <w:p w14:paraId="12FD3AAF" w14:textId="77777777" w:rsidR="00846C62" w:rsidRDefault="00846C62" w:rsidP="00846C62">
      <w:pPr>
        <w:spacing w:after="0" w:line="240" w:lineRule="auto"/>
        <w:ind w:firstLine="708"/>
        <w:jc w:val="both"/>
        <w:rPr>
          <w:rFonts w:cstheme="minorHAnsi"/>
          <w:b/>
          <w:sz w:val="20"/>
          <w:szCs w:val="20"/>
        </w:rPr>
      </w:pPr>
    </w:p>
    <w:p w14:paraId="17C111A3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b/>
          <w:bCs/>
          <w:caps/>
          <w:sz w:val="20"/>
          <w:szCs w:val="20"/>
          <w:u w:val="single"/>
        </w:rPr>
      </w:pPr>
      <w:bookmarkStart w:id="1" w:name="_Hlk67068539"/>
      <w:r>
        <w:rPr>
          <w:rFonts w:ascii="Calibri" w:hAnsi="Calibri"/>
          <w:b/>
          <w:bCs/>
          <w:sz w:val="20"/>
          <w:szCs w:val="20"/>
          <w:u w:val="single"/>
        </w:rPr>
        <w:t xml:space="preserve">CLÁUSULA SEGUNDA </w:t>
      </w:r>
      <w:r>
        <w:rPr>
          <w:rFonts w:ascii="Calibri" w:hAnsi="Calibri"/>
          <w:b/>
          <w:bCs/>
          <w:caps/>
          <w:sz w:val="20"/>
          <w:szCs w:val="20"/>
          <w:u w:val="single"/>
        </w:rPr>
        <w:t>– Dos valores, do recebimento e da forma de PAGAMENTO:</w:t>
      </w:r>
    </w:p>
    <w:p w14:paraId="39559FD3" w14:textId="0D0C98DF" w:rsidR="00846C62" w:rsidRPr="00846C62" w:rsidRDefault="00846C62" w:rsidP="00846C62">
      <w:pPr>
        <w:spacing w:after="0" w:line="240" w:lineRule="auto"/>
        <w:ind w:firstLine="708"/>
        <w:jc w:val="both"/>
        <w:rPr>
          <w:rFonts w:cstheme="minorHAnsi"/>
          <w:b/>
          <w:bCs/>
          <w:sz w:val="20"/>
          <w:szCs w:val="20"/>
        </w:rPr>
      </w:pPr>
      <w:r w:rsidRPr="00846C62">
        <w:rPr>
          <w:rFonts w:ascii="Calibri" w:hAnsi="Calibri"/>
          <w:sz w:val="20"/>
          <w:szCs w:val="20"/>
        </w:rPr>
        <w:t>O CONTRATANTE pagará a CONTRATADA, conforme descrito na cláusula acima, o valor</w:t>
      </w:r>
      <w:bookmarkStart w:id="2" w:name="_Hlk100223785"/>
      <w:r w:rsidR="0043771C">
        <w:rPr>
          <w:rFonts w:ascii="Calibri" w:hAnsi="Calibri"/>
          <w:sz w:val="20"/>
          <w:szCs w:val="20"/>
        </w:rPr>
        <w:t xml:space="preserve"> </w:t>
      </w:r>
      <w:r w:rsidRPr="00846C62">
        <w:rPr>
          <w:rFonts w:cstheme="minorHAnsi"/>
          <w:b/>
          <w:bCs/>
          <w:sz w:val="20"/>
          <w:szCs w:val="20"/>
        </w:rPr>
        <w:t xml:space="preserve">R$ </w:t>
      </w:r>
      <w:bookmarkEnd w:id="2"/>
      <w:r w:rsidRPr="00846C62">
        <w:rPr>
          <w:rFonts w:cstheme="minorHAnsi"/>
          <w:b/>
          <w:bCs/>
          <w:sz w:val="20"/>
          <w:szCs w:val="20"/>
        </w:rPr>
        <w:t>2.782,00 (Dois mil Setecentos e Oitenta e Dois Reais)</w:t>
      </w:r>
      <w:r w:rsidR="0043771C">
        <w:rPr>
          <w:rFonts w:cstheme="minorHAnsi"/>
          <w:b/>
          <w:bCs/>
          <w:sz w:val="20"/>
          <w:szCs w:val="20"/>
        </w:rPr>
        <w:t>.</w:t>
      </w:r>
    </w:p>
    <w:p w14:paraId="64CE4752" w14:textId="24E13D4B" w:rsidR="00846C62" w:rsidRDefault="00846C62" w:rsidP="00846C62">
      <w:pPr>
        <w:spacing w:after="0" w:line="240" w:lineRule="auto"/>
        <w:ind w:firstLine="708"/>
        <w:jc w:val="both"/>
        <w:rPr>
          <w:rFonts w:cstheme="minorHAnsi"/>
          <w:b/>
          <w:bCs/>
          <w:sz w:val="20"/>
          <w:szCs w:val="20"/>
        </w:rPr>
      </w:pPr>
    </w:p>
    <w:p w14:paraId="5892FBF7" w14:textId="77777777" w:rsidR="00846C62" w:rsidRDefault="00846C62" w:rsidP="00846C62">
      <w:pPr>
        <w:spacing w:line="276" w:lineRule="auto"/>
        <w:ind w:firstLine="708"/>
        <w:jc w:val="both"/>
        <w:rPr>
          <w:rFonts w:cstheme="minorHAnsi"/>
          <w:b/>
          <w:bCs/>
          <w:sz w:val="20"/>
          <w:szCs w:val="20"/>
        </w:rPr>
      </w:pPr>
    </w:p>
    <w:p w14:paraId="19D91125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lastRenderedPageBreak/>
        <w:t xml:space="preserve">O pagamento será efetivado mediante apresentação da nota fiscal que deverá ser emitida em nome da Contratante, da qual deverá constar o número do Procedimento </w:t>
      </w:r>
      <w:r>
        <w:rPr>
          <w:rFonts w:ascii="Calibri" w:hAnsi="Calibri"/>
          <w:sz w:val="20"/>
          <w:szCs w:val="20"/>
        </w:rPr>
        <w:t>Licitatório nº 216/2022</w:t>
      </w:r>
      <w:r>
        <w:rPr>
          <w:rFonts w:ascii="Calibri" w:hAnsi="Calibri"/>
          <w:color w:val="FF0000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na Modalidade de Dispensa nº 123/2022.</w:t>
      </w:r>
    </w:p>
    <w:p w14:paraId="377366D3" w14:textId="77777777" w:rsidR="00846C62" w:rsidRDefault="00846C62" w:rsidP="00846C6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Cs/>
          <w:sz w:val="20"/>
          <w:szCs w:val="20"/>
        </w:rPr>
        <w:t>O pagamento, será realizado junto a Tesouraria do Município ou via bancária. Destaca-se que, o pagamento será efetuado, no prazo de até 15 (quinze) dias após a entrega e após emissão do recebimento definitivo.</w:t>
      </w:r>
    </w:p>
    <w:p w14:paraId="613C70D6" w14:textId="77777777" w:rsidR="00846C62" w:rsidRDefault="00846C62" w:rsidP="00846C6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Em todos os pagamentos e quando for o caso, o Município efetuará a retenção do Imposto de Renda, do ISSQN e do INSS (contribuição previdenciária).</w:t>
      </w:r>
    </w:p>
    <w:p w14:paraId="66C1A6D2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 Nota Fiscal, obrigatoriamente, deverá ser entregue junto com o seu objeto, e ser emitida em nome da Prefeitura Municipal de Jacuizinho CNPJ Nº. 04.217.901/0001-90, e nela deverá conter informação clara do empenho e da Licitação, que a mesma se refere, número da conta bancária, agência e banco em nome da empresa (Conta jurídica) para efetuar o pagamento.</w:t>
      </w:r>
    </w:p>
    <w:p w14:paraId="2E29A167" w14:textId="77777777" w:rsidR="00846C62" w:rsidRDefault="00846C62" w:rsidP="00846C6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b/>
          <w:bCs/>
          <w:color w:val="000000"/>
          <w:sz w:val="20"/>
          <w:szCs w:val="20"/>
          <w:u w:val="single"/>
        </w:rPr>
      </w:pP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CLÁUSULA TERCEIRA - DO LOCAL, PRAZO E CONDIÇÕES PARA ENTREGA</w:t>
      </w:r>
    </w:p>
    <w:p w14:paraId="0E21C177" w14:textId="77777777" w:rsidR="00846C62" w:rsidRDefault="00846C62" w:rsidP="00846C62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rFonts w:ascii="Calibri" w:hAnsi="Calibri" w:cs="Calibri"/>
          <w:sz w:val="20"/>
          <w:szCs w:val="20"/>
        </w:rPr>
        <w:t xml:space="preserve">O </w:t>
      </w:r>
      <w:r>
        <w:rPr>
          <w:rFonts w:ascii="Calibri" w:hAnsi="Calibri" w:cs="Calibri"/>
          <w:color w:val="000000"/>
          <w:sz w:val="20"/>
          <w:szCs w:val="20"/>
        </w:rPr>
        <w:t xml:space="preserve">objeto, deverá ser entregue, sem qualquer custo adicional, na Sede da Prefeitura Municipal de Jacuizinho, endereço no Preâmbulo deste edital, em horário comercial discriminado: Das 08hs as 12hs ou 13hs às 17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/>
          <w:color w:val="000000"/>
          <w:sz w:val="20"/>
          <w:szCs w:val="20"/>
        </w:rPr>
        <w:t>no prazo de até 10 (dez) dias após a data de assinatura do presente contrato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4007ABED" w14:textId="77777777" w:rsidR="00846C62" w:rsidRDefault="00846C62" w:rsidP="00846C62">
      <w:pPr>
        <w:pStyle w:val="textojustificado"/>
        <w:spacing w:before="120" w:beforeAutospacing="0" w:after="120" w:afterAutospacing="0" w:line="276" w:lineRule="auto"/>
        <w:ind w:right="120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 recebimento definitivo será emitido no prazo de 5 (cinco) dias úteis, após comprovada a conformidade dos objetos com as especificações deste Edital.</w:t>
      </w:r>
    </w:p>
    <w:p w14:paraId="015B77B2" w14:textId="77777777" w:rsidR="00846C62" w:rsidRDefault="00846C62" w:rsidP="00846C62">
      <w:pPr>
        <w:pStyle w:val="textojustificado"/>
        <w:spacing w:before="120" w:beforeAutospacing="0" w:after="120" w:afterAutospacing="0" w:line="276" w:lineRule="auto"/>
        <w:ind w:right="120"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O pagamento será efetuado no prazo de até 15 (quinze) dias após a emissão do recebimento definitivo.</w:t>
      </w:r>
    </w:p>
    <w:p w14:paraId="2D0B9DEA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 Nota Fiscal, obrigatoriamente, deverá ser entregue junto com o seu objeto, e ser emitida em nome da Prefeitura Municipal de Jacuizinho CNPJ Nº. 04.217.901/0001-90, e nela deverá conter informação clara do empenho e da Licitação, que a mesma se refere, número da conta bancária, agência e banco em nome da empresa (Conta jurídica) para efetuar o pagamento.</w:t>
      </w:r>
    </w:p>
    <w:p w14:paraId="31B5E0F8" w14:textId="77777777" w:rsidR="00846C62" w:rsidRDefault="00846C62" w:rsidP="00846C6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Na ocasião da entrega, será verificada a sua característica concernente a apresentação exigida no ato convocatório, devidamente atendidas pelo fornecedor na ocasião de sua proposta.</w:t>
      </w:r>
    </w:p>
    <w:p w14:paraId="29844999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CLÁUSULA QUARTA - DOS RECURSOS FINANCEIROS</w:t>
      </w:r>
      <w:r>
        <w:rPr>
          <w:rFonts w:ascii="Calibri" w:hAnsi="Calibri"/>
          <w:sz w:val="20"/>
          <w:szCs w:val="20"/>
          <w:u w:val="single"/>
        </w:rPr>
        <w:t>:</w:t>
      </w:r>
    </w:p>
    <w:p w14:paraId="530836F4" w14:textId="77777777" w:rsidR="00846C62" w:rsidRDefault="00846C62" w:rsidP="00846C62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As despesas correrão por conta das Dotações Orçamentárias constantes do Parecer Contábil:</w:t>
      </w:r>
    </w:p>
    <w:p w14:paraId="7D3111F4" w14:textId="77777777" w:rsidR="00846C62" w:rsidRDefault="00846C62" w:rsidP="00846C62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06.04.10.301.0026.2.035.3.3.90.30.00.0000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Cód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Red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4231,4233</w:t>
      </w:r>
    </w:p>
    <w:p w14:paraId="5E8AC7F5" w14:textId="77777777" w:rsidR="00846C62" w:rsidRDefault="00846C62" w:rsidP="00846C62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0D25E7D6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CLÁUSULA QUINTA – DO PRAZO DE VIGÊNCIA</w:t>
      </w:r>
    </w:p>
    <w:p w14:paraId="023BAA74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 prazo de vigência deste instrumento contratual será de 180 (cento e oitenta dias) dias contados da data de sua assinatura, a qual conta-se a partir da data de entrega do objeto, em perfeitas condições de uso.</w:t>
      </w:r>
    </w:p>
    <w:p w14:paraId="4606CFF9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 referido prazo poderá ser prorrogado nos termos da Lei </w:t>
      </w:r>
      <w:r>
        <w:rPr>
          <w:rFonts w:cstheme="minorHAnsi"/>
          <w:sz w:val="20"/>
          <w:szCs w:val="20"/>
        </w:rPr>
        <w:t>14.133/2021.</w:t>
      </w:r>
    </w:p>
    <w:p w14:paraId="0E656744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b/>
          <w:color w:val="000000"/>
          <w:sz w:val="20"/>
          <w:szCs w:val="20"/>
          <w:u w:val="single"/>
        </w:rPr>
      </w:pPr>
      <w:r>
        <w:rPr>
          <w:rFonts w:ascii="Calibri" w:hAnsi="Calibri"/>
          <w:b/>
          <w:color w:val="000000"/>
          <w:sz w:val="20"/>
          <w:szCs w:val="20"/>
          <w:u w:val="single"/>
        </w:rPr>
        <w:t xml:space="preserve">CLÁUSULA SEXTA – DA EXECUÇÃO DO CONTRATO </w:t>
      </w:r>
      <w:r>
        <w:rPr>
          <w:rFonts w:ascii="Calibri" w:hAnsi="Calibri"/>
          <w:b/>
          <w:caps/>
          <w:color w:val="000000"/>
          <w:sz w:val="20"/>
          <w:szCs w:val="20"/>
          <w:u w:val="single"/>
        </w:rPr>
        <w:t>e da fiscalização</w:t>
      </w:r>
      <w:r>
        <w:rPr>
          <w:rFonts w:ascii="Calibri" w:hAnsi="Calibri"/>
          <w:b/>
          <w:color w:val="000000"/>
          <w:sz w:val="20"/>
          <w:szCs w:val="20"/>
          <w:u w:val="single"/>
        </w:rPr>
        <w:t>:</w:t>
      </w:r>
    </w:p>
    <w:p w14:paraId="63376415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lastRenderedPageBreak/>
        <w:t>A execução deste contrato será acompanhada e fiscalizada por representantes da Secretaria de Obras, Viação e Serviços Urbanos</w:t>
      </w:r>
    </w:p>
    <w:p w14:paraId="5F07654D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CLUSULA SETIMA - DAS RESPONSABILIDADES:</w:t>
      </w:r>
    </w:p>
    <w:p w14:paraId="39C6157D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Contratada é responsável pelos danos causados diretamente à Administração ou a terceiros, decorrentes de sua culpa ou dolo, na execução do contrato, não excluindo ou reduzindo essa responsabilidade a fiscalização ou acompanhamento pelo órgão interessado.</w:t>
      </w:r>
    </w:p>
    <w:p w14:paraId="7F332011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Contratada é responsável pelos encargos trabalhistas, previdenciários, fiscais e comerciais resultantes da contratação de outras empresas ou de pessoal.</w:t>
      </w:r>
    </w:p>
    <w:p w14:paraId="67622D33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Contratada assume integral responsabilidade por danos causados ao Contratante ou terceiros, inclusive acidentes, mortes, perdas e destruição.</w:t>
      </w:r>
    </w:p>
    <w:p w14:paraId="3C6CF5A3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CLÁUSULA OITAVA - DAS PENALIDADES:</w:t>
      </w:r>
    </w:p>
    <w:p w14:paraId="3B184E93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Se por culpa da contratada não for entregue na data prevista na C</w:t>
      </w:r>
      <w:r>
        <w:rPr>
          <w:rFonts w:ascii="Calibri" w:hAnsi="Calibri"/>
          <w:color w:val="000000"/>
          <w:sz w:val="20"/>
          <w:szCs w:val="20"/>
        </w:rPr>
        <w:t>láusula 5ª, garantida a defesa prévia, sofrerá a seguinte penalidade:</w:t>
      </w:r>
    </w:p>
    <w:p w14:paraId="2E8B2782" w14:textId="77777777" w:rsidR="00846C62" w:rsidRDefault="00846C62" w:rsidP="00846C62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right="26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A </w:t>
      </w:r>
      <w:r>
        <w:rPr>
          <w:rFonts w:ascii="Calibri" w:hAnsi="Calibri"/>
          <w:b/>
          <w:bCs/>
          <w:sz w:val="20"/>
          <w:szCs w:val="20"/>
        </w:rPr>
        <w:t xml:space="preserve">CONTRATADA </w:t>
      </w:r>
      <w:r>
        <w:rPr>
          <w:rFonts w:ascii="Calibri" w:hAnsi="Calibri"/>
          <w:sz w:val="20"/>
          <w:szCs w:val="20"/>
        </w:rPr>
        <w:t>se sujeita as seguintes penalidades:</w:t>
      </w:r>
    </w:p>
    <w:p w14:paraId="2B77725B" w14:textId="77777777" w:rsidR="00846C62" w:rsidRDefault="00846C62" w:rsidP="00846C62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right="26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a) Advertência, por escrito, sempre que ocorrerem pequenas irregularidades.</w:t>
      </w:r>
    </w:p>
    <w:p w14:paraId="206AD584" w14:textId="77777777" w:rsidR="00846C62" w:rsidRDefault="00846C62" w:rsidP="00846C62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right="26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b) Multa sobre o valor total do contrato atualizado pelo IPC-A de:</w:t>
      </w:r>
    </w:p>
    <w:p w14:paraId="3D8DF53B" w14:textId="77777777" w:rsidR="00846C62" w:rsidRDefault="00846C62" w:rsidP="00846C62">
      <w:pPr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76" w:lineRule="auto"/>
        <w:ind w:right="26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0,5% pelo descumprimento de cláusulas contratuais ou norma de legislação pertinente;</w:t>
      </w:r>
    </w:p>
    <w:p w14:paraId="0A05AED4" w14:textId="77777777" w:rsidR="00846C62" w:rsidRDefault="00846C62" w:rsidP="00846C62">
      <w:pPr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76" w:lineRule="auto"/>
        <w:ind w:right="26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10% nos casos de inexecução total ou parcial, execução imperfeita ou em desacordo com as especificações na execução do objeto contratado;</w:t>
      </w:r>
    </w:p>
    <w:p w14:paraId="1710BF0E" w14:textId="77777777" w:rsidR="00846C62" w:rsidRDefault="00846C62" w:rsidP="00846C62">
      <w:pPr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76" w:lineRule="auto"/>
        <w:ind w:right="26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0,05% por dia de atraso que exceder o prazo fixado para a entrega do produto, relevando-se a critério da </w:t>
      </w:r>
      <w:r>
        <w:rPr>
          <w:rFonts w:ascii="Calibri" w:hAnsi="Calibri"/>
          <w:b/>
          <w:bCs/>
          <w:sz w:val="20"/>
          <w:szCs w:val="20"/>
        </w:rPr>
        <w:t>CONTRATANTE</w:t>
      </w:r>
      <w:r>
        <w:rPr>
          <w:rFonts w:ascii="Calibri" w:hAnsi="Calibri"/>
          <w:sz w:val="20"/>
          <w:szCs w:val="20"/>
        </w:rPr>
        <w:t xml:space="preserve"> o prazo de prorrogação previsto.</w:t>
      </w:r>
    </w:p>
    <w:p w14:paraId="787E2CDC" w14:textId="77777777" w:rsidR="00846C62" w:rsidRDefault="00846C62" w:rsidP="00846C62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right="26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 multa dobrará a cada caso de reincidência, não podendo ultrapassar a 30% (trinta por cento) do valor atualizado do contrato, sem prejuízo da cobrança de perdas e danos que venham a ser causados ao interesse público e da possibilidade da rescisão contratual.</w:t>
      </w:r>
    </w:p>
    <w:p w14:paraId="1B8BFDA5" w14:textId="77777777" w:rsidR="00846C62" w:rsidRDefault="00846C62" w:rsidP="00846C62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right="26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c)</w:t>
      </w:r>
      <w:r>
        <w:rPr>
          <w:rFonts w:ascii="Calibri" w:hAnsi="Calibri"/>
          <w:sz w:val="20"/>
          <w:szCs w:val="20"/>
        </w:rPr>
        <w:tab/>
        <w:t>Suspensão temporária de participação em licitações e impedimento de contratar com a administração, pelo prazo de dois anos, dependendo do tipo de irregularidade ocorrida.</w:t>
      </w:r>
    </w:p>
    <w:p w14:paraId="648E5105" w14:textId="77777777" w:rsidR="00846C62" w:rsidRDefault="00846C62" w:rsidP="00846C62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right="26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d) </w:t>
      </w:r>
      <w:r>
        <w:rPr>
          <w:rFonts w:ascii="Calibri" w:hAnsi="Calibri"/>
          <w:sz w:val="20"/>
          <w:szCs w:val="20"/>
        </w:rPr>
        <w:tab/>
        <w:t>Declaração de inidoneidade para licitar e contratar com a administração pública, feita pelo Prefeito Municipal, nos casos de falta grave, em especial nos casos de dolo, culpa, simulação ou fraude na execução deste contrato e outros a critério da Administração.</w:t>
      </w:r>
    </w:p>
    <w:p w14:paraId="42C721DB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 não cumprimento do prazo acarretará a Empresa Contratada, uma pena de multa de 1,0% (um por cento), sobre o valor do contrato, por dia de atraso.</w:t>
      </w:r>
    </w:p>
    <w:p w14:paraId="6C6A9DC1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CLÁUSULA NONA - DA RESCISÃO:</w:t>
      </w:r>
    </w:p>
    <w:p w14:paraId="5132F517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 presente contrato poderá ser rescindido, de pleno direito, nas seguintes situações:</w:t>
      </w:r>
    </w:p>
    <w:p w14:paraId="2AF1567D" w14:textId="77777777" w:rsidR="00846C62" w:rsidRDefault="00846C62" w:rsidP="00846C62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Razões de interesse público de alta relevância e amplo conhecimento, justificadas e determinada pelo Sr. Prefeito Municipal, exaradas no competente processo administrativo;</w:t>
      </w:r>
      <w:r>
        <w:rPr>
          <w:rFonts w:ascii="Calibri" w:hAnsi="Calibri"/>
          <w:sz w:val="20"/>
          <w:szCs w:val="20"/>
        </w:rPr>
        <w:tab/>
      </w:r>
    </w:p>
    <w:p w14:paraId="078FB8CE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Descumprimento de qualquer Cláusula Contratual;</w:t>
      </w:r>
    </w:p>
    <w:p w14:paraId="2FB15D93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Ocorrência de caso fortuito ou de força maior, regularmente comprovada e impeditiva da tradição dos objetos contratados;</w:t>
      </w:r>
    </w:p>
    <w:p w14:paraId="425FA6B8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Por acordo entre as partes, realizado a termo, no processo licitatório, desde que haja conveniência para o CONTRATANTE;</w:t>
      </w:r>
    </w:p>
    <w:p w14:paraId="6A8BC445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Atraso superior à 90 (noventa) dias do pagamento devido pelo Contratante, salvo em caso de calamidade pública, grave perturbação de ordem interna ou guerra.</w:t>
      </w:r>
    </w:p>
    <w:p w14:paraId="0EF58CB2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Rescindido o contrato por culpa exclusiva da Contratada, esta pagará uma Multa equivalente a até 10% (dez por cento) sobre o valor contratado, mais as penas previstas em lei ou regulamento e mais pena de não poder licitar por tempo determinado.</w:t>
      </w:r>
    </w:p>
    <w:p w14:paraId="7D234547" w14:textId="77777777" w:rsidR="00846C62" w:rsidRDefault="00846C62" w:rsidP="00846C62">
      <w:pPr>
        <w:pStyle w:val="Corpodetexto"/>
        <w:spacing w:line="276" w:lineRule="auto"/>
        <w:ind w:firstLine="708"/>
        <w:rPr>
          <w:rFonts w:ascii="Calibri" w:hAnsi="Calibri"/>
          <w:b/>
          <w:bCs/>
          <w:color w:val="000000"/>
          <w:sz w:val="20"/>
          <w:szCs w:val="20"/>
          <w:u w:val="single"/>
        </w:rPr>
      </w:pP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CLÁUSULA DÉCIMA: DOS DIREITOS E OBRIGAÇÕES:</w:t>
      </w:r>
    </w:p>
    <w:p w14:paraId="4D25B2F9" w14:textId="77777777" w:rsidR="00846C62" w:rsidRDefault="00846C62" w:rsidP="00846C62">
      <w:pPr>
        <w:spacing w:line="276" w:lineRule="auto"/>
        <w:ind w:firstLine="141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1. Dos Direitos </w:t>
      </w:r>
    </w:p>
    <w:p w14:paraId="3A4FCFCD" w14:textId="77777777" w:rsidR="00846C62" w:rsidRDefault="00846C62" w:rsidP="00846C62">
      <w:pPr>
        <w:spacing w:line="276" w:lineRule="auto"/>
        <w:ind w:firstLine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Constituem direitos </w:t>
      </w:r>
      <w:proofErr w:type="gramStart"/>
      <w:r>
        <w:rPr>
          <w:rFonts w:ascii="Calibri" w:hAnsi="Calibri"/>
          <w:sz w:val="20"/>
          <w:szCs w:val="20"/>
        </w:rPr>
        <w:t>do</w:t>
      </w:r>
      <w:proofErr w:type="gramEnd"/>
      <w:r>
        <w:rPr>
          <w:rFonts w:ascii="Calibri" w:hAnsi="Calibri"/>
          <w:sz w:val="20"/>
          <w:szCs w:val="20"/>
        </w:rPr>
        <w:t xml:space="preserve"> CONTRATANTE receber o objeto deste Contrato nas condições avençadas e da CONTRATADA perceber o valor ajustado no forma no prazo convencionados. </w:t>
      </w:r>
    </w:p>
    <w:p w14:paraId="22E3C10B" w14:textId="77777777" w:rsidR="00846C62" w:rsidRDefault="00846C62" w:rsidP="00846C62">
      <w:pPr>
        <w:spacing w:line="276" w:lineRule="auto"/>
        <w:ind w:firstLine="141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2. Das Obrigações </w:t>
      </w:r>
    </w:p>
    <w:p w14:paraId="1671871C" w14:textId="77777777" w:rsidR="00846C62" w:rsidRDefault="00846C62" w:rsidP="00846C62">
      <w:pPr>
        <w:spacing w:line="276" w:lineRule="auto"/>
        <w:ind w:firstLine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Constituem obrigações do</w:t>
      </w:r>
      <w:r>
        <w:rPr>
          <w:rFonts w:ascii="Calibri" w:hAnsi="Calibri"/>
          <w:b/>
          <w:sz w:val="20"/>
          <w:szCs w:val="20"/>
        </w:rPr>
        <w:t xml:space="preserve"> CONTRATANTE</w:t>
      </w:r>
      <w:r>
        <w:rPr>
          <w:rFonts w:ascii="Calibri" w:hAnsi="Calibri"/>
          <w:sz w:val="20"/>
          <w:szCs w:val="20"/>
        </w:rPr>
        <w:t xml:space="preserve">: </w:t>
      </w:r>
    </w:p>
    <w:p w14:paraId="1C58F4EC" w14:textId="77777777" w:rsidR="00846C62" w:rsidRDefault="00846C62" w:rsidP="00846C62">
      <w:pPr>
        <w:spacing w:line="276" w:lineRule="auto"/>
        <w:ind w:firstLine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efetuar o pagamento ajustado; </w:t>
      </w:r>
    </w:p>
    <w:p w14:paraId="1BB8BA9C" w14:textId="77777777" w:rsidR="00846C62" w:rsidRDefault="00846C62" w:rsidP="00846C62">
      <w:pPr>
        <w:spacing w:line="276" w:lineRule="auto"/>
        <w:ind w:firstLine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dar à CONTRATADA as condições necessárias à regular execução do Contrato. </w:t>
      </w:r>
    </w:p>
    <w:p w14:paraId="18DBA0FB" w14:textId="77777777" w:rsidR="00846C62" w:rsidRDefault="00846C62" w:rsidP="00846C62">
      <w:pPr>
        <w:spacing w:line="276" w:lineRule="auto"/>
        <w:ind w:firstLine="141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Constituem obrigações da</w:t>
      </w:r>
      <w:r>
        <w:rPr>
          <w:rFonts w:ascii="Calibri" w:hAnsi="Calibri"/>
          <w:b/>
          <w:sz w:val="20"/>
          <w:szCs w:val="20"/>
        </w:rPr>
        <w:t xml:space="preserve"> CONTRATADA: </w:t>
      </w:r>
    </w:p>
    <w:p w14:paraId="3CBB7A67" w14:textId="77777777" w:rsidR="00846C62" w:rsidRDefault="00846C62" w:rsidP="00846C62">
      <w:pPr>
        <w:spacing w:line="276" w:lineRule="auto"/>
        <w:ind w:firstLine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atender ao Objeto e às especificações do presente instrumento de forma ajustada; </w:t>
      </w:r>
    </w:p>
    <w:p w14:paraId="7F538440" w14:textId="77777777" w:rsidR="00846C62" w:rsidRDefault="00846C62" w:rsidP="00846C62">
      <w:pPr>
        <w:spacing w:line="276" w:lineRule="auto"/>
        <w:ind w:firstLine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42058C5A" w14:textId="77777777" w:rsidR="00846C62" w:rsidRDefault="00846C62" w:rsidP="00846C62">
      <w:pPr>
        <w:spacing w:line="276" w:lineRule="auto"/>
        <w:ind w:firstLine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assumir inteira responsabilidade pelas obrigações fiscais decorrentes da execução do presente Contrato. </w:t>
      </w:r>
    </w:p>
    <w:p w14:paraId="69E63155" w14:textId="77777777" w:rsidR="00846C62" w:rsidRDefault="00846C62" w:rsidP="00846C62">
      <w:pPr>
        <w:shd w:val="clear" w:color="auto" w:fill="FFFFFF" w:themeFill="background1"/>
        <w:spacing w:after="0" w:line="276" w:lineRule="auto"/>
        <w:ind w:right="-1" w:firstLine="708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C</w:t>
      </w:r>
      <w:r>
        <w:rPr>
          <w:rFonts w:cstheme="minorHAnsi"/>
          <w:b/>
          <w:sz w:val="20"/>
          <w:szCs w:val="20"/>
          <w:u w:val="single"/>
        </w:rPr>
        <w:t>LÁUSULA DÉCIMA PRIMEIRA – DO GESTOR DO CONTRATO</w:t>
      </w:r>
    </w:p>
    <w:p w14:paraId="3EFF8583" w14:textId="77777777" w:rsidR="00846C62" w:rsidRDefault="00846C62" w:rsidP="00846C62">
      <w:pPr>
        <w:shd w:val="clear" w:color="auto" w:fill="FFFFFF" w:themeFill="background1"/>
        <w:spacing w:after="0" w:line="276" w:lineRule="auto"/>
        <w:ind w:right="-1"/>
        <w:jc w:val="both"/>
        <w:rPr>
          <w:rFonts w:cstheme="minorHAnsi"/>
          <w:sz w:val="20"/>
          <w:szCs w:val="20"/>
        </w:rPr>
      </w:pPr>
    </w:p>
    <w:p w14:paraId="6BB1C130" w14:textId="77777777" w:rsidR="00846C62" w:rsidRDefault="00846C62" w:rsidP="00846C62">
      <w:pPr>
        <w:shd w:val="clear" w:color="auto" w:fill="FFFFFF" w:themeFill="background1"/>
        <w:spacing w:after="0" w:line="276" w:lineRule="auto"/>
        <w:ind w:right="-1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É Gestor do contrato o titular da pasta da Secretaria Municipal de Saúde,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1D4D3D09" w14:textId="77777777" w:rsidR="00846C62" w:rsidRDefault="00846C62" w:rsidP="00846C62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372B39A4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CLAUSULA DÉCIMA SEGUNDA - DAS DISPOSIÇÕES FINAIS:</w:t>
      </w:r>
    </w:p>
    <w:p w14:paraId="104F2B56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A Contratada compromete-se a manter durante toda a execução do contrato, em compatibilidade com as obrigações por elas assumidas, todas as condições de habilitação e qualificação exigidas na licitação.</w:t>
      </w:r>
    </w:p>
    <w:p w14:paraId="483E4527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 presente contrato é regido em todos os seus termos pela Lei </w:t>
      </w:r>
      <w:r>
        <w:rPr>
          <w:rFonts w:cstheme="minorHAnsi"/>
          <w:sz w:val="20"/>
          <w:szCs w:val="20"/>
        </w:rPr>
        <w:t>14.133/2021</w:t>
      </w:r>
      <w:r>
        <w:rPr>
          <w:rFonts w:ascii="Calibri" w:hAnsi="Calibri"/>
          <w:sz w:val="20"/>
          <w:szCs w:val="20"/>
        </w:rPr>
        <w:t>, e alterações posteriores, a qual terá aplicabilidade, também onde o contrato for omisso.</w:t>
      </w:r>
    </w:p>
    <w:p w14:paraId="17EFCAE1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As partes elegem o Foro da comarca de Salto do Jacuí/RS, para dirimir qualquer dúvida emergente do presente contrato.</w:t>
      </w:r>
    </w:p>
    <w:p w14:paraId="6546C7D1" w14:textId="77777777" w:rsidR="00846C62" w:rsidRDefault="00846C62" w:rsidP="00846C62">
      <w:pPr>
        <w:spacing w:line="276" w:lineRule="auto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 por estarem assim justos e contratados, assinam o presente instrumento em 04 (quatro) vias de igual teor e forma, na presença de duas testemunhas.</w:t>
      </w:r>
    </w:p>
    <w:p w14:paraId="676C91F6" w14:textId="77777777" w:rsidR="00846C62" w:rsidRDefault="00846C62" w:rsidP="00846C62">
      <w:pPr>
        <w:spacing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Jacuizinho, aos 03 dias, de novembro de 2022.</w:t>
      </w:r>
    </w:p>
    <w:p w14:paraId="4B287FEE" w14:textId="77777777" w:rsidR="00846C62" w:rsidRDefault="00846C62" w:rsidP="00846C62">
      <w:pPr>
        <w:spacing w:line="276" w:lineRule="auto"/>
        <w:jc w:val="center"/>
        <w:rPr>
          <w:rFonts w:cstheme="minorHAnsi"/>
          <w:sz w:val="20"/>
          <w:szCs w:val="20"/>
        </w:rPr>
      </w:pPr>
    </w:p>
    <w:p w14:paraId="6BC0A713" w14:textId="77777777" w:rsidR="00846C62" w:rsidRDefault="00846C62" w:rsidP="00846C62">
      <w:pPr>
        <w:spacing w:line="276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</w:t>
      </w:r>
    </w:p>
    <w:p w14:paraId="58D66708" w14:textId="77777777" w:rsidR="00846C62" w:rsidRDefault="00846C62" w:rsidP="00846C62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DINIZ JOSÉ FERNANDES</w:t>
      </w:r>
    </w:p>
    <w:p w14:paraId="343B83BC" w14:textId="77777777" w:rsidR="00846C62" w:rsidRDefault="00846C62" w:rsidP="00846C62">
      <w:pPr>
        <w:spacing w:after="0" w:line="276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Prefeito Municipal</w:t>
      </w:r>
    </w:p>
    <w:p w14:paraId="6A39975D" w14:textId="77777777" w:rsidR="00846C62" w:rsidRDefault="00846C62" w:rsidP="00846C62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3E70C358" w14:textId="77777777" w:rsidR="00846C62" w:rsidRDefault="00846C62" w:rsidP="00846C62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0702EAC7" w14:textId="77777777" w:rsidR="00846C62" w:rsidRDefault="00846C62" w:rsidP="00846C62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15F585AC" w14:textId="77777777" w:rsidR="00846C62" w:rsidRDefault="00846C62" w:rsidP="00846C62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0715E5DD" w14:textId="77777777" w:rsidR="00846C62" w:rsidRDefault="00846C62" w:rsidP="00846C62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6E20029C" w14:textId="6BCF23CB" w:rsidR="00846C62" w:rsidRDefault="00846C62" w:rsidP="00846C62">
      <w:pPr>
        <w:spacing w:line="276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</w:t>
      </w:r>
    </w:p>
    <w:p w14:paraId="179840F7" w14:textId="77777777" w:rsidR="00846C62" w:rsidRDefault="00846C62" w:rsidP="00846C6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MEDILAR IMPORTAÇÃO E DISTRIBUIÇÃO DE PRODUTOS </w:t>
      </w:r>
    </w:p>
    <w:p w14:paraId="40211E55" w14:textId="049D0A13" w:rsidR="00846C62" w:rsidRDefault="00846C62" w:rsidP="00846C6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MEDICO HOSPITALARES S/A</w:t>
      </w:r>
    </w:p>
    <w:p w14:paraId="70F0DB32" w14:textId="12FAF1F6" w:rsidR="00846C62" w:rsidRDefault="00846C62" w:rsidP="00846C62">
      <w:pPr>
        <w:spacing w:after="0" w:line="276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CONTRATADA</w:t>
      </w:r>
    </w:p>
    <w:p w14:paraId="63160100" w14:textId="77777777" w:rsidR="00846C62" w:rsidRDefault="00846C62" w:rsidP="00846C62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5E31564F" w14:textId="77777777" w:rsidR="00846C62" w:rsidRDefault="00846C62" w:rsidP="00846C62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25C8F176" w14:textId="77777777" w:rsidR="00846C62" w:rsidRDefault="00846C62" w:rsidP="00846C62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28E410C3" w14:textId="77777777" w:rsidR="00846C62" w:rsidRDefault="00846C62" w:rsidP="00846C62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</w:t>
      </w:r>
    </w:p>
    <w:p w14:paraId="5063DAF6" w14:textId="77777777" w:rsidR="00846C62" w:rsidRDefault="00846C62" w:rsidP="00846C62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NERCINDO LASCH</w:t>
      </w:r>
    </w:p>
    <w:p w14:paraId="21D3EC35" w14:textId="77777777" w:rsidR="00846C62" w:rsidRDefault="00846C62" w:rsidP="00846C62">
      <w:pPr>
        <w:spacing w:after="0" w:line="276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Secretário Municipal de Saúde</w:t>
      </w:r>
    </w:p>
    <w:p w14:paraId="5A1962C0" w14:textId="77777777" w:rsidR="00846C62" w:rsidRDefault="00846C62" w:rsidP="00846C62">
      <w:pPr>
        <w:spacing w:after="0" w:line="276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C/ GESTOR DO CONTRATO</w:t>
      </w:r>
    </w:p>
    <w:p w14:paraId="1AEE541E" w14:textId="77777777" w:rsidR="00846C62" w:rsidRDefault="00846C62" w:rsidP="00846C62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441DB9BF" w14:textId="77777777" w:rsidR="00846C62" w:rsidRDefault="00846C62" w:rsidP="00846C62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Registre-se.</w:t>
      </w:r>
    </w:p>
    <w:p w14:paraId="436BACBA" w14:textId="77777777" w:rsidR="00846C62" w:rsidRDefault="00846C62" w:rsidP="00846C6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bookmarkEnd w:id="1"/>
    <w:p w14:paraId="14CE3B55" w14:textId="77777777" w:rsidR="00846C62" w:rsidRDefault="00846C62" w:rsidP="00846C6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25578B" w14:textId="77777777" w:rsidR="009B12FE" w:rsidRDefault="009B12FE"/>
    <w:sectPr w:rsidR="009B12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6CC6" w14:textId="77777777" w:rsidR="00846C62" w:rsidRDefault="00846C62" w:rsidP="00846C62">
      <w:pPr>
        <w:spacing w:after="0" w:line="240" w:lineRule="auto"/>
      </w:pPr>
      <w:r>
        <w:separator/>
      </w:r>
    </w:p>
  </w:endnote>
  <w:endnote w:type="continuationSeparator" w:id="0">
    <w:p w14:paraId="74707BEC" w14:textId="77777777" w:rsidR="00846C62" w:rsidRDefault="00846C62" w:rsidP="0084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5664" w14:textId="77777777" w:rsidR="00846C62" w:rsidRDefault="00846C62" w:rsidP="00846C62">
      <w:pPr>
        <w:spacing w:after="0" w:line="240" w:lineRule="auto"/>
      </w:pPr>
      <w:r>
        <w:separator/>
      </w:r>
    </w:p>
  </w:footnote>
  <w:footnote w:type="continuationSeparator" w:id="0">
    <w:p w14:paraId="4569910B" w14:textId="77777777" w:rsidR="00846C62" w:rsidRDefault="00846C62" w:rsidP="0084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EE36" w14:textId="2D93CB88" w:rsidR="00846C62" w:rsidRDefault="00846C62">
    <w:pPr>
      <w:pStyle w:val="Cabealho"/>
    </w:pPr>
    <w:r w:rsidRPr="00F97238">
      <w:rPr>
        <w:noProof/>
      </w:rPr>
      <w:drawing>
        <wp:inline distT="0" distB="0" distL="0" distR="0" wp14:anchorId="19F3FB72" wp14:editId="024FD748">
          <wp:extent cx="5400040" cy="107619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76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3263"/>
    <w:multiLevelType w:val="hybridMultilevel"/>
    <w:tmpl w:val="67324500"/>
    <w:lvl w:ilvl="0" w:tplc="0416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 w16cid:durableId="17912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FE"/>
    <w:rsid w:val="0043771C"/>
    <w:rsid w:val="00846C62"/>
    <w:rsid w:val="009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97D9"/>
  <w15:chartTrackingRefBased/>
  <w15:docId w15:val="{D8D84F8E-BA95-414E-BC7D-AD15C20B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C6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846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46C62"/>
  </w:style>
  <w:style w:type="paragraph" w:customStyle="1" w:styleId="textojustificado">
    <w:name w:val="texto_justificado"/>
    <w:basedOn w:val="Normal"/>
    <w:rsid w:val="0084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846C62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846C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6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C62"/>
  </w:style>
  <w:style w:type="paragraph" w:styleId="Rodap">
    <w:name w:val="footer"/>
    <w:basedOn w:val="Normal"/>
    <w:link w:val="RodapChar"/>
    <w:uiPriority w:val="99"/>
    <w:unhideWhenUsed/>
    <w:rsid w:val="00846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1626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PMJ_Compras</dc:creator>
  <cp:keywords/>
  <dc:description/>
  <cp:lastModifiedBy>PMJ_Compras</cp:lastModifiedBy>
  <cp:revision>3</cp:revision>
  <cp:lastPrinted>2022-11-03T12:53:00Z</cp:lastPrinted>
  <dcterms:created xsi:type="dcterms:W3CDTF">2022-11-03T12:08:00Z</dcterms:created>
  <dcterms:modified xsi:type="dcterms:W3CDTF">2022-11-03T12:59:00Z</dcterms:modified>
</cp:coreProperties>
</file>