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1D74B" w14:textId="77777777" w:rsidR="006B7047" w:rsidRDefault="006B7047" w:rsidP="00B53FC5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9FDA9F1" w14:textId="6B5B686C" w:rsidR="00223475" w:rsidRDefault="00223475" w:rsidP="00B53FC5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ATA DE REGISTRO DE PREÇOS</w:t>
      </w:r>
    </w:p>
    <w:p w14:paraId="536D44DD" w14:textId="18696139" w:rsidR="00223475" w:rsidRDefault="00223475" w:rsidP="00B53FC5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Nº</w:t>
      </w:r>
      <w:r w:rsidR="001B6B76">
        <w:rPr>
          <w:rFonts w:asciiTheme="minorHAnsi" w:hAnsiTheme="minorHAnsi" w:cstheme="minorHAnsi"/>
          <w:b/>
          <w:bCs/>
        </w:rPr>
        <w:t>100</w:t>
      </w:r>
      <w:r>
        <w:rPr>
          <w:rFonts w:asciiTheme="minorHAnsi" w:hAnsiTheme="minorHAnsi" w:cstheme="minorHAnsi"/>
          <w:b/>
          <w:bCs/>
        </w:rPr>
        <w:t>/2022</w:t>
      </w:r>
    </w:p>
    <w:p w14:paraId="21F7A29C" w14:textId="77777777" w:rsidR="00223475" w:rsidRDefault="00223475" w:rsidP="00B53FC5">
      <w:pPr>
        <w:pStyle w:val="Ttul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42609B9" w14:textId="3A43A321" w:rsidR="00223475" w:rsidRDefault="00223475" w:rsidP="00B53FC5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REGISTRO DE PREÇO PARA FUTURAS E EVENTUAIS AQUISIÇÕES DE GÊNEROS ALIMENTÍCIOS</w:t>
      </w:r>
    </w:p>
    <w:p w14:paraId="3A00CE79" w14:textId="24C8C616" w:rsidR="00223475" w:rsidRPr="00D36FFD" w:rsidRDefault="00223475" w:rsidP="00B53FC5">
      <w:pPr>
        <w:pStyle w:val="Corpodetexto"/>
        <w:spacing w:after="0" w:line="240" w:lineRule="auto"/>
        <w:jc w:val="both"/>
      </w:pPr>
      <w:r>
        <w:rPr>
          <w:rFonts w:asciiTheme="minorHAnsi" w:hAnsiTheme="minorHAnsi" w:cstheme="minorHAnsi"/>
        </w:rPr>
        <w:t xml:space="preserve">O Município de Jacuizinho/RS, Pessoa Jurídica de Direito Público Interno, com sede na Rua </w:t>
      </w:r>
      <w:proofErr w:type="spellStart"/>
      <w:r>
        <w:rPr>
          <w:rFonts w:asciiTheme="minorHAnsi" w:hAnsiTheme="minorHAnsi" w:cstheme="minorHAnsi"/>
        </w:rPr>
        <w:t>Eloí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Tatim</w:t>
      </w:r>
      <w:proofErr w:type="spellEnd"/>
      <w:r>
        <w:rPr>
          <w:rFonts w:asciiTheme="minorHAnsi" w:hAnsiTheme="minorHAnsi" w:cstheme="minorHAnsi"/>
        </w:rPr>
        <w:t xml:space="preserve"> da Silva, nº 407, inscrito no CNPJ sob nº 04.217.901/0001-90, neste ato representado por seu Prefeito Municipal</w:t>
      </w:r>
      <w:r>
        <w:rPr>
          <w:rFonts w:asciiTheme="minorHAnsi" w:hAnsiTheme="minorHAnsi" w:cstheme="minorHAnsi"/>
          <w:b/>
          <w:caps/>
        </w:rPr>
        <w:t>,</w:t>
      </w:r>
      <w:r>
        <w:rPr>
          <w:rFonts w:asciiTheme="minorHAnsi" w:hAnsiTheme="minorHAnsi" w:cstheme="minorHAnsi"/>
          <w:caps/>
        </w:rPr>
        <w:t xml:space="preserve"> Sr.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DINIZ JOSÉ FERNANDES</w:t>
      </w:r>
      <w:r>
        <w:rPr>
          <w:rFonts w:asciiTheme="minorHAnsi" w:hAnsiTheme="minorHAnsi" w:cstheme="minorHAnsi"/>
        </w:rPr>
        <w:t xml:space="preserve">, cadastrada sob CPF Nº243.754.380-53, doravante denominado simplesmente </w:t>
      </w:r>
      <w:r>
        <w:rPr>
          <w:rFonts w:asciiTheme="minorHAnsi" w:hAnsiTheme="minorHAnsi" w:cstheme="minorHAnsi"/>
          <w:b/>
          <w:caps/>
        </w:rPr>
        <w:t>Contratante</w:t>
      </w:r>
      <w:r>
        <w:rPr>
          <w:rFonts w:asciiTheme="minorHAnsi" w:hAnsiTheme="minorHAnsi" w:cstheme="minorHAnsi"/>
        </w:rPr>
        <w:t xml:space="preserve"> e, de outro lado, </w:t>
      </w:r>
      <w:bookmarkStart w:id="0" w:name="_Hlk121130039"/>
      <w:r w:rsidR="00D36FFD" w:rsidRPr="00D36FFD">
        <w:rPr>
          <w:b/>
          <w:bCs/>
        </w:rPr>
        <w:t>CARLA PORTOLAN RIBEIRO COMERCIO DE PRODUTOS ALIMENTICIOS</w:t>
      </w:r>
      <w:bookmarkEnd w:id="0"/>
      <w:r>
        <w:rPr>
          <w:rFonts w:asciiTheme="minorHAnsi" w:hAnsiTheme="minorHAnsi" w:cstheme="minorHAnsi"/>
        </w:rPr>
        <w:t>, inscrito no Ministério da Fazenda sob o nº</w:t>
      </w:r>
      <w:r w:rsidR="001B6B76">
        <w:rPr>
          <w:rFonts w:asciiTheme="minorHAnsi" w:hAnsiTheme="minorHAnsi" w:cstheme="minorHAnsi"/>
        </w:rPr>
        <w:t>38.125.895/0001-63</w:t>
      </w:r>
      <w:r>
        <w:rPr>
          <w:rFonts w:asciiTheme="minorHAnsi" w:hAnsiTheme="minorHAnsi" w:cstheme="minorHAnsi"/>
        </w:rPr>
        <w:t>, situada na Rua</w:t>
      </w:r>
      <w:r w:rsidR="00D36FFD" w:rsidRPr="00D36FFD">
        <w:t xml:space="preserve"> </w:t>
      </w:r>
      <w:r w:rsidR="00D36FFD">
        <w:t>Joao Batista Bernardi</w:t>
      </w:r>
      <w:r>
        <w:rPr>
          <w:rFonts w:asciiTheme="minorHAnsi" w:hAnsiTheme="minorHAnsi" w:cstheme="minorHAnsi"/>
        </w:rPr>
        <w:t>, nº</w:t>
      </w:r>
      <w:r w:rsidR="00D36FFD">
        <w:rPr>
          <w:rFonts w:asciiTheme="minorHAnsi" w:hAnsiTheme="minorHAnsi" w:cstheme="minorHAnsi"/>
        </w:rPr>
        <w:t>99</w:t>
      </w:r>
      <w:r>
        <w:rPr>
          <w:rFonts w:asciiTheme="minorHAnsi" w:hAnsiTheme="minorHAnsi" w:cstheme="minorHAnsi"/>
        </w:rPr>
        <w:t xml:space="preserve">, centro na cidade de </w:t>
      </w:r>
      <w:r w:rsidR="00D36FFD">
        <w:rPr>
          <w:rFonts w:asciiTheme="minorHAnsi" w:hAnsiTheme="minorHAnsi" w:cstheme="minorHAnsi"/>
        </w:rPr>
        <w:t>Augusto Pestana</w:t>
      </w:r>
      <w:r>
        <w:rPr>
          <w:rFonts w:asciiTheme="minorHAnsi" w:hAnsiTheme="minorHAnsi" w:cstheme="minorHAnsi"/>
        </w:rPr>
        <w:t>, representado neste ato por</w:t>
      </w:r>
      <w:r>
        <w:rPr>
          <w:rFonts w:asciiTheme="minorHAnsi" w:hAnsiTheme="minorHAnsi" w:cstheme="minorHAnsi"/>
          <w:b/>
        </w:rPr>
        <w:t xml:space="preserve"> </w:t>
      </w:r>
      <w:r w:rsidR="00D36FFD">
        <w:rPr>
          <w:rFonts w:asciiTheme="minorHAnsi" w:hAnsiTheme="minorHAnsi" w:cstheme="minorHAnsi"/>
          <w:bCs/>
        </w:rPr>
        <w:t>CARLA PORTOLAN RIBEIRO</w:t>
      </w:r>
      <w:r>
        <w:rPr>
          <w:rFonts w:asciiTheme="minorHAnsi" w:hAnsiTheme="minorHAnsi" w:cstheme="minorHAnsi"/>
        </w:rPr>
        <w:t>, inscrito no cadastro de pessoa física sob nº</w:t>
      </w:r>
      <w:r w:rsidR="00D36FFD">
        <w:rPr>
          <w:rFonts w:asciiTheme="minorHAnsi" w:hAnsiTheme="minorHAnsi" w:cstheme="minorHAnsi"/>
        </w:rPr>
        <w:t>016.846.330-01</w:t>
      </w:r>
      <w:r>
        <w:rPr>
          <w:rFonts w:asciiTheme="minorHAnsi" w:hAnsiTheme="minorHAnsi" w:cstheme="minorHAnsi"/>
        </w:rPr>
        <w:t xml:space="preserve">, doravante denominada </w:t>
      </w:r>
      <w:r>
        <w:rPr>
          <w:rFonts w:asciiTheme="minorHAnsi" w:hAnsiTheme="minorHAnsi" w:cstheme="minorHAnsi"/>
          <w:b/>
          <w:bCs/>
        </w:rPr>
        <w:t>CONTRATADA</w:t>
      </w:r>
      <w:r>
        <w:rPr>
          <w:rFonts w:asciiTheme="minorHAnsi" w:hAnsiTheme="minorHAnsi" w:cstheme="minorHAnsi"/>
        </w:rPr>
        <w:t xml:space="preserve">, de comum acordo e amparados na Lei Federal nº 10.520 de 17/07/2002 e no Decreto Municipal nº 022/2010, com aplicação subsidiária da Lei Federal nº 8.666/93 e suas alterações posteriores, resolvem pelo presente instrumento e na melhor forma de direito, em conformidade com o Processo de licitação </w:t>
      </w:r>
      <w:r>
        <w:rPr>
          <w:rFonts w:asciiTheme="minorHAnsi" w:hAnsiTheme="minorHAnsi" w:cstheme="minorHAnsi"/>
          <w:b/>
        </w:rPr>
        <w:t>nº 230/2022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b/>
        </w:rPr>
        <w:t>Edital de Pregão Eletrônico nº 086/2022 - SRP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, ATA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N º</w:t>
      </w:r>
      <w:r w:rsidR="00D36FFD">
        <w:rPr>
          <w:rFonts w:asciiTheme="minorHAnsi" w:hAnsiTheme="minorHAnsi" w:cstheme="minorHAnsi"/>
          <w:b/>
          <w:bCs/>
        </w:rPr>
        <w:t>100</w:t>
      </w:r>
      <w:r>
        <w:rPr>
          <w:rFonts w:asciiTheme="minorHAnsi" w:hAnsiTheme="minorHAnsi" w:cstheme="minorHAnsi"/>
          <w:b/>
          <w:bCs/>
        </w:rPr>
        <w:t xml:space="preserve">/2022,  </w:t>
      </w:r>
      <w:r>
        <w:rPr>
          <w:rFonts w:asciiTheme="minorHAnsi" w:hAnsiTheme="minorHAnsi" w:cstheme="minorHAnsi"/>
        </w:rPr>
        <w:t>e pelas cláusulas a seguir expressas, firmar o presente contrato:</w:t>
      </w:r>
    </w:p>
    <w:p w14:paraId="3DF461B0" w14:textId="77777777" w:rsidR="0012204D" w:rsidRDefault="0012204D" w:rsidP="00B53FC5">
      <w:pPr>
        <w:pStyle w:val="Corpodetexto"/>
        <w:spacing w:after="0" w:line="240" w:lineRule="auto"/>
        <w:jc w:val="both"/>
        <w:rPr>
          <w:rFonts w:asciiTheme="minorHAnsi" w:hAnsiTheme="minorHAnsi" w:cstheme="minorHAnsi"/>
        </w:rPr>
      </w:pPr>
    </w:p>
    <w:p w14:paraId="4BFDDCF6" w14:textId="77777777" w:rsidR="00223475" w:rsidRDefault="00223475" w:rsidP="00B53FC5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1. CLAUSULA PRIMEIRA - DO OBJETO</w:t>
      </w:r>
    </w:p>
    <w:p w14:paraId="65129D82" w14:textId="77777777" w:rsidR="00223475" w:rsidRDefault="00223475" w:rsidP="00B53FC5">
      <w:pPr>
        <w:widowControl w:val="0"/>
        <w:tabs>
          <w:tab w:val="left" w:pos="856"/>
          <w:tab w:val="left" w:leader="dot" w:pos="6790"/>
        </w:tabs>
        <w:autoSpaceDE w:val="0"/>
        <w:autoSpaceDN w:val="0"/>
        <w:spacing w:before="4" w:after="0" w:line="240" w:lineRule="auto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hAnsiTheme="minorHAnsi" w:cstheme="minorHAnsi"/>
          <w:b/>
        </w:rPr>
        <w:t xml:space="preserve">1.1. </w:t>
      </w:r>
      <w:r>
        <w:rPr>
          <w:rFonts w:asciiTheme="minorHAnsi" w:eastAsia="Arial MT" w:hAnsiTheme="minorHAnsi" w:cstheme="minorHAnsi"/>
          <w:lang w:val="pt-PT" w:eastAsia="en-US"/>
        </w:rPr>
        <w:t>A</w:t>
      </w:r>
      <w:r>
        <w:rPr>
          <w:rFonts w:asciiTheme="minorHAnsi" w:eastAsia="Arial MT" w:hAnsiTheme="minorHAnsi" w:cstheme="minorHAnsi"/>
          <w:spacing w:val="4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presente</w:t>
      </w:r>
      <w:r>
        <w:rPr>
          <w:rFonts w:asciiTheme="minorHAnsi" w:eastAsia="Arial MT" w:hAnsiTheme="minorHAnsi" w:cstheme="minorHAnsi"/>
          <w:spacing w:val="4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Ata</w:t>
      </w:r>
      <w:r>
        <w:rPr>
          <w:rFonts w:asciiTheme="minorHAnsi" w:eastAsia="Arial MT" w:hAnsiTheme="minorHAnsi" w:cstheme="minorHAnsi"/>
          <w:spacing w:val="4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tem</w:t>
      </w:r>
      <w:r>
        <w:rPr>
          <w:rFonts w:asciiTheme="minorHAnsi" w:eastAsia="Arial MT" w:hAnsiTheme="minorHAnsi" w:cstheme="minorHAnsi"/>
          <w:spacing w:val="4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como</w:t>
      </w:r>
      <w:r>
        <w:rPr>
          <w:rFonts w:asciiTheme="minorHAnsi" w:eastAsia="Arial MT" w:hAnsiTheme="minorHAnsi" w:cstheme="minorHAnsi"/>
          <w:spacing w:val="4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objeto</w:t>
      </w:r>
      <w:r>
        <w:rPr>
          <w:rFonts w:asciiTheme="minorHAnsi" w:eastAsia="Arial MT" w:hAnsiTheme="minorHAnsi" w:cstheme="minorHAnsi"/>
          <w:spacing w:val="4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</w:t>
      </w:r>
      <w:r>
        <w:rPr>
          <w:rFonts w:asciiTheme="minorHAnsi" w:eastAsia="Arial MT" w:hAnsiTheme="minorHAnsi" w:cstheme="minorHAnsi"/>
          <w:spacing w:val="4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REGISTRO</w:t>
      </w:r>
      <w:r>
        <w:rPr>
          <w:rFonts w:asciiTheme="minorHAnsi" w:eastAsia="Arial MT" w:hAnsiTheme="minorHAnsi" w:cstheme="minorHAnsi"/>
          <w:spacing w:val="4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4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PREÇOS</w:t>
      </w:r>
      <w:r>
        <w:rPr>
          <w:rFonts w:asciiTheme="minorHAnsi" w:eastAsia="Arial MT" w:hAnsiTheme="minorHAnsi" w:cstheme="minorHAnsi"/>
          <w:spacing w:val="4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para</w:t>
      </w:r>
      <w:r>
        <w:rPr>
          <w:rFonts w:asciiTheme="minorHAnsi" w:eastAsia="Arial MT" w:hAnsiTheme="minorHAnsi" w:cstheme="minorHAnsi"/>
          <w:spacing w:val="4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futura</w:t>
      </w:r>
      <w:r>
        <w:rPr>
          <w:rFonts w:asciiTheme="minorHAnsi" w:eastAsia="Arial MT" w:hAnsiTheme="minorHAnsi" w:cstheme="minorHAnsi"/>
          <w:spacing w:val="4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</w:t>
      </w:r>
      <w:r>
        <w:rPr>
          <w:rFonts w:asciiTheme="minorHAnsi" w:eastAsia="Arial MT" w:hAnsiTheme="minorHAnsi" w:cstheme="minorHAnsi"/>
          <w:spacing w:val="4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eventual</w:t>
      </w:r>
      <w:r>
        <w:rPr>
          <w:rFonts w:asciiTheme="minorHAnsi" w:eastAsia="Arial MT" w:hAnsiTheme="minorHAnsi" w:cstheme="minorHAnsi"/>
          <w:spacing w:val="4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contratação,</w:t>
      </w:r>
      <w:r>
        <w:rPr>
          <w:rFonts w:asciiTheme="minorHAnsi" w:eastAsia="Arial MT" w:hAnsiTheme="minorHAnsi" w:cstheme="minorHAnsi"/>
          <w:spacing w:val="4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com</w:t>
      </w:r>
      <w:r>
        <w:rPr>
          <w:rFonts w:asciiTheme="minorHAnsi" w:eastAsia="Arial MT" w:hAnsiTheme="minorHAnsi" w:cstheme="minorHAnsi"/>
          <w:spacing w:val="-4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fornecimento</w:t>
      </w:r>
      <w:r>
        <w:rPr>
          <w:rFonts w:asciiTheme="minorHAnsi" w:eastAsia="Arial MT" w:hAnsiTheme="minorHAnsi" w:cstheme="minorHAnsi"/>
          <w:spacing w:val="1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parcelado</w:t>
      </w:r>
      <w:r>
        <w:rPr>
          <w:rFonts w:asciiTheme="minorHAnsi" w:eastAsia="Arial MT" w:hAnsiTheme="minorHAnsi" w:cstheme="minorHAnsi"/>
          <w:spacing w:val="1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do objeto,</w:t>
      </w:r>
      <w:r>
        <w:rPr>
          <w:rFonts w:asciiTheme="minorHAnsi" w:eastAsia="Arial MT" w:hAnsiTheme="minorHAnsi" w:cstheme="minorHAnsi"/>
          <w:spacing w:val="1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para</w:t>
      </w:r>
      <w:r>
        <w:rPr>
          <w:rFonts w:asciiTheme="minorHAnsi" w:eastAsia="Arial MT" w:hAnsiTheme="minorHAnsi" w:cstheme="minorHAnsi"/>
          <w:spacing w:val="1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uso</w:t>
      </w:r>
      <w:r>
        <w:rPr>
          <w:rFonts w:asciiTheme="minorHAnsi" w:eastAsia="Arial MT" w:hAnsiTheme="minorHAnsi" w:cstheme="minorHAnsi"/>
          <w:spacing w:val="1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do</w:t>
      </w:r>
      <w:r>
        <w:rPr>
          <w:rFonts w:asciiTheme="minorHAnsi" w:eastAsia="Arial MT" w:hAnsiTheme="minorHAnsi" w:cstheme="minorHAnsi"/>
          <w:spacing w:val="1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(a) Administraçao Municipal na</w:t>
      </w:r>
      <w:r>
        <w:rPr>
          <w:rFonts w:asciiTheme="minorHAnsi" w:eastAsia="Arial MT" w:hAnsiTheme="minorHAnsi" w:cstheme="minorHAnsi"/>
          <w:spacing w:val="1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condição</w:t>
      </w:r>
      <w:r>
        <w:rPr>
          <w:rFonts w:asciiTheme="minorHAnsi" w:eastAsia="Arial MT" w:hAnsiTheme="minorHAnsi" w:cstheme="minorHAnsi"/>
          <w:spacing w:val="1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1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Órgão</w:t>
      </w:r>
      <w:r>
        <w:rPr>
          <w:rFonts w:asciiTheme="minorHAnsi" w:eastAsia="Arial MT" w:hAnsiTheme="minorHAnsi" w:cstheme="minorHAnsi"/>
          <w:spacing w:val="1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Gerenciador desta licitação de acordo com os quantitativos estimados, durante o prazo de validade da Ata de Registro de Preços,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conforme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itens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da tabela da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clausula décima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quarta.</w:t>
      </w:r>
    </w:p>
    <w:p w14:paraId="163183C2" w14:textId="77777777" w:rsidR="00223475" w:rsidRDefault="00223475" w:rsidP="00B53FC5">
      <w:pPr>
        <w:widowControl w:val="0"/>
        <w:autoSpaceDE w:val="0"/>
        <w:autoSpaceDN w:val="0"/>
        <w:spacing w:before="5" w:after="0" w:line="240" w:lineRule="auto"/>
        <w:jc w:val="both"/>
        <w:rPr>
          <w:rFonts w:asciiTheme="minorHAnsi" w:eastAsia="Arial MT" w:hAnsiTheme="minorHAnsi" w:cstheme="minorHAnsi"/>
          <w:lang w:val="pt-PT" w:eastAsia="en-US"/>
        </w:rPr>
      </w:pPr>
    </w:p>
    <w:p w14:paraId="049862CD" w14:textId="77777777" w:rsidR="00223475" w:rsidRDefault="00223475" w:rsidP="00B53FC5">
      <w:pPr>
        <w:widowControl w:val="0"/>
        <w:tabs>
          <w:tab w:val="left" w:pos="1349"/>
          <w:tab w:val="left" w:pos="2466"/>
          <w:tab w:val="left" w:pos="2783"/>
          <w:tab w:val="left" w:pos="3268"/>
          <w:tab w:val="left" w:pos="4500"/>
          <w:tab w:val="left" w:pos="4966"/>
          <w:tab w:val="left" w:pos="6050"/>
          <w:tab w:val="left" w:pos="6516"/>
        </w:tabs>
        <w:autoSpaceDE w:val="0"/>
        <w:autoSpaceDN w:val="0"/>
        <w:spacing w:after="0" w:line="240" w:lineRule="auto"/>
        <w:jc w:val="both"/>
        <w:outlineLvl w:val="3"/>
        <w:rPr>
          <w:rFonts w:asciiTheme="minorHAnsi" w:eastAsia="Arial" w:hAnsiTheme="minorHAnsi" w:cstheme="minorHAnsi"/>
          <w:b/>
          <w:bCs/>
          <w:lang w:val="pt-PT" w:eastAsia="en-US"/>
        </w:rPr>
      </w:pPr>
      <w:r>
        <w:rPr>
          <w:rFonts w:asciiTheme="minorHAnsi" w:eastAsia="Arial" w:hAnsiTheme="minorHAnsi" w:cstheme="minorHAnsi"/>
          <w:b/>
          <w:bCs/>
          <w:lang w:val="pt-PT" w:eastAsia="en-US"/>
        </w:rPr>
        <w:t>2. CLÁUSULA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ab/>
        <w:t xml:space="preserve">SEGUNDA – DO CADASTRO DE RESERVA DE FORNECEDORES/ ESTIMATIVA </w:t>
      </w:r>
      <w:r>
        <w:rPr>
          <w:rFonts w:asciiTheme="minorHAnsi" w:eastAsia="Arial" w:hAnsiTheme="minorHAnsi" w:cstheme="minorHAnsi"/>
          <w:b/>
          <w:bCs/>
          <w:spacing w:val="-1"/>
          <w:lang w:val="pt-PT" w:eastAsia="en-US"/>
        </w:rPr>
        <w:t>DE</w:t>
      </w:r>
      <w:r>
        <w:rPr>
          <w:rFonts w:asciiTheme="minorHAnsi" w:eastAsia="Arial" w:hAnsiTheme="minorHAnsi" w:cstheme="minorHAnsi"/>
          <w:b/>
          <w:bCs/>
          <w:spacing w:val="-47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CONSUMO/ REMANEJAMENTO</w:t>
      </w:r>
    </w:p>
    <w:p w14:paraId="65130439" w14:textId="77777777" w:rsidR="00223475" w:rsidRDefault="00223475" w:rsidP="00B53FC5">
      <w:pPr>
        <w:widowControl w:val="0"/>
        <w:numPr>
          <w:ilvl w:val="1"/>
          <w:numId w:val="2"/>
        </w:numPr>
        <w:tabs>
          <w:tab w:val="left" w:pos="857"/>
        </w:tabs>
        <w:autoSpaceDE w:val="0"/>
        <w:autoSpaceDN w:val="0"/>
        <w:spacing w:before="6"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Durante</w:t>
      </w:r>
      <w:r>
        <w:rPr>
          <w:rFonts w:asciiTheme="minorHAnsi" w:eastAsia="Arial MT" w:hAnsiTheme="minorHAnsi" w:cstheme="minorHAnsi"/>
          <w:spacing w:val="1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</w:t>
      </w:r>
      <w:r>
        <w:rPr>
          <w:rFonts w:asciiTheme="minorHAnsi" w:eastAsia="Arial MT" w:hAnsiTheme="minorHAnsi" w:cstheme="minorHAnsi"/>
          <w:spacing w:val="1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prazo</w:t>
      </w:r>
      <w:r>
        <w:rPr>
          <w:rFonts w:asciiTheme="minorHAnsi" w:eastAsia="Arial MT" w:hAnsiTheme="minorHAnsi" w:cstheme="minorHAnsi"/>
          <w:spacing w:val="1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1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validade</w:t>
      </w:r>
      <w:r>
        <w:rPr>
          <w:rFonts w:asciiTheme="minorHAnsi" w:eastAsia="Arial MT" w:hAnsiTheme="minorHAnsi" w:cstheme="minorHAnsi"/>
          <w:spacing w:val="1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da</w:t>
      </w:r>
      <w:r>
        <w:rPr>
          <w:rFonts w:asciiTheme="minorHAnsi" w:eastAsia="Arial MT" w:hAnsiTheme="minorHAnsi" w:cstheme="minorHAnsi"/>
          <w:spacing w:val="1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Ata</w:t>
      </w:r>
      <w:r>
        <w:rPr>
          <w:rFonts w:asciiTheme="minorHAnsi" w:eastAsia="Arial MT" w:hAnsiTheme="minorHAnsi" w:cstheme="minorHAnsi"/>
          <w:spacing w:val="1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1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Registro</w:t>
      </w:r>
      <w:r>
        <w:rPr>
          <w:rFonts w:asciiTheme="minorHAnsi" w:eastAsia="Arial MT" w:hAnsiTheme="minorHAnsi" w:cstheme="minorHAnsi"/>
          <w:spacing w:val="2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1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Preço,</w:t>
      </w:r>
      <w:r>
        <w:rPr>
          <w:rFonts w:asciiTheme="minorHAnsi" w:eastAsia="Arial MT" w:hAnsiTheme="minorHAnsi" w:cstheme="minorHAnsi"/>
          <w:spacing w:val="1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</w:t>
      </w:r>
      <w:r>
        <w:rPr>
          <w:rFonts w:asciiTheme="minorHAnsi" w:eastAsia="Arial MT" w:hAnsiTheme="minorHAnsi" w:cstheme="minorHAnsi"/>
          <w:spacing w:val="1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estimativa</w:t>
      </w:r>
      <w:r>
        <w:rPr>
          <w:rFonts w:asciiTheme="minorHAnsi" w:eastAsia="Arial MT" w:hAnsiTheme="minorHAnsi" w:cstheme="minorHAnsi"/>
          <w:spacing w:val="1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1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consumo</w:t>
      </w:r>
      <w:r>
        <w:rPr>
          <w:rFonts w:asciiTheme="minorHAnsi" w:eastAsia="Arial MT" w:hAnsiTheme="minorHAnsi" w:cstheme="minorHAnsi"/>
          <w:spacing w:val="1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será</w:t>
      </w:r>
      <w:r>
        <w:rPr>
          <w:rFonts w:asciiTheme="minorHAnsi" w:eastAsia="Arial MT" w:hAnsiTheme="minorHAnsi" w:cstheme="minorHAnsi"/>
          <w:spacing w:val="1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1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acordo</w:t>
      </w:r>
      <w:r>
        <w:rPr>
          <w:rFonts w:asciiTheme="minorHAnsi" w:eastAsia="Arial MT" w:hAnsiTheme="minorHAnsi" w:cstheme="minorHAnsi"/>
          <w:spacing w:val="1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com</w:t>
      </w:r>
      <w:r>
        <w:rPr>
          <w:rFonts w:asciiTheme="minorHAnsi" w:eastAsia="Arial MT" w:hAnsiTheme="minorHAnsi" w:cstheme="minorHAnsi"/>
          <w:spacing w:val="1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</w:t>
      </w:r>
      <w:r>
        <w:rPr>
          <w:rFonts w:asciiTheme="minorHAnsi" w:eastAsia="Arial MT" w:hAnsiTheme="minorHAnsi" w:cstheme="minorHAnsi"/>
          <w:spacing w:val="-47"/>
          <w:lang w:val="pt-PT" w:eastAsia="en-US"/>
        </w:rPr>
        <w:t xml:space="preserve">   </w:t>
      </w:r>
      <w:r>
        <w:rPr>
          <w:rFonts w:asciiTheme="minorHAnsi" w:eastAsia="Arial MT" w:hAnsiTheme="minorHAnsi" w:cstheme="minorHAnsi"/>
          <w:lang w:val="pt-PT" w:eastAsia="en-US"/>
        </w:rPr>
        <w:t>tabela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da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clausula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décima quarta.</w:t>
      </w:r>
    </w:p>
    <w:p w14:paraId="2595EFED" w14:textId="77777777" w:rsidR="00223475" w:rsidRDefault="00223475" w:rsidP="00B53FC5">
      <w:pPr>
        <w:widowControl w:val="0"/>
        <w:numPr>
          <w:ilvl w:val="1"/>
          <w:numId w:val="2"/>
        </w:numPr>
        <w:tabs>
          <w:tab w:val="left" w:pos="857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As</w:t>
      </w:r>
      <w:r>
        <w:rPr>
          <w:rFonts w:asciiTheme="minorHAnsi" w:eastAsia="Arial MT" w:hAnsiTheme="minorHAnsi" w:cstheme="minorHAnsi"/>
          <w:spacing w:val="4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alterações</w:t>
      </w:r>
      <w:r>
        <w:rPr>
          <w:rFonts w:asciiTheme="minorHAnsi" w:eastAsia="Arial MT" w:hAnsiTheme="minorHAnsi" w:cstheme="minorHAnsi"/>
          <w:spacing w:val="4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dos</w:t>
      </w:r>
      <w:r>
        <w:rPr>
          <w:rFonts w:asciiTheme="minorHAnsi" w:eastAsia="Arial MT" w:hAnsiTheme="minorHAnsi" w:cstheme="minorHAnsi"/>
          <w:spacing w:val="4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quantitativos</w:t>
      </w:r>
      <w:r>
        <w:rPr>
          <w:rFonts w:asciiTheme="minorHAnsi" w:eastAsia="Arial MT" w:hAnsiTheme="minorHAnsi" w:cstheme="minorHAnsi"/>
          <w:spacing w:val="4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dos</w:t>
      </w:r>
      <w:r>
        <w:rPr>
          <w:rFonts w:asciiTheme="minorHAnsi" w:eastAsia="Arial MT" w:hAnsiTheme="minorHAnsi" w:cstheme="minorHAnsi"/>
          <w:spacing w:val="4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itens</w:t>
      </w:r>
      <w:r>
        <w:rPr>
          <w:rFonts w:asciiTheme="minorHAnsi" w:eastAsia="Arial MT" w:hAnsiTheme="minorHAnsi" w:cstheme="minorHAnsi"/>
          <w:spacing w:val="4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serão</w:t>
      </w:r>
      <w:r>
        <w:rPr>
          <w:rFonts w:asciiTheme="minorHAnsi" w:eastAsia="Arial MT" w:hAnsiTheme="minorHAnsi" w:cstheme="minorHAnsi"/>
          <w:spacing w:val="4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realizadas</w:t>
      </w:r>
      <w:r>
        <w:rPr>
          <w:rFonts w:asciiTheme="minorHAnsi" w:eastAsia="Arial MT" w:hAnsiTheme="minorHAnsi" w:cstheme="minorHAnsi"/>
          <w:spacing w:val="4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através</w:t>
      </w:r>
      <w:r>
        <w:rPr>
          <w:rFonts w:asciiTheme="minorHAnsi" w:eastAsia="Arial MT" w:hAnsiTheme="minorHAnsi" w:cstheme="minorHAnsi"/>
          <w:spacing w:val="4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do</w:t>
      </w:r>
      <w:r>
        <w:rPr>
          <w:rFonts w:asciiTheme="minorHAnsi" w:eastAsia="Arial MT" w:hAnsiTheme="minorHAnsi" w:cstheme="minorHAnsi"/>
          <w:spacing w:val="4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remanejamento do Orgão Gerenciador.</w:t>
      </w:r>
    </w:p>
    <w:p w14:paraId="04221C2F" w14:textId="77777777" w:rsidR="00223475" w:rsidRDefault="00223475" w:rsidP="00B53FC5">
      <w:pPr>
        <w:widowControl w:val="0"/>
        <w:numPr>
          <w:ilvl w:val="2"/>
          <w:numId w:val="2"/>
        </w:numPr>
        <w:tabs>
          <w:tab w:val="left" w:pos="85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Cabe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ao</w:t>
      </w:r>
      <w:r>
        <w:rPr>
          <w:rFonts w:asciiTheme="minorHAnsi" w:eastAsia="Arial MT" w:hAnsiTheme="minorHAnsi" w:cstheme="minorHAnsi"/>
          <w:spacing w:val="-10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Órgão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Gerenciador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controlar,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autorizar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operar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realização</w:t>
      </w:r>
      <w:r>
        <w:rPr>
          <w:rFonts w:asciiTheme="minorHAnsi" w:eastAsia="Arial MT" w:hAnsiTheme="minorHAnsi" w:cstheme="minorHAnsi"/>
          <w:spacing w:val="-10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do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remanejamento</w:t>
      </w:r>
      <w:r>
        <w:rPr>
          <w:rFonts w:asciiTheme="minorHAnsi" w:eastAsia="Arial MT" w:hAnsiTheme="minorHAnsi" w:cstheme="minorHAnsi"/>
          <w:spacing w:val="-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dos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quantitativos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 xml:space="preserve">dos </w:t>
      </w:r>
      <w:r>
        <w:rPr>
          <w:rFonts w:asciiTheme="minorHAnsi" w:eastAsia="Arial MT" w:hAnsiTheme="minorHAnsi" w:cstheme="minorHAnsi"/>
          <w:spacing w:val="-47"/>
          <w:lang w:val="pt-PT" w:eastAsia="en-US"/>
        </w:rPr>
        <w:t xml:space="preserve">   </w:t>
      </w:r>
      <w:r>
        <w:rPr>
          <w:rFonts w:asciiTheme="minorHAnsi" w:eastAsia="Arial MT" w:hAnsiTheme="minorHAnsi" w:cstheme="minorHAnsi"/>
          <w:lang w:val="pt-PT" w:eastAsia="en-US"/>
        </w:rPr>
        <w:t>itens.</w:t>
      </w:r>
    </w:p>
    <w:p w14:paraId="2B9FFCAF" w14:textId="77777777" w:rsidR="00223475" w:rsidRDefault="00223475" w:rsidP="00B53FC5">
      <w:pPr>
        <w:widowControl w:val="0"/>
        <w:tabs>
          <w:tab w:val="left" w:pos="868"/>
        </w:tabs>
        <w:autoSpaceDE w:val="0"/>
        <w:autoSpaceDN w:val="0"/>
        <w:spacing w:after="0" w:line="240" w:lineRule="auto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2.3.2</w:t>
      </w:r>
      <w:r>
        <w:rPr>
          <w:rFonts w:asciiTheme="minorHAnsi" w:eastAsia="Arial MT" w:hAnsiTheme="minorHAnsi" w:cstheme="minorHAnsi"/>
          <w:lang w:val="pt-PT" w:eastAsia="en-US"/>
        </w:rPr>
        <w:tab/>
        <w:t>O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Fornecedor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deverá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aceitar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remanejamento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dos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quantitativos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dos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itens.</w:t>
      </w:r>
    </w:p>
    <w:p w14:paraId="33AD9599" w14:textId="77777777" w:rsidR="00223475" w:rsidRDefault="00223475" w:rsidP="00B53FC5">
      <w:pPr>
        <w:widowControl w:val="0"/>
        <w:autoSpaceDE w:val="0"/>
        <w:autoSpaceDN w:val="0"/>
        <w:spacing w:before="7" w:after="0" w:line="240" w:lineRule="auto"/>
        <w:jc w:val="both"/>
        <w:rPr>
          <w:rFonts w:asciiTheme="minorHAnsi" w:eastAsia="Arial MT" w:hAnsiTheme="minorHAnsi" w:cstheme="minorHAnsi"/>
          <w:lang w:val="pt-PT" w:eastAsia="en-US"/>
        </w:rPr>
      </w:pPr>
    </w:p>
    <w:p w14:paraId="2550E820" w14:textId="77777777" w:rsidR="00223475" w:rsidRDefault="00223475" w:rsidP="00B53FC5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Theme="minorHAnsi" w:eastAsia="Arial" w:hAnsiTheme="minorHAnsi" w:cstheme="minorHAnsi"/>
          <w:b/>
          <w:bCs/>
          <w:lang w:val="pt-PT" w:eastAsia="en-US"/>
        </w:rPr>
      </w:pPr>
      <w:r>
        <w:rPr>
          <w:rFonts w:asciiTheme="minorHAnsi" w:eastAsia="Arial" w:hAnsiTheme="minorHAnsi" w:cstheme="minorHAnsi"/>
          <w:b/>
          <w:bCs/>
          <w:lang w:val="pt-PT" w:eastAsia="en-US"/>
        </w:rPr>
        <w:t>3. CLÁUSULA</w:t>
      </w:r>
      <w:r>
        <w:rPr>
          <w:rFonts w:asciiTheme="minorHAnsi" w:eastAsia="Arial" w:hAnsiTheme="minorHAnsi" w:cstheme="minorHAnsi"/>
          <w:b/>
          <w:bCs/>
          <w:spacing w:val="-4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TERCEIRA</w:t>
      </w:r>
      <w:r>
        <w:rPr>
          <w:rFonts w:asciiTheme="minorHAnsi" w:eastAsia="Arial" w:hAnsiTheme="minorHAnsi" w:cstheme="minorHAnsi"/>
          <w:b/>
          <w:bCs/>
          <w:spacing w:val="-3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–</w:t>
      </w:r>
      <w:r>
        <w:rPr>
          <w:rFonts w:asciiTheme="minorHAnsi" w:eastAsia="Arial" w:hAnsiTheme="minorHAnsi" w:cstheme="minorHAnsi"/>
          <w:b/>
          <w:bCs/>
          <w:spacing w:val="1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DAS</w:t>
      </w:r>
      <w:r>
        <w:rPr>
          <w:rFonts w:asciiTheme="minorHAnsi" w:eastAsia="Arial" w:hAnsiTheme="minorHAnsi" w:cstheme="minorHAnsi"/>
          <w:b/>
          <w:bCs/>
          <w:spacing w:val="-1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ENTREGAS/EXECUÇÃO</w:t>
      </w:r>
    </w:p>
    <w:p w14:paraId="2BE5C96D" w14:textId="77777777" w:rsidR="00223475" w:rsidRDefault="00223475" w:rsidP="00B53FC5">
      <w:pPr>
        <w:widowControl w:val="0"/>
        <w:numPr>
          <w:ilvl w:val="1"/>
          <w:numId w:val="4"/>
        </w:numPr>
        <w:tabs>
          <w:tab w:val="left" w:pos="857"/>
        </w:tabs>
        <w:autoSpaceDE w:val="0"/>
        <w:autoSpaceDN w:val="0"/>
        <w:spacing w:before="4"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O contrato decorrente do Sistema de Registro de Preços - SRP deverá ser realizado no prazo de validade da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Ata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 Registro de Preços.</w:t>
      </w:r>
    </w:p>
    <w:p w14:paraId="296D1E1C" w14:textId="77777777" w:rsidR="00223475" w:rsidRDefault="00223475" w:rsidP="00B53FC5">
      <w:pPr>
        <w:widowControl w:val="0"/>
        <w:numPr>
          <w:ilvl w:val="2"/>
          <w:numId w:val="4"/>
        </w:numPr>
        <w:tabs>
          <w:tab w:val="left" w:pos="85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A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contratação do item,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com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fornecimento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parcelado,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será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efetuada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conforme a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necessidade do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Órgão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Gerenciador.</w:t>
      </w:r>
    </w:p>
    <w:p w14:paraId="5A28E4E6" w14:textId="77777777" w:rsidR="00223475" w:rsidRDefault="00223475" w:rsidP="00B53FC5">
      <w:pPr>
        <w:widowControl w:val="0"/>
        <w:numPr>
          <w:ilvl w:val="2"/>
          <w:numId w:val="4"/>
        </w:numPr>
        <w:tabs>
          <w:tab w:val="left" w:pos="857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A contratação com os Fornecedores registrados será formalizada pelo Órgão Gerenciador por intermédio de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emissão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Nota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 Empenho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Despesa e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Autorização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Fornecimento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 xml:space="preserve">de Compra ou ainda através de instrumento contratual. </w:t>
      </w:r>
    </w:p>
    <w:p w14:paraId="6DE22564" w14:textId="77777777" w:rsidR="00223475" w:rsidRDefault="00223475" w:rsidP="00B53FC5">
      <w:pPr>
        <w:widowControl w:val="0"/>
        <w:numPr>
          <w:ilvl w:val="2"/>
          <w:numId w:val="4"/>
        </w:numPr>
        <w:tabs>
          <w:tab w:val="left" w:pos="857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 xml:space="preserve">Os itens contratados deverão ser entregues no </w:t>
      </w:r>
      <w:r>
        <w:rPr>
          <w:rFonts w:asciiTheme="minorHAnsi" w:eastAsia="Arial MT" w:hAnsiTheme="minorHAnsi" w:cstheme="minorHAnsi"/>
          <w:b/>
          <w:bCs/>
          <w:lang w:val="pt-PT" w:eastAsia="en-US"/>
        </w:rPr>
        <w:t>prazo máximo de 10 (dez) dias</w:t>
      </w:r>
      <w:r>
        <w:rPr>
          <w:rFonts w:asciiTheme="minorHAnsi" w:eastAsia="Arial MT" w:hAnsiTheme="minorHAnsi" w:cstheme="minorHAnsi"/>
          <w:lang w:val="pt-PT" w:eastAsia="en-US"/>
        </w:rPr>
        <w:t>, a contar da data de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recebimento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da Autorização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 Fornecimento, que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será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enviada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por meio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eletrônico.</w:t>
      </w:r>
    </w:p>
    <w:p w14:paraId="17C1655E" w14:textId="77777777" w:rsidR="00223475" w:rsidRDefault="00223475" w:rsidP="00B53FC5">
      <w:pPr>
        <w:widowControl w:val="0"/>
        <w:numPr>
          <w:ilvl w:val="2"/>
          <w:numId w:val="4"/>
        </w:numPr>
        <w:tabs>
          <w:tab w:val="left" w:pos="857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O Fornecedor deverá entregar os itens constantes da autorização no local indicado pelo Órgão Gerenciador,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com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respectiva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Nota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Fiscal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Eletrônica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enviar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arquivo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XML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para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e-mail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indicado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nas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Autorizações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Fornecimento.</w:t>
      </w:r>
    </w:p>
    <w:p w14:paraId="715A7A52" w14:textId="77777777" w:rsidR="00223475" w:rsidRDefault="00223475" w:rsidP="00B53FC5">
      <w:pPr>
        <w:widowControl w:val="0"/>
        <w:numPr>
          <w:ilvl w:val="2"/>
          <w:numId w:val="4"/>
        </w:numPr>
        <w:tabs>
          <w:tab w:val="left" w:pos="857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Todas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as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despesas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relacionadas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com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as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no Órgão Gerenciador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correrão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por conta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do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Fornecedor.</w:t>
      </w:r>
    </w:p>
    <w:p w14:paraId="37139E51" w14:textId="77777777" w:rsidR="00223475" w:rsidRDefault="00223475" w:rsidP="00B53FC5">
      <w:pPr>
        <w:widowControl w:val="0"/>
        <w:autoSpaceDE w:val="0"/>
        <w:autoSpaceDN w:val="0"/>
        <w:spacing w:before="2" w:after="0" w:line="240" w:lineRule="auto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3.2.1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Ficará sob total responsabilidade das proponentes vencedoras, realizar o transporte adequado e manter em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perfeitas condições de armazenamento todos os materiais a serem entregues, garantindo a sua total eficiência e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qualidade.</w:t>
      </w:r>
    </w:p>
    <w:p w14:paraId="06AD4D17" w14:textId="77777777" w:rsidR="00223475" w:rsidRDefault="00223475" w:rsidP="00B53FC5">
      <w:pPr>
        <w:widowControl w:val="0"/>
        <w:autoSpaceDE w:val="0"/>
        <w:autoSpaceDN w:val="0"/>
        <w:spacing w:before="5" w:after="0" w:line="240" w:lineRule="auto"/>
        <w:jc w:val="both"/>
        <w:rPr>
          <w:rFonts w:asciiTheme="minorHAnsi" w:eastAsia="Arial MT" w:hAnsiTheme="minorHAnsi" w:cstheme="minorHAnsi"/>
          <w:lang w:val="pt-PT" w:eastAsia="en-US"/>
        </w:rPr>
      </w:pPr>
    </w:p>
    <w:p w14:paraId="41731FA8" w14:textId="77777777" w:rsidR="00223475" w:rsidRDefault="00223475" w:rsidP="00B53FC5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Theme="minorHAnsi" w:eastAsia="Arial" w:hAnsiTheme="minorHAnsi" w:cstheme="minorHAnsi"/>
          <w:b/>
          <w:bCs/>
          <w:lang w:val="pt-PT" w:eastAsia="en-US"/>
        </w:rPr>
      </w:pPr>
      <w:r>
        <w:rPr>
          <w:rFonts w:asciiTheme="minorHAnsi" w:eastAsia="Arial" w:hAnsiTheme="minorHAnsi" w:cstheme="minorHAnsi"/>
          <w:b/>
          <w:bCs/>
          <w:lang w:val="pt-PT" w:eastAsia="en-US"/>
        </w:rPr>
        <w:lastRenderedPageBreak/>
        <w:t>4. CLÁUSULA</w:t>
      </w:r>
      <w:r>
        <w:rPr>
          <w:rFonts w:asciiTheme="minorHAnsi" w:eastAsia="Arial" w:hAnsiTheme="minorHAnsi" w:cstheme="minorHAnsi"/>
          <w:b/>
          <w:bCs/>
          <w:spacing w:val="-3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QUARTA</w:t>
      </w:r>
      <w:r>
        <w:rPr>
          <w:rFonts w:asciiTheme="minorHAnsi" w:eastAsia="Arial" w:hAnsiTheme="minorHAnsi" w:cstheme="minorHAnsi"/>
          <w:b/>
          <w:bCs/>
          <w:spacing w:val="-4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– DOS PAGAMENTOS</w:t>
      </w:r>
    </w:p>
    <w:p w14:paraId="789241A0" w14:textId="77777777" w:rsidR="00223475" w:rsidRDefault="00223475" w:rsidP="00B53FC5">
      <w:pPr>
        <w:widowControl w:val="0"/>
        <w:numPr>
          <w:ilvl w:val="1"/>
          <w:numId w:val="6"/>
        </w:numPr>
        <w:tabs>
          <w:tab w:val="left" w:pos="857"/>
        </w:tabs>
        <w:autoSpaceDE w:val="0"/>
        <w:autoSpaceDN w:val="0"/>
        <w:spacing w:before="4"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O pagamento pela aquisição do objeto da presente Ata, será feito pelo Município de Jacuizinho em favor do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Fornecedor,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mediante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depósito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bancário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em sua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conta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corrente.</w:t>
      </w:r>
    </w:p>
    <w:p w14:paraId="1DEC8FE9" w14:textId="77777777" w:rsidR="00223475" w:rsidRDefault="00223475" w:rsidP="00B53FC5">
      <w:pPr>
        <w:widowControl w:val="0"/>
        <w:numPr>
          <w:ilvl w:val="2"/>
          <w:numId w:val="6"/>
        </w:numPr>
        <w:tabs>
          <w:tab w:val="left" w:pos="857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spacing w:val="-1"/>
          <w:lang w:val="pt-PT" w:eastAsia="en-US"/>
        </w:rPr>
        <w:t>O</w:t>
      </w:r>
      <w:r>
        <w:rPr>
          <w:rFonts w:asciiTheme="minorHAnsi" w:eastAsia="Arial MT" w:hAnsiTheme="minorHAnsi" w:cstheme="minorHAnsi"/>
          <w:spacing w:val="-1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>Órgão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>Gerenciador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>efetuará</w:t>
      </w:r>
      <w:r>
        <w:rPr>
          <w:rFonts w:asciiTheme="minorHAnsi" w:eastAsia="Arial MT" w:hAnsiTheme="minorHAnsi" w:cstheme="minorHAnsi"/>
          <w:spacing w:val="-1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>o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>pagamento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em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até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15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(quinze)</w:t>
      </w:r>
      <w:r>
        <w:rPr>
          <w:rFonts w:asciiTheme="minorHAnsi" w:eastAsia="Arial MT" w:hAnsiTheme="minorHAnsi" w:cstheme="minorHAnsi"/>
          <w:spacing w:val="-1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dias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após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</w:t>
      </w:r>
      <w:r>
        <w:rPr>
          <w:rFonts w:asciiTheme="minorHAnsi" w:eastAsia="Arial MT" w:hAnsiTheme="minorHAnsi" w:cstheme="minorHAnsi"/>
          <w:spacing w:val="-1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data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recebimento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dos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itens,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objeto</w:t>
      </w:r>
      <w:r>
        <w:rPr>
          <w:rFonts w:asciiTheme="minorHAnsi" w:eastAsia="Arial MT" w:hAnsiTheme="minorHAnsi" w:cstheme="minorHAnsi"/>
          <w:spacing w:val="-4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desta Ata, acompanhado da respectiva Nota Fiscal Eletrônica e Arquivo XML, emitida em nome/CNPJ do Município.</w:t>
      </w:r>
    </w:p>
    <w:p w14:paraId="1759AFFE" w14:textId="77777777" w:rsidR="00223475" w:rsidRDefault="00223475" w:rsidP="00B53FC5">
      <w:pPr>
        <w:widowControl w:val="0"/>
        <w:numPr>
          <w:ilvl w:val="1"/>
          <w:numId w:val="6"/>
        </w:numPr>
        <w:tabs>
          <w:tab w:val="left" w:pos="857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O número do CNPJ - Cadastro Nacional de Pessoa Jurídica - constante das Notas Fiscais deverá ser aquele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fornecido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na fase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habilitação do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processo licitatório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que está vinculado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esta Ata.</w:t>
      </w:r>
    </w:p>
    <w:p w14:paraId="66C16EA6" w14:textId="77777777" w:rsidR="00223475" w:rsidRDefault="00223475" w:rsidP="00B53FC5">
      <w:pPr>
        <w:widowControl w:val="0"/>
        <w:numPr>
          <w:ilvl w:val="1"/>
          <w:numId w:val="6"/>
        </w:numPr>
        <w:tabs>
          <w:tab w:val="left" w:pos="85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Nenhum pagamento será efetuado ao Fornecedor enquanto pendente de liquidação qualquer obrigação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financeira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ou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técnica</w:t>
      </w:r>
      <w:r>
        <w:rPr>
          <w:rFonts w:asciiTheme="minorHAnsi" w:eastAsia="Arial MT" w:hAnsiTheme="minorHAnsi" w:cstheme="minorHAnsi"/>
          <w:spacing w:val="-10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que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lhe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for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imposta,</w:t>
      </w:r>
      <w:r>
        <w:rPr>
          <w:rFonts w:asciiTheme="minorHAnsi" w:eastAsia="Arial MT" w:hAnsiTheme="minorHAnsi" w:cstheme="minorHAnsi"/>
          <w:spacing w:val="-10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em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virtude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penalidade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ou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inadimplência,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sem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que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isso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gere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direito</w:t>
      </w:r>
      <w:r>
        <w:rPr>
          <w:rFonts w:asciiTheme="minorHAnsi" w:eastAsia="Arial MT" w:hAnsiTheme="minorHAnsi" w:cstheme="minorHAnsi"/>
          <w:spacing w:val="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ao</w:t>
      </w:r>
      <w:r>
        <w:rPr>
          <w:rFonts w:asciiTheme="minorHAnsi" w:eastAsia="Arial MT" w:hAnsiTheme="minorHAnsi" w:cstheme="minorHAnsi"/>
          <w:spacing w:val="-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pleito</w:t>
      </w:r>
      <w:r>
        <w:rPr>
          <w:rFonts w:asciiTheme="minorHAnsi" w:eastAsia="Arial MT" w:hAnsiTheme="minorHAnsi" w:cstheme="minorHAnsi"/>
          <w:spacing w:val="-4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do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reajustamento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preços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ou correção monetária.</w:t>
      </w:r>
    </w:p>
    <w:p w14:paraId="25BECC2B" w14:textId="77777777" w:rsidR="00223475" w:rsidRDefault="00223475" w:rsidP="00B53FC5">
      <w:pPr>
        <w:widowControl w:val="0"/>
        <w:autoSpaceDE w:val="0"/>
        <w:autoSpaceDN w:val="0"/>
        <w:spacing w:before="8" w:after="0" w:line="240" w:lineRule="auto"/>
        <w:jc w:val="both"/>
        <w:rPr>
          <w:rFonts w:asciiTheme="minorHAnsi" w:eastAsia="Arial MT" w:hAnsiTheme="minorHAnsi" w:cstheme="minorHAnsi"/>
          <w:lang w:val="pt-PT" w:eastAsia="en-US"/>
        </w:rPr>
      </w:pPr>
    </w:p>
    <w:p w14:paraId="23AB5CBF" w14:textId="77777777" w:rsidR="00223475" w:rsidRDefault="00223475" w:rsidP="00B53FC5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Theme="minorHAnsi" w:eastAsia="Arial" w:hAnsiTheme="minorHAnsi" w:cstheme="minorHAnsi"/>
          <w:b/>
          <w:bCs/>
          <w:lang w:val="pt-PT" w:eastAsia="en-US"/>
        </w:rPr>
      </w:pPr>
      <w:r>
        <w:rPr>
          <w:rFonts w:asciiTheme="minorHAnsi" w:eastAsia="Arial" w:hAnsiTheme="minorHAnsi" w:cstheme="minorHAnsi"/>
          <w:b/>
          <w:bCs/>
          <w:lang w:val="pt-PT" w:eastAsia="en-US"/>
        </w:rPr>
        <w:t>5. CLÁUSULA</w:t>
      </w:r>
      <w:r>
        <w:rPr>
          <w:rFonts w:asciiTheme="minorHAnsi" w:eastAsia="Arial" w:hAnsiTheme="minorHAnsi" w:cstheme="minorHAnsi"/>
          <w:b/>
          <w:bCs/>
          <w:spacing w:val="-3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QUINTA</w:t>
      </w:r>
      <w:r>
        <w:rPr>
          <w:rFonts w:asciiTheme="minorHAnsi" w:eastAsia="Arial" w:hAnsiTheme="minorHAnsi" w:cstheme="minorHAnsi"/>
          <w:b/>
          <w:bCs/>
          <w:spacing w:val="-3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–</w:t>
      </w:r>
      <w:r>
        <w:rPr>
          <w:rFonts w:asciiTheme="minorHAnsi" w:eastAsia="Arial" w:hAnsiTheme="minorHAnsi" w:cstheme="minorHAnsi"/>
          <w:b/>
          <w:bCs/>
          <w:spacing w:val="-1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DAS</w:t>
      </w:r>
      <w:r>
        <w:rPr>
          <w:rFonts w:asciiTheme="minorHAnsi" w:eastAsia="Arial" w:hAnsiTheme="minorHAnsi" w:cstheme="minorHAnsi"/>
          <w:b/>
          <w:bCs/>
          <w:spacing w:val="-1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OBRIGAÇÕES</w:t>
      </w:r>
      <w:r>
        <w:rPr>
          <w:rFonts w:asciiTheme="minorHAnsi" w:eastAsia="Arial" w:hAnsiTheme="minorHAnsi" w:cstheme="minorHAnsi"/>
          <w:b/>
          <w:bCs/>
          <w:spacing w:val="-2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DO</w:t>
      </w:r>
      <w:r>
        <w:rPr>
          <w:rFonts w:asciiTheme="minorHAnsi" w:eastAsia="Arial" w:hAnsiTheme="minorHAnsi" w:cstheme="minorHAnsi"/>
          <w:b/>
          <w:bCs/>
          <w:spacing w:val="-2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FORNECEDOR</w:t>
      </w:r>
    </w:p>
    <w:p w14:paraId="0011DE09" w14:textId="77777777" w:rsidR="00223475" w:rsidRDefault="00223475" w:rsidP="00B53FC5">
      <w:pPr>
        <w:widowControl w:val="0"/>
        <w:numPr>
          <w:ilvl w:val="1"/>
          <w:numId w:val="8"/>
        </w:numPr>
        <w:tabs>
          <w:tab w:val="left" w:pos="857"/>
        </w:tabs>
        <w:autoSpaceDE w:val="0"/>
        <w:autoSpaceDN w:val="0"/>
        <w:spacing w:before="5"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Será de responsabilidade do Fornecedor cumprir todas as obrigações constantes nesta Ata, no Edital, seus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Anexos e sua proposta, assumindo exclusivamente seus os riscos e as despesas decorrentes da boa e perfeita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execução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do objeto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e,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ainda:</w:t>
      </w:r>
    </w:p>
    <w:p w14:paraId="487FC028" w14:textId="77777777" w:rsidR="00223475" w:rsidRDefault="00223475" w:rsidP="00B53FC5">
      <w:pPr>
        <w:widowControl w:val="0"/>
        <w:numPr>
          <w:ilvl w:val="2"/>
          <w:numId w:val="8"/>
        </w:numPr>
        <w:tabs>
          <w:tab w:val="left" w:pos="1080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fornecer</w:t>
      </w:r>
      <w:r>
        <w:rPr>
          <w:rFonts w:asciiTheme="minorHAnsi" w:eastAsia="Arial MT" w:hAnsiTheme="minorHAnsi" w:cstheme="minorHAnsi"/>
          <w:spacing w:val="-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objeto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deste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Edital,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acordo</w:t>
      </w:r>
      <w:r>
        <w:rPr>
          <w:rFonts w:asciiTheme="minorHAnsi" w:eastAsia="Arial MT" w:hAnsiTheme="minorHAnsi" w:cstheme="minorHAnsi"/>
          <w:spacing w:val="-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com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as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especificações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exigidas.</w:t>
      </w:r>
    </w:p>
    <w:p w14:paraId="67FBA3E9" w14:textId="77777777" w:rsidR="00223475" w:rsidRDefault="00223475" w:rsidP="00B53FC5">
      <w:pPr>
        <w:widowControl w:val="0"/>
        <w:numPr>
          <w:ilvl w:val="2"/>
          <w:numId w:val="8"/>
        </w:numPr>
        <w:tabs>
          <w:tab w:val="left" w:pos="1075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fornecer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objeto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desta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licitação,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na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forma,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nos</w:t>
      </w:r>
      <w:r>
        <w:rPr>
          <w:rFonts w:asciiTheme="minorHAnsi" w:eastAsia="Arial MT" w:hAnsiTheme="minorHAnsi" w:cstheme="minorHAnsi"/>
          <w:spacing w:val="-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locais,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nos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prazos</w:t>
      </w:r>
      <w:r>
        <w:rPr>
          <w:rFonts w:asciiTheme="minorHAnsi" w:eastAsia="Arial MT" w:hAnsiTheme="minorHAnsi" w:cstheme="minorHAnsi"/>
          <w:spacing w:val="-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</w:t>
      </w:r>
      <w:r>
        <w:rPr>
          <w:rFonts w:asciiTheme="minorHAnsi" w:eastAsia="Arial MT" w:hAnsiTheme="minorHAnsi" w:cstheme="minorHAnsi"/>
          <w:spacing w:val="-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nos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preços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estipulados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na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sua</w:t>
      </w:r>
      <w:r>
        <w:rPr>
          <w:rFonts w:asciiTheme="minorHAnsi" w:eastAsia="Arial MT" w:hAnsiTheme="minorHAnsi" w:cstheme="minorHAnsi"/>
          <w:spacing w:val="-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proposta conforme Termo de Referência;</w:t>
      </w:r>
    </w:p>
    <w:p w14:paraId="3BCBFFE8" w14:textId="77777777" w:rsidR="00223475" w:rsidRDefault="00223475" w:rsidP="00B53FC5">
      <w:pPr>
        <w:widowControl w:val="0"/>
        <w:numPr>
          <w:ilvl w:val="2"/>
          <w:numId w:val="8"/>
        </w:numPr>
        <w:tabs>
          <w:tab w:val="left" w:pos="1070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prestar</w:t>
      </w:r>
      <w:r>
        <w:rPr>
          <w:rFonts w:asciiTheme="minorHAnsi" w:eastAsia="Arial MT" w:hAnsiTheme="minorHAnsi" w:cstheme="minorHAnsi"/>
          <w:spacing w:val="-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garantia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pelo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período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solicitado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em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cada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item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conforme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sua</w:t>
      </w:r>
      <w:r>
        <w:rPr>
          <w:rFonts w:asciiTheme="minorHAnsi" w:eastAsia="Arial MT" w:hAnsiTheme="minorHAnsi" w:cstheme="minorHAnsi"/>
          <w:spacing w:val="-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exigência;</w:t>
      </w:r>
    </w:p>
    <w:p w14:paraId="1C252E17" w14:textId="77777777" w:rsidR="00223475" w:rsidRDefault="00223475" w:rsidP="00B53FC5">
      <w:pPr>
        <w:widowControl w:val="0"/>
        <w:numPr>
          <w:ilvl w:val="2"/>
          <w:numId w:val="8"/>
        </w:numPr>
        <w:tabs>
          <w:tab w:val="left" w:pos="1101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responsabilizar-se por todas as despesas oriundas das entregas bem como de suas eventuais e trocas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durante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garantia;</w:t>
      </w:r>
    </w:p>
    <w:p w14:paraId="5965F4C8" w14:textId="77777777" w:rsidR="00223475" w:rsidRDefault="00223475" w:rsidP="00B53FC5">
      <w:pPr>
        <w:widowControl w:val="0"/>
        <w:numPr>
          <w:ilvl w:val="2"/>
          <w:numId w:val="8"/>
        </w:numPr>
        <w:tabs>
          <w:tab w:val="left" w:pos="1099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enviar por e-mail o arquivo XML oriundo da emissão do DANFE para os endereços eletrônicos de cada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Órgão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Participante;</w:t>
      </w:r>
    </w:p>
    <w:p w14:paraId="376C80FC" w14:textId="77777777" w:rsidR="00223475" w:rsidRDefault="00223475" w:rsidP="00B53FC5">
      <w:pPr>
        <w:widowControl w:val="0"/>
        <w:numPr>
          <w:ilvl w:val="2"/>
          <w:numId w:val="8"/>
        </w:numPr>
        <w:tabs>
          <w:tab w:val="left" w:pos="1037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manter as condições de habilitação e qualificação exigidas na licitação e comprovar a regularidade fiscal e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trabalhista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junto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ao Órgão Gerenciador sempre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que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solicitado;</w:t>
      </w:r>
    </w:p>
    <w:p w14:paraId="589D25B4" w14:textId="77777777" w:rsidR="00223475" w:rsidRDefault="00223475" w:rsidP="00B53FC5">
      <w:pPr>
        <w:widowControl w:val="0"/>
        <w:numPr>
          <w:ilvl w:val="2"/>
          <w:numId w:val="8"/>
        </w:numPr>
        <w:tabs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acusar o recebimento das Autorizações de Fornecimento, bem como de qualquer outra notificação enviada</w:t>
      </w:r>
      <w:r>
        <w:rPr>
          <w:rFonts w:asciiTheme="minorHAnsi" w:eastAsia="Arial MT" w:hAnsiTheme="minorHAnsi" w:cstheme="minorHAnsi"/>
          <w:spacing w:val="-4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por meio eletrônico, no prazo máximo de 24 (vinte e quatro) horas. Se o prazo final deste item recair em final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semana ou feriado, será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prorrogado ao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próximo dia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útil.</w:t>
      </w:r>
    </w:p>
    <w:p w14:paraId="1FBC4249" w14:textId="77777777" w:rsidR="00223475" w:rsidRDefault="00223475" w:rsidP="00B53FC5">
      <w:pPr>
        <w:widowControl w:val="0"/>
        <w:autoSpaceDE w:val="0"/>
        <w:autoSpaceDN w:val="0"/>
        <w:spacing w:before="6" w:after="0" w:line="240" w:lineRule="auto"/>
        <w:jc w:val="both"/>
        <w:rPr>
          <w:rFonts w:asciiTheme="minorHAnsi" w:eastAsia="Arial MT" w:hAnsiTheme="minorHAnsi" w:cstheme="minorHAnsi"/>
          <w:lang w:val="pt-PT" w:eastAsia="en-US"/>
        </w:rPr>
      </w:pPr>
    </w:p>
    <w:p w14:paraId="1447A079" w14:textId="77777777" w:rsidR="00223475" w:rsidRDefault="00223475" w:rsidP="00B53FC5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Theme="minorHAnsi" w:eastAsia="Arial" w:hAnsiTheme="minorHAnsi" w:cstheme="minorHAnsi"/>
          <w:b/>
          <w:bCs/>
          <w:lang w:val="pt-PT" w:eastAsia="en-US"/>
        </w:rPr>
      </w:pPr>
      <w:r>
        <w:rPr>
          <w:rFonts w:asciiTheme="minorHAnsi" w:eastAsia="Arial" w:hAnsiTheme="minorHAnsi" w:cstheme="minorHAnsi"/>
          <w:b/>
          <w:bCs/>
          <w:lang w:val="pt-PT" w:eastAsia="en-US"/>
        </w:rPr>
        <w:t>6. CLÁUSULA</w:t>
      </w:r>
      <w:r>
        <w:rPr>
          <w:rFonts w:asciiTheme="minorHAnsi" w:eastAsia="Arial" w:hAnsiTheme="minorHAnsi" w:cstheme="minorHAnsi"/>
          <w:b/>
          <w:bCs/>
          <w:spacing w:val="-5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SEXTA</w:t>
      </w:r>
      <w:r>
        <w:rPr>
          <w:rFonts w:asciiTheme="minorHAnsi" w:eastAsia="Arial" w:hAnsiTheme="minorHAnsi" w:cstheme="minorHAnsi"/>
          <w:b/>
          <w:bCs/>
          <w:spacing w:val="-3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–</w:t>
      </w:r>
      <w:r>
        <w:rPr>
          <w:rFonts w:asciiTheme="minorHAnsi" w:eastAsia="Arial" w:hAnsiTheme="minorHAnsi" w:cstheme="minorHAnsi"/>
          <w:b/>
          <w:bCs/>
          <w:spacing w:val="-1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DAS</w:t>
      </w:r>
      <w:r>
        <w:rPr>
          <w:rFonts w:asciiTheme="minorHAnsi" w:eastAsia="Arial" w:hAnsiTheme="minorHAnsi" w:cstheme="minorHAnsi"/>
          <w:b/>
          <w:bCs/>
          <w:spacing w:val="-2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SANÇÕES</w:t>
      </w:r>
      <w:r>
        <w:rPr>
          <w:rFonts w:asciiTheme="minorHAnsi" w:eastAsia="Arial" w:hAnsiTheme="minorHAnsi" w:cstheme="minorHAnsi"/>
          <w:b/>
          <w:bCs/>
          <w:spacing w:val="1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ADMINISTRATIVAS</w:t>
      </w:r>
    </w:p>
    <w:p w14:paraId="1AE3ED0B" w14:textId="77777777" w:rsidR="00223475" w:rsidRDefault="00223475" w:rsidP="00B53FC5">
      <w:pPr>
        <w:widowControl w:val="0"/>
        <w:tabs>
          <w:tab w:val="left" w:pos="857"/>
        </w:tabs>
        <w:autoSpaceDE w:val="0"/>
        <w:autoSpaceDN w:val="0"/>
        <w:spacing w:before="5" w:after="0" w:line="240" w:lineRule="auto"/>
        <w:jc w:val="both"/>
        <w:rPr>
          <w:rFonts w:asciiTheme="minorHAnsi" w:hAnsiTheme="minorHAnsi" w:cstheme="minorHAnsi"/>
          <w:lang w:val="pt-PT"/>
        </w:rPr>
      </w:pPr>
      <w:r>
        <w:rPr>
          <w:rFonts w:asciiTheme="minorHAnsi" w:eastAsia="Arial MT" w:hAnsiTheme="minorHAnsi" w:cstheme="minorHAnsi"/>
          <w:lang w:val="pt-PT" w:eastAsia="en-US"/>
        </w:rPr>
        <w:t>6.1 Nas hipóteses de inexecução total ou parcial do contrato, poderá o Órgão Gerenciador aplicar ao Fornecedor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em relação as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contratações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as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seguintes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sançõe de acordo com a</w:t>
      </w:r>
      <w:r>
        <w:rPr>
          <w:rFonts w:asciiTheme="minorHAnsi" w:hAnsiTheme="minorHAnsi" w:cstheme="minorHAnsi"/>
          <w:lang w:val="pt-PT"/>
        </w:rPr>
        <w:t>rtigo 77, da Lei Federal nº 8.666/93:</w:t>
      </w:r>
    </w:p>
    <w:p w14:paraId="3509837B" w14:textId="77777777" w:rsidR="00223475" w:rsidRDefault="00223475" w:rsidP="00B53FC5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Theme="minorHAnsi" w:hAnsiTheme="minorHAnsi" w:cstheme="minorHAnsi"/>
          <w:lang w:val="pt-PT"/>
        </w:rPr>
      </w:pPr>
      <w:r>
        <w:rPr>
          <w:rFonts w:asciiTheme="minorHAnsi" w:hAnsiTheme="minorHAnsi" w:cstheme="minorHAnsi"/>
          <w:lang w:val="pt-PT"/>
        </w:rPr>
        <w:t>advertência;</w:t>
      </w:r>
    </w:p>
    <w:p w14:paraId="4905E046" w14:textId="77777777" w:rsidR="00223475" w:rsidRDefault="00223475" w:rsidP="00B53FC5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Theme="minorHAnsi" w:hAnsiTheme="minorHAnsi" w:cstheme="minorHAnsi"/>
          <w:lang w:val="pt-PT"/>
        </w:rPr>
      </w:pPr>
      <w:r>
        <w:rPr>
          <w:rFonts w:asciiTheme="minorHAnsi" w:hAnsiTheme="minorHAnsi" w:cstheme="minorHAnsi"/>
          <w:lang w:val="pt-PT"/>
        </w:rPr>
        <w:t>suspensão temporária de participação em licitação e impedimento de contratar com o Município, bem como com qualquer um dos municípios consorciados, por prazo não superior a 02 (dois) anos.</w:t>
      </w:r>
    </w:p>
    <w:p w14:paraId="0179A810" w14:textId="77777777" w:rsidR="00223475" w:rsidRDefault="00223475" w:rsidP="00B53FC5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Theme="minorHAnsi" w:hAnsiTheme="minorHAnsi" w:cstheme="minorHAnsi"/>
          <w:lang w:val="pt-PT"/>
        </w:rPr>
      </w:pPr>
      <w:r>
        <w:rPr>
          <w:rFonts w:asciiTheme="minorHAnsi" w:hAnsiTheme="minorHAnsi" w:cstheme="minorHAnsi"/>
          <w:lang w:val="pt-PT"/>
        </w:rPr>
        <w:t>Por atraso superior a 5 (cinco) dias da entrega do objeto, fica o FORNECEDOR sujeito a multa de 0,5% (meio por cento) por dia de atraso, incidente sobre o valor total do contrato a ser calculado desde o 6° (sexto) dia de atraso até o efetivo cumprimento da obrigação limitado a 30 (trinta) dias;</w:t>
      </w:r>
    </w:p>
    <w:p w14:paraId="33311DFE" w14:textId="77777777" w:rsidR="00223475" w:rsidRDefault="00223475" w:rsidP="00B53FC5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Theme="minorHAnsi" w:hAnsiTheme="minorHAnsi" w:cstheme="minorHAnsi"/>
          <w:lang w:val="pt-PT"/>
        </w:rPr>
      </w:pPr>
      <w:r>
        <w:rPr>
          <w:rFonts w:asciiTheme="minorHAnsi" w:hAnsiTheme="minorHAnsi" w:cstheme="minorHAnsi"/>
          <w:lang w:val="pt-PT"/>
        </w:rPr>
        <w:t>Em caso de inexecução parcial ou de qualquer outra irregularidade do objeto poderá ser aplicada multa de 10% (dez por cento) calculada sobre o valor do contrato, ou proporcional por cada descumprimento;</w:t>
      </w:r>
    </w:p>
    <w:p w14:paraId="7E586B3E" w14:textId="77777777" w:rsidR="00223475" w:rsidRDefault="00223475" w:rsidP="00B53FC5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Theme="minorHAnsi" w:hAnsiTheme="minorHAnsi" w:cstheme="minorHAnsi"/>
          <w:lang w:val="pt-PT"/>
        </w:rPr>
      </w:pPr>
      <w:r>
        <w:rPr>
          <w:rFonts w:asciiTheme="minorHAnsi" w:hAnsiTheme="minorHAnsi" w:cstheme="minorHAnsi"/>
          <w:lang w:val="pt-PT"/>
        </w:rPr>
        <w:t>Transcorridos 30 (trinta) dias do prazo de entrega estabelecido no contrato, será considerado rescindido o Contrato, cancelado o Registro de Preços e aplicado a multa de 15% (quinze por cento) por inexecução total, calculada sobre o valor da contratação;</w:t>
      </w:r>
    </w:p>
    <w:p w14:paraId="21172A4A" w14:textId="77777777" w:rsidR="00223475" w:rsidRDefault="00223475" w:rsidP="00B53FC5">
      <w:pPr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Theme="minorHAnsi" w:hAnsiTheme="minorHAnsi" w:cstheme="minorHAnsi"/>
          <w:lang w:val="pt-PT"/>
        </w:rPr>
      </w:pPr>
      <w:r>
        <w:rPr>
          <w:rFonts w:asciiTheme="minorHAnsi" w:hAnsiTheme="minorHAnsi" w:cstheme="minorHAnsi"/>
          <w:lang w:val="pt-PT"/>
        </w:rPr>
        <w:t>Dependendo do descumprimento, se gerar algum prejuízo ao Município ou a qualquer um dos municípios, poderá ser requerido do Fornecedor o valor de perdas e danos conforme caso, após Processo Administrativo de reconhecimento da responsabilidade.</w:t>
      </w:r>
    </w:p>
    <w:p w14:paraId="10BE2563" w14:textId="77777777" w:rsidR="00223475" w:rsidRDefault="00223475" w:rsidP="00B53FC5">
      <w:pPr>
        <w:spacing w:after="0" w:line="240" w:lineRule="auto"/>
        <w:jc w:val="both"/>
        <w:rPr>
          <w:rFonts w:asciiTheme="minorHAnsi" w:hAnsiTheme="minorHAnsi" w:cstheme="minorHAnsi"/>
          <w:lang w:val="pt-PT"/>
        </w:rPr>
      </w:pPr>
      <w:r>
        <w:rPr>
          <w:rFonts w:asciiTheme="minorHAnsi" w:hAnsiTheme="minorHAnsi" w:cstheme="minorHAnsi"/>
          <w:b/>
          <w:bCs/>
          <w:lang w:val="pt-PT"/>
        </w:rPr>
        <w:t xml:space="preserve">6.1. </w:t>
      </w:r>
      <w:r>
        <w:rPr>
          <w:rFonts w:asciiTheme="minorHAnsi" w:hAnsiTheme="minorHAnsi" w:cstheme="minorHAnsi"/>
          <w:lang w:val="pt-PT"/>
        </w:rPr>
        <w:t xml:space="preserve">Nos termos do art. 7º da Lei Federal nº 10.520/02, ao proponente que convocado dentro do prazo de validade da sua proposta não celebrar o contrato, deixar de entregar ou apresentar documentação falsa, exigida para a licitação, que ensejarem o retardamento da execução do certame, não mantiverem a proposta, falharem ou fraudarem na execução do contrato, comportarem-se de modo inidôneo, fizerem </w:t>
      </w:r>
      <w:r>
        <w:rPr>
          <w:rFonts w:asciiTheme="minorHAnsi" w:hAnsiTheme="minorHAnsi" w:cstheme="minorHAnsi"/>
          <w:lang w:val="pt-PT"/>
        </w:rPr>
        <w:lastRenderedPageBreak/>
        <w:t>declaração falsa ou cometerem fraude fiscal, garantido o direito prévio da citação e da ampla defesa, ficará impedido de licitar e contratar com o Município de Jacuizinho, pelo prazo de 02 (dois) anos, enquanto perdurarem os motivos determinantes da punição ou até que seja promovida a reabilitação perante a própria autoridade que aplicou a penalidade, sem prejuízo das multas previstas em edital e no contrato e das demais cominações legais.</w:t>
      </w:r>
    </w:p>
    <w:p w14:paraId="69AD0BE6" w14:textId="77777777" w:rsidR="00223475" w:rsidRDefault="00223475" w:rsidP="00B53FC5">
      <w:pPr>
        <w:widowControl w:val="0"/>
        <w:autoSpaceDE w:val="0"/>
        <w:autoSpaceDN w:val="0"/>
        <w:spacing w:before="7" w:after="0" w:line="240" w:lineRule="auto"/>
        <w:jc w:val="both"/>
        <w:rPr>
          <w:rFonts w:asciiTheme="minorHAnsi" w:eastAsia="Arial MT" w:hAnsiTheme="minorHAnsi" w:cstheme="minorHAnsi"/>
          <w:lang w:val="pt-PT" w:eastAsia="en-US"/>
        </w:rPr>
      </w:pPr>
    </w:p>
    <w:p w14:paraId="2EAE5497" w14:textId="77777777" w:rsidR="00223475" w:rsidRDefault="00223475" w:rsidP="00B53FC5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Theme="minorHAnsi" w:eastAsia="Arial" w:hAnsiTheme="minorHAnsi" w:cstheme="minorHAnsi"/>
          <w:b/>
          <w:bCs/>
          <w:lang w:val="pt-PT" w:eastAsia="en-US"/>
        </w:rPr>
      </w:pPr>
      <w:r>
        <w:rPr>
          <w:rFonts w:asciiTheme="minorHAnsi" w:eastAsia="Arial" w:hAnsiTheme="minorHAnsi" w:cstheme="minorHAnsi"/>
          <w:b/>
          <w:bCs/>
          <w:lang w:val="pt-PT" w:eastAsia="en-US"/>
        </w:rPr>
        <w:t>7. CLÁUSULA</w:t>
      </w:r>
      <w:r>
        <w:rPr>
          <w:rFonts w:asciiTheme="minorHAnsi" w:eastAsia="Arial" w:hAnsiTheme="minorHAnsi" w:cstheme="minorHAnsi"/>
          <w:b/>
          <w:bCs/>
          <w:spacing w:val="-4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SÉTIMA</w:t>
      </w:r>
      <w:r>
        <w:rPr>
          <w:rFonts w:asciiTheme="minorHAnsi" w:eastAsia="Arial" w:hAnsiTheme="minorHAnsi" w:cstheme="minorHAnsi"/>
          <w:b/>
          <w:bCs/>
          <w:spacing w:val="-2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– DA</w:t>
      </w:r>
      <w:r>
        <w:rPr>
          <w:rFonts w:asciiTheme="minorHAnsi" w:eastAsia="Arial" w:hAnsiTheme="minorHAnsi" w:cstheme="minorHAnsi"/>
          <w:b/>
          <w:bCs/>
          <w:spacing w:val="-4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RESCISÃO</w:t>
      </w:r>
      <w:r>
        <w:rPr>
          <w:rFonts w:asciiTheme="minorHAnsi" w:eastAsia="Arial" w:hAnsiTheme="minorHAnsi" w:cstheme="minorHAnsi"/>
          <w:b/>
          <w:bCs/>
          <w:spacing w:val="-1"/>
          <w:lang w:val="pt-PT" w:eastAsia="en-US"/>
        </w:rPr>
        <w:t xml:space="preserve"> </w:t>
      </w:r>
    </w:p>
    <w:p w14:paraId="70EFFD1E" w14:textId="77777777" w:rsidR="00223475" w:rsidRDefault="00223475" w:rsidP="00B53FC5">
      <w:pPr>
        <w:widowControl w:val="0"/>
        <w:autoSpaceDE w:val="0"/>
        <w:autoSpaceDN w:val="0"/>
        <w:spacing w:before="4" w:after="0" w:line="240" w:lineRule="auto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 xml:space="preserve">7.1    </w:t>
      </w:r>
      <w:r>
        <w:rPr>
          <w:rFonts w:asciiTheme="minorHAnsi" w:eastAsia="Arial MT" w:hAnsiTheme="minorHAnsi" w:cstheme="minorHAnsi"/>
          <w:spacing w:val="4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</w:t>
      </w:r>
      <w:r>
        <w:rPr>
          <w:rFonts w:asciiTheme="minorHAnsi" w:eastAsia="Arial MT" w:hAnsiTheme="minorHAnsi" w:cstheme="minorHAnsi"/>
          <w:spacing w:val="-10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presente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ajuste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poderá</w:t>
      </w:r>
      <w:r>
        <w:rPr>
          <w:rFonts w:asciiTheme="minorHAnsi" w:eastAsia="Arial MT" w:hAnsiTheme="minorHAnsi" w:cstheme="minorHAnsi"/>
          <w:spacing w:val="-10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ser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rescindido,</w:t>
      </w:r>
      <w:r>
        <w:rPr>
          <w:rFonts w:asciiTheme="minorHAnsi" w:eastAsia="Arial MT" w:hAnsiTheme="minorHAnsi" w:cstheme="minorHAnsi"/>
          <w:spacing w:val="-10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independente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10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qualquer</w:t>
      </w:r>
      <w:r>
        <w:rPr>
          <w:rFonts w:asciiTheme="minorHAnsi" w:eastAsia="Arial MT" w:hAnsiTheme="minorHAnsi" w:cstheme="minorHAnsi"/>
          <w:spacing w:val="-1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notificação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judicial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ou</w:t>
      </w:r>
      <w:r>
        <w:rPr>
          <w:rFonts w:asciiTheme="minorHAnsi" w:eastAsia="Arial MT" w:hAnsiTheme="minorHAnsi" w:cstheme="minorHAnsi"/>
          <w:spacing w:val="-1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extrajudicial,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no caso</w:t>
      </w:r>
      <w:r>
        <w:rPr>
          <w:rFonts w:asciiTheme="minorHAnsi" w:eastAsia="Arial MT" w:hAnsiTheme="minorHAnsi" w:cstheme="minorHAnsi"/>
          <w:spacing w:val="-4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 inexecução total ou parcial, e pelos demais motivos enumerados no art. 78 da Lei Federal nº 8.666/93 e alterações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posteriores.</w:t>
      </w:r>
    </w:p>
    <w:p w14:paraId="41CE670D" w14:textId="77777777" w:rsidR="00223475" w:rsidRDefault="00223475" w:rsidP="00B53FC5">
      <w:pPr>
        <w:widowControl w:val="0"/>
        <w:autoSpaceDE w:val="0"/>
        <w:autoSpaceDN w:val="0"/>
        <w:spacing w:before="7" w:after="0" w:line="240" w:lineRule="auto"/>
        <w:jc w:val="both"/>
        <w:rPr>
          <w:rFonts w:asciiTheme="minorHAnsi" w:eastAsia="Arial MT" w:hAnsiTheme="minorHAnsi" w:cstheme="minorHAnsi"/>
          <w:lang w:val="pt-PT" w:eastAsia="en-US"/>
        </w:rPr>
      </w:pPr>
    </w:p>
    <w:p w14:paraId="26544101" w14:textId="77777777" w:rsidR="00223475" w:rsidRDefault="00223475" w:rsidP="00B53FC5">
      <w:pPr>
        <w:widowControl w:val="0"/>
        <w:autoSpaceDE w:val="0"/>
        <w:autoSpaceDN w:val="0"/>
        <w:spacing w:before="1" w:after="0" w:line="240" w:lineRule="auto"/>
        <w:jc w:val="both"/>
        <w:outlineLvl w:val="3"/>
        <w:rPr>
          <w:rFonts w:asciiTheme="minorHAnsi" w:eastAsia="Arial" w:hAnsiTheme="minorHAnsi" w:cstheme="minorHAnsi"/>
          <w:b/>
          <w:bCs/>
          <w:lang w:val="pt-PT" w:eastAsia="en-US"/>
        </w:rPr>
      </w:pPr>
      <w:r>
        <w:rPr>
          <w:rFonts w:asciiTheme="minorHAnsi" w:eastAsia="Arial" w:hAnsiTheme="minorHAnsi" w:cstheme="minorHAnsi"/>
          <w:b/>
          <w:bCs/>
          <w:lang w:val="pt-PT" w:eastAsia="en-US"/>
        </w:rPr>
        <w:t>8. CLÁUSULA</w:t>
      </w:r>
      <w:r>
        <w:rPr>
          <w:rFonts w:asciiTheme="minorHAnsi" w:eastAsia="Arial" w:hAnsiTheme="minorHAnsi" w:cstheme="minorHAnsi"/>
          <w:b/>
          <w:bCs/>
          <w:spacing w:val="-3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OITAVA</w:t>
      </w:r>
      <w:r>
        <w:rPr>
          <w:rFonts w:asciiTheme="minorHAnsi" w:eastAsia="Arial" w:hAnsiTheme="minorHAnsi" w:cstheme="minorHAnsi"/>
          <w:b/>
          <w:bCs/>
          <w:spacing w:val="-2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– DAS</w:t>
      </w:r>
      <w:r>
        <w:rPr>
          <w:rFonts w:asciiTheme="minorHAnsi" w:eastAsia="Arial" w:hAnsiTheme="minorHAnsi" w:cstheme="minorHAnsi"/>
          <w:b/>
          <w:bCs/>
          <w:spacing w:val="1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ALTERAÇÕES</w:t>
      </w:r>
      <w:r>
        <w:rPr>
          <w:rFonts w:asciiTheme="minorHAnsi" w:eastAsia="Arial" w:hAnsiTheme="minorHAnsi" w:cstheme="minorHAnsi"/>
          <w:b/>
          <w:bCs/>
          <w:spacing w:val="-1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DA</w:t>
      </w:r>
      <w:r>
        <w:rPr>
          <w:rFonts w:asciiTheme="minorHAnsi" w:eastAsia="Arial" w:hAnsiTheme="minorHAnsi" w:cstheme="minorHAnsi"/>
          <w:b/>
          <w:bCs/>
          <w:spacing w:val="-2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ATA</w:t>
      </w:r>
      <w:r>
        <w:rPr>
          <w:rFonts w:asciiTheme="minorHAnsi" w:eastAsia="Arial" w:hAnsiTheme="minorHAnsi" w:cstheme="minorHAnsi"/>
          <w:b/>
          <w:bCs/>
          <w:spacing w:val="-4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DE</w:t>
      </w:r>
      <w:r>
        <w:rPr>
          <w:rFonts w:asciiTheme="minorHAnsi" w:eastAsia="Arial" w:hAnsiTheme="minorHAnsi" w:cstheme="minorHAnsi"/>
          <w:b/>
          <w:bCs/>
          <w:spacing w:val="-1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REGISTRO</w:t>
      </w:r>
      <w:r>
        <w:rPr>
          <w:rFonts w:asciiTheme="minorHAnsi" w:eastAsia="Arial" w:hAnsiTheme="minorHAnsi" w:cstheme="minorHAnsi"/>
          <w:b/>
          <w:bCs/>
          <w:spacing w:val="-3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DE</w:t>
      </w:r>
      <w:r>
        <w:rPr>
          <w:rFonts w:asciiTheme="minorHAnsi" w:eastAsia="Arial" w:hAnsiTheme="minorHAnsi" w:cstheme="minorHAnsi"/>
          <w:b/>
          <w:bCs/>
          <w:spacing w:val="-1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PREÇOS</w:t>
      </w:r>
    </w:p>
    <w:p w14:paraId="094E90B1" w14:textId="77777777" w:rsidR="00223475" w:rsidRDefault="00223475" w:rsidP="00B53FC5">
      <w:pPr>
        <w:widowControl w:val="0"/>
        <w:numPr>
          <w:ilvl w:val="1"/>
          <w:numId w:val="12"/>
        </w:numPr>
        <w:tabs>
          <w:tab w:val="left" w:pos="857"/>
        </w:tabs>
        <w:autoSpaceDE w:val="0"/>
        <w:autoSpaceDN w:val="0"/>
        <w:spacing w:before="4"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A Ata de Registro de Preços poderá sofrer alterações, obedecidas às disposições contidas no art. 65 da Lei</w:t>
      </w:r>
      <w:r>
        <w:rPr>
          <w:rFonts w:asciiTheme="minorHAnsi" w:eastAsia="Arial MT" w:hAnsiTheme="minorHAnsi" w:cstheme="minorHAnsi"/>
          <w:spacing w:val="-4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Federal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nº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8.666/93.</w:t>
      </w:r>
    </w:p>
    <w:p w14:paraId="26119B29" w14:textId="77777777" w:rsidR="00223475" w:rsidRDefault="00223475" w:rsidP="00B53FC5">
      <w:pPr>
        <w:widowControl w:val="0"/>
        <w:numPr>
          <w:ilvl w:val="2"/>
          <w:numId w:val="12"/>
        </w:numPr>
        <w:tabs>
          <w:tab w:val="left" w:pos="85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O preço registrado poderá ser revisto em decorrência de eventual redução daqueles praticados no mercado,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ou de fato que eleve o custo dos serviços ou bens registrados, cabendo ao Órgão Gerenciador da Ata de Registro de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Preços promover as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necessárias negociações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junto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aos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Fornecedores.</w:t>
      </w:r>
    </w:p>
    <w:p w14:paraId="0C7A4AF7" w14:textId="77777777" w:rsidR="00223475" w:rsidRDefault="00223475" w:rsidP="00B53FC5">
      <w:pPr>
        <w:widowControl w:val="0"/>
        <w:numPr>
          <w:ilvl w:val="2"/>
          <w:numId w:val="12"/>
        </w:numPr>
        <w:tabs>
          <w:tab w:val="left" w:pos="857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Quando o preço inicialmente registrado, por motivo superveniente, tornar-se superior ao preço praticado no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mercado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 Órgão Gerenciador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deverá:</w:t>
      </w:r>
    </w:p>
    <w:p w14:paraId="4A9A9BC1" w14:textId="77777777" w:rsidR="00223475" w:rsidRDefault="00223475" w:rsidP="00B53FC5">
      <w:pPr>
        <w:widowControl w:val="0"/>
        <w:numPr>
          <w:ilvl w:val="3"/>
          <w:numId w:val="12"/>
        </w:numPr>
        <w:tabs>
          <w:tab w:val="left" w:pos="1075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Convocar</w:t>
      </w:r>
      <w:r>
        <w:rPr>
          <w:rFonts w:asciiTheme="minorHAnsi" w:eastAsia="Arial MT" w:hAnsiTheme="minorHAnsi" w:cstheme="minorHAnsi"/>
          <w:spacing w:val="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</w:t>
      </w:r>
      <w:r>
        <w:rPr>
          <w:rFonts w:asciiTheme="minorHAnsi" w:eastAsia="Arial MT" w:hAnsiTheme="minorHAnsi" w:cstheme="minorHAnsi"/>
          <w:spacing w:val="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Fornecedor</w:t>
      </w:r>
      <w:r>
        <w:rPr>
          <w:rFonts w:asciiTheme="minorHAnsi" w:eastAsia="Arial MT" w:hAnsiTheme="minorHAnsi" w:cstheme="minorHAnsi"/>
          <w:spacing w:val="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visando</w:t>
      </w:r>
      <w:r>
        <w:rPr>
          <w:rFonts w:asciiTheme="minorHAnsi" w:eastAsia="Arial MT" w:hAnsiTheme="minorHAnsi" w:cstheme="minorHAnsi"/>
          <w:spacing w:val="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</w:t>
      </w:r>
      <w:r>
        <w:rPr>
          <w:rFonts w:asciiTheme="minorHAnsi" w:eastAsia="Arial MT" w:hAnsiTheme="minorHAnsi" w:cstheme="minorHAnsi"/>
          <w:spacing w:val="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negociação</w:t>
      </w:r>
      <w:r>
        <w:rPr>
          <w:rFonts w:asciiTheme="minorHAnsi" w:eastAsia="Arial MT" w:hAnsiTheme="minorHAnsi" w:cstheme="minorHAnsi"/>
          <w:spacing w:val="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para</w:t>
      </w:r>
      <w:r>
        <w:rPr>
          <w:rFonts w:asciiTheme="minorHAnsi" w:eastAsia="Arial MT" w:hAnsiTheme="minorHAnsi" w:cstheme="minorHAnsi"/>
          <w:spacing w:val="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redução</w:t>
      </w:r>
      <w:r>
        <w:rPr>
          <w:rFonts w:asciiTheme="minorHAnsi" w:eastAsia="Arial MT" w:hAnsiTheme="minorHAnsi" w:cstheme="minorHAnsi"/>
          <w:spacing w:val="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preços</w:t>
      </w:r>
      <w:r>
        <w:rPr>
          <w:rFonts w:asciiTheme="minorHAnsi" w:eastAsia="Arial MT" w:hAnsiTheme="minorHAnsi" w:cstheme="minorHAnsi"/>
          <w:spacing w:val="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</w:t>
      </w:r>
      <w:r>
        <w:rPr>
          <w:rFonts w:asciiTheme="minorHAnsi" w:eastAsia="Arial MT" w:hAnsiTheme="minorHAnsi" w:cstheme="minorHAnsi"/>
          <w:spacing w:val="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sua</w:t>
      </w:r>
      <w:r>
        <w:rPr>
          <w:rFonts w:asciiTheme="minorHAnsi" w:eastAsia="Arial MT" w:hAnsiTheme="minorHAnsi" w:cstheme="minorHAnsi"/>
          <w:spacing w:val="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adequação</w:t>
      </w:r>
      <w:r>
        <w:rPr>
          <w:rFonts w:asciiTheme="minorHAnsi" w:eastAsia="Arial MT" w:hAnsiTheme="minorHAnsi" w:cstheme="minorHAnsi"/>
          <w:spacing w:val="1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ao</w:t>
      </w:r>
      <w:r>
        <w:rPr>
          <w:rFonts w:asciiTheme="minorHAnsi" w:eastAsia="Arial MT" w:hAnsiTheme="minorHAnsi" w:cstheme="minorHAnsi"/>
          <w:spacing w:val="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praticado</w:t>
      </w:r>
      <w:r>
        <w:rPr>
          <w:rFonts w:asciiTheme="minorHAnsi" w:eastAsia="Arial MT" w:hAnsiTheme="minorHAnsi" w:cstheme="minorHAnsi"/>
          <w:spacing w:val="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pelo</w:t>
      </w:r>
      <w:r>
        <w:rPr>
          <w:rFonts w:asciiTheme="minorHAnsi" w:eastAsia="Arial MT" w:hAnsiTheme="minorHAnsi" w:cstheme="minorHAnsi"/>
          <w:spacing w:val="-4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mercado;</w:t>
      </w:r>
    </w:p>
    <w:p w14:paraId="28561388" w14:textId="77777777" w:rsidR="00223475" w:rsidRDefault="00223475" w:rsidP="00B53FC5">
      <w:pPr>
        <w:widowControl w:val="0"/>
        <w:numPr>
          <w:ilvl w:val="3"/>
          <w:numId w:val="12"/>
        </w:numPr>
        <w:tabs>
          <w:tab w:val="left" w:pos="1058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spacing w:val="-1"/>
          <w:lang w:val="pt-PT" w:eastAsia="en-US"/>
        </w:rPr>
        <w:t>Frustrada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>a</w:t>
      </w:r>
      <w:r>
        <w:rPr>
          <w:rFonts w:asciiTheme="minorHAnsi" w:eastAsia="Arial MT" w:hAnsiTheme="minorHAnsi" w:cstheme="minorHAnsi"/>
          <w:spacing w:val="-1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>negociação,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>o</w:t>
      </w:r>
      <w:r>
        <w:rPr>
          <w:rFonts w:asciiTheme="minorHAnsi" w:eastAsia="Arial MT" w:hAnsiTheme="minorHAnsi" w:cstheme="minorHAnsi"/>
          <w:spacing w:val="-1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>Fornecedor</w:t>
      </w:r>
      <w:r>
        <w:rPr>
          <w:rFonts w:asciiTheme="minorHAnsi" w:eastAsia="Arial MT" w:hAnsiTheme="minorHAnsi" w:cstheme="minorHAnsi"/>
          <w:spacing w:val="-1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>será</w:t>
      </w:r>
      <w:r>
        <w:rPr>
          <w:rFonts w:asciiTheme="minorHAnsi" w:eastAsia="Arial MT" w:hAnsiTheme="minorHAnsi" w:cstheme="minorHAnsi"/>
          <w:spacing w:val="-1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liberado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do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compromisso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assumido</w:t>
      </w:r>
      <w:r>
        <w:rPr>
          <w:rFonts w:asciiTheme="minorHAnsi" w:eastAsia="Arial MT" w:hAnsiTheme="minorHAnsi" w:cstheme="minorHAnsi"/>
          <w:spacing w:val="-1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sem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aplicação</w:t>
      </w:r>
      <w:r>
        <w:rPr>
          <w:rFonts w:asciiTheme="minorHAnsi" w:eastAsia="Arial MT" w:hAnsiTheme="minorHAnsi" w:cstheme="minorHAnsi"/>
          <w:spacing w:val="-1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penalidade;</w:t>
      </w:r>
      <w:r>
        <w:rPr>
          <w:rFonts w:asciiTheme="minorHAnsi" w:eastAsia="Arial MT" w:hAnsiTheme="minorHAnsi" w:cstheme="minorHAnsi"/>
          <w:spacing w:val="-4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</w:t>
      </w:r>
    </w:p>
    <w:p w14:paraId="093808C6" w14:textId="77777777" w:rsidR="00223475" w:rsidRDefault="00223475" w:rsidP="00B53FC5">
      <w:pPr>
        <w:widowControl w:val="0"/>
        <w:numPr>
          <w:ilvl w:val="3"/>
          <w:numId w:val="12"/>
        </w:numPr>
        <w:tabs>
          <w:tab w:val="left" w:pos="1058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Convocar</w:t>
      </w:r>
      <w:r>
        <w:rPr>
          <w:rFonts w:asciiTheme="minorHAnsi" w:eastAsia="Arial MT" w:hAnsiTheme="minorHAnsi" w:cstheme="minorHAnsi"/>
          <w:spacing w:val="-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os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demais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Fornecedores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visando</w:t>
      </w:r>
      <w:r>
        <w:rPr>
          <w:rFonts w:asciiTheme="minorHAnsi" w:eastAsia="Arial MT" w:hAnsiTheme="minorHAnsi" w:cstheme="minorHAnsi"/>
          <w:spacing w:val="-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igual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oportunidade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negociação.</w:t>
      </w:r>
    </w:p>
    <w:p w14:paraId="45B54888" w14:textId="77777777" w:rsidR="00223475" w:rsidRDefault="00223475" w:rsidP="00B53FC5">
      <w:pPr>
        <w:widowControl w:val="0"/>
        <w:numPr>
          <w:ilvl w:val="2"/>
          <w:numId w:val="12"/>
        </w:numPr>
        <w:tabs>
          <w:tab w:val="left" w:pos="857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Quando</w:t>
      </w:r>
      <w:r>
        <w:rPr>
          <w:rFonts w:asciiTheme="minorHAnsi" w:eastAsia="Arial MT" w:hAnsiTheme="minorHAnsi" w:cstheme="minorHAnsi"/>
          <w:spacing w:val="-10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preço</w:t>
      </w:r>
      <w:r>
        <w:rPr>
          <w:rFonts w:asciiTheme="minorHAnsi" w:eastAsia="Arial MT" w:hAnsiTheme="minorHAnsi" w:cstheme="minorHAnsi"/>
          <w:spacing w:val="-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mercado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tornar-se</w:t>
      </w:r>
      <w:r>
        <w:rPr>
          <w:rFonts w:asciiTheme="minorHAnsi" w:eastAsia="Arial MT" w:hAnsiTheme="minorHAnsi" w:cstheme="minorHAnsi"/>
          <w:spacing w:val="-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superior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aos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preços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registrados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Fornecedor,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mediante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requerimento</w:t>
      </w:r>
      <w:r>
        <w:rPr>
          <w:rFonts w:asciiTheme="minorHAnsi" w:eastAsia="Arial MT" w:hAnsiTheme="minorHAnsi" w:cstheme="minorHAnsi"/>
          <w:spacing w:val="-4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devidamente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comprovado,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não puder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cumprir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compromisso,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 Órgão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Gerenciador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poderá:</w:t>
      </w:r>
    </w:p>
    <w:p w14:paraId="56AC5083" w14:textId="77777777" w:rsidR="00223475" w:rsidRDefault="00223475" w:rsidP="00B53FC5">
      <w:pPr>
        <w:widowControl w:val="0"/>
        <w:numPr>
          <w:ilvl w:val="3"/>
          <w:numId w:val="12"/>
        </w:numPr>
        <w:tabs>
          <w:tab w:val="left" w:pos="1130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Liberar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Fornecedor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do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compromisso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assumido,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caso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comunicação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ocorra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antes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do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pedido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fornecimento, e sem aplicação da penalidade se confirmada a veracidade dos motivos e comprovantes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apresentados;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</w:t>
      </w:r>
    </w:p>
    <w:p w14:paraId="2B9999E4" w14:textId="77777777" w:rsidR="00223475" w:rsidRDefault="00223475" w:rsidP="00B53FC5">
      <w:pPr>
        <w:widowControl w:val="0"/>
        <w:numPr>
          <w:ilvl w:val="3"/>
          <w:numId w:val="12"/>
        </w:numPr>
        <w:tabs>
          <w:tab w:val="left" w:pos="1068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Convocar</w:t>
      </w:r>
      <w:r>
        <w:rPr>
          <w:rFonts w:asciiTheme="minorHAnsi" w:eastAsia="Arial MT" w:hAnsiTheme="minorHAnsi" w:cstheme="minorHAnsi"/>
          <w:spacing w:val="-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os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demais</w:t>
      </w:r>
      <w:r>
        <w:rPr>
          <w:rFonts w:asciiTheme="minorHAnsi" w:eastAsia="Arial MT" w:hAnsiTheme="minorHAnsi" w:cstheme="minorHAnsi"/>
          <w:spacing w:val="-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Fornecedores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para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assegurar</w:t>
      </w:r>
      <w:r>
        <w:rPr>
          <w:rFonts w:asciiTheme="minorHAnsi" w:eastAsia="Arial MT" w:hAnsiTheme="minorHAnsi" w:cstheme="minorHAnsi"/>
          <w:spacing w:val="-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igual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oportunidade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negociação.</w:t>
      </w:r>
    </w:p>
    <w:p w14:paraId="3EB193AC" w14:textId="77777777" w:rsidR="00223475" w:rsidRDefault="00223475" w:rsidP="00B53FC5">
      <w:pPr>
        <w:widowControl w:val="0"/>
        <w:autoSpaceDE w:val="0"/>
        <w:autoSpaceDN w:val="0"/>
        <w:spacing w:before="10" w:after="0" w:line="240" w:lineRule="auto"/>
        <w:jc w:val="both"/>
        <w:rPr>
          <w:rFonts w:asciiTheme="minorHAnsi" w:eastAsia="Arial MT" w:hAnsiTheme="minorHAnsi" w:cstheme="minorHAnsi"/>
          <w:lang w:val="pt-PT" w:eastAsia="en-US"/>
        </w:rPr>
      </w:pPr>
    </w:p>
    <w:p w14:paraId="3D7B1124" w14:textId="77777777" w:rsidR="00223475" w:rsidRDefault="00223475" w:rsidP="00B53FC5">
      <w:pPr>
        <w:widowControl w:val="0"/>
        <w:numPr>
          <w:ilvl w:val="2"/>
          <w:numId w:val="12"/>
        </w:numPr>
        <w:tabs>
          <w:tab w:val="left" w:pos="857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Não havendo êxito nas negociações, o Órgão Gerenciador deverá proceder à revogação da Ata de Registro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Preços,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adotando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as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medidas cabíveis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para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obtenção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da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contratação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mais vantajosa.</w:t>
      </w:r>
    </w:p>
    <w:p w14:paraId="354D5BE2" w14:textId="77777777" w:rsidR="00223475" w:rsidRDefault="00223475" w:rsidP="00B53FC5">
      <w:pPr>
        <w:widowControl w:val="0"/>
        <w:autoSpaceDE w:val="0"/>
        <w:autoSpaceDN w:val="0"/>
        <w:spacing w:before="8" w:after="0" w:line="240" w:lineRule="auto"/>
        <w:jc w:val="both"/>
        <w:rPr>
          <w:rFonts w:asciiTheme="minorHAnsi" w:eastAsia="Arial MT" w:hAnsiTheme="minorHAnsi" w:cstheme="minorHAnsi"/>
          <w:lang w:val="pt-PT" w:eastAsia="en-US"/>
        </w:rPr>
      </w:pPr>
    </w:p>
    <w:p w14:paraId="73CAC3B7" w14:textId="77777777" w:rsidR="00223475" w:rsidRDefault="00223475" w:rsidP="00B53FC5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Theme="minorHAnsi" w:eastAsia="Arial" w:hAnsiTheme="minorHAnsi" w:cstheme="minorHAnsi"/>
          <w:b/>
          <w:bCs/>
          <w:lang w:val="pt-PT" w:eastAsia="en-US"/>
        </w:rPr>
      </w:pPr>
      <w:r>
        <w:rPr>
          <w:rFonts w:asciiTheme="minorHAnsi" w:eastAsia="Arial" w:hAnsiTheme="minorHAnsi" w:cstheme="minorHAnsi"/>
          <w:b/>
          <w:bCs/>
          <w:lang w:val="pt-PT" w:eastAsia="en-US"/>
        </w:rPr>
        <w:t>9. CLÁUSULA</w:t>
      </w:r>
      <w:r>
        <w:rPr>
          <w:rFonts w:asciiTheme="minorHAnsi" w:eastAsia="Arial" w:hAnsiTheme="minorHAnsi" w:cstheme="minorHAnsi"/>
          <w:b/>
          <w:bCs/>
          <w:spacing w:val="-2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NONA</w:t>
      </w:r>
      <w:r>
        <w:rPr>
          <w:rFonts w:asciiTheme="minorHAnsi" w:eastAsia="Arial" w:hAnsiTheme="minorHAnsi" w:cstheme="minorHAnsi"/>
          <w:b/>
          <w:bCs/>
          <w:spacing w:val="-2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– DO</w:t>
      </w:r>
      <w:r>
        <w:rPr>
          <w:rFonts w:asciiTheme="minorHAnsi" w:eastAsia="Arial" w:hAnsiTheme="minorHAnsi" w:cstheme="minorHAnsi"/>
          <w:b/>
          <w:bCs/>
          <w:spacing w:val="-2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CANCELAMENTO</w:t>
      </w:r>
      <w:r>
        <w:rPr>
          <w:rFonts w:asciiTheme="minorHAnsi" w:eastAsia="Arial" w:hAnsiTheme="minorHAnsi" w:cstheme="minorHAnsi"/>
          <w:b/>
          <w:bCs/>
          <w:spacing w:val="-2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DO</w:t>
      </w:r>
      <w:r>
        <w:rPr>
          <w:rFonts w:asciiTheme="minorHAnsi" w:eastAsia="Arial" w:hAnsiTheme="minorHAnsi" w:cstheme="minorHAnsi"/>
          <w:b/>
          <w:bCs/>
          <w:spacing w:val="-1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REGISTRO</w:t>
      </w:r>
      <w:r>
        <w:rPr>
          <w:rFonts w:asciiTheme="minorHAnsi" w:eastAsia="Arial" w:hAnsiTheme="minorHAnsi" w:cstheme="minorHAnsi"/>
          <w:b/>
          <w:bCs/>
          <w:spacing w:val="-2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DE PREÇOS</w:t>
      </w:r>
    </w:p>
    <w:p w14:paraId="44C342C9" w14:textId="77777777" w:rsidR="00223475" w:rsidRDefault="00223475" w:rsidP="00B53FC5">
      <w:pPr>
        <w:widowControl w:val="0"/>
        <w:numPr>
          <w:ilvl w:val="1"/>
          <w:numId w:val="14"/>
        </w:numPr>
        <w:tabs>
          <w:tab w:val="left" w:pos="857"/>
        </w:tabs>
        <w:autoSpaceDE w:val="0"/>
        <w:autoSpaceDN w:val="0"/>
        <w:spacing w:before="5"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O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Fornecedor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terá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seu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registro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cancelado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quando:</w:t>
      </w:r>
    </w:p>
    <w:p w14:paraId="11E5E3E0" w14:textId="77777777" w:rsidR="00223475" w:rsidRDefault="00223475" w:rsidP="00B53FC5">
      <w:pPr>
        <w:widowControl w:val="0"/>
        <w:numPr>
          <w:ilvl w:val="2"/>
          <w:numId w:val="14"/>
        </w:numPr>
        <w:tabs>
          <w:tab w:val="left" w:pos="1068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descumprir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as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condições da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Ata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Registro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Preços;</w:t>
      </w:r>
    </w:p>
    <w:p w14:paraId="3B63CD76" w14:textId="77777777" w:rsidR="00223475" w:rsidRDefault="00223475" w:rsidP="00B53FC5">
      <w:pPr>
        <w:widowControl w:val="0"/>
        <w:numPr>
          <w:ilvl w:val="2"/>
          <w:numId w:val="14"/>
        </w:numPr>
        <w:tabs>
          <w:tab w:val="left" w:pos="107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não</w:t>
      </w:r>
      <w:r>
        <w:rPr>
          <w:rFonts w:asciiTheme="minorHAnsi" w:eastAsia="Arial MT" w:hAnsiTheme="minorHAnsi" w:cstheme="minorHAnsi"/>
          <w:spacing w:val="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retirar</w:t>
      </w:r>
      <w:r>
        <w:rPr>
          <w:rFonts w:asciiTheme="minorHAnsi" w:eastAsia="Arial MT" w:hAnsiTheme="minorHAnsi" w:cstheme="minorHAnsi"/>
          <w:spacing w:val="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</w:t>
      </w:r>
      <w:r>
        <w:rPr>
          <w:rFonts w:asciiTheme="minorHAnsi" w:eastAsia="Arial MT" w:hAnsiTheme="minorHAnsi" w:cstheme="minorHAnsi"/>
          <w:spacing w:val="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Nota</w:t>
      </w:r>
      <w:r>
        <w:rPr>
          <w:rFonts w:asciiTheme="minorHAnsi" w:eastAsia="Arial MT" w:hAnsiTheme="minorHAnsi" w:cstheme="minorHAnsi"/>
          <w:spacing w:val="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Empenho</w:t>
      </w:r>
      <w:r>
        <w:rPr>
          <w:rFonts w:asciiTheme="minorHAnsi" w:eastAsia="Arial MT" w:hAnsiTheme="minorHAnsi" w:cstheme="minorHAnsi"/>
          <w:spacing w:val="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e/ou</w:t>
      </w:r>
      <w:r>
        <w:rPr>
          <w:rFonts w:asciiTheme="minorHAnsi" w:eastAsia="Arial MT" w:hAnsiTheme="minorHAnsi" w:cstheme="minorHAnsi"/>
          <w:spacing w:val="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Autorização</w:t>
      </w:r>
      <w:r>
        <w:rPr>
          <w:rFonts w:asciiTheme="minorHAnsi" w:eastAsia="Arial MT" w:hAnsiTheme="minorHAnsi" w:cstheme="minorHAnsi"/>
          <w:spacing w:val="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Fornecimento</w:t>
      </w:r>
      <w:r>
        <w:rPr>
          <w:rFonts w:asciiTheme="minorHAnsi" w:eastAsia="Arial MT" w:hAnsiTheme="minorHAnsi" w:cstheme="minorHAnsi"/>
          <w:spacing w:val="1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Compra</w:t>
      </w:r>
      <w:r>
        <w:rPr>
          <w:rFonts w:asciiTheme="minorHAnsi" w:eastAsia="Arial MT" w:hAnsiTheme="minorHAnsi" w:cstheme="minorHAnsi"/>
          <w:spacing w:val="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no</w:t>
      </w:r>
      <w:r>
        <w:rPr>
          <w:rFonts w:asciiTheme="minorHAnsi" w:eastAsia="Arial MT" w:hAnsiTheme="minorHAnsi" w:cstheme="minorHAnsi"/>
          <w:spacing w:val="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prazo</w:t>
      </w:r>
      <w:r>
        <w:rPr>
          <w:rFonts w:asciiTheme="minorHAnsi" w:eastAsia="Arial MT" w:hAnsiTheme="minorHAnsi" w:cstheme="minorHAnsi"/>
          <w:spacing w:val="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estabelecido</w:t>
      </w:r>
      <w:r>
        <w:rPr>
          <w:rFonts w:asciiTheme="minorHAnsi" w:eastAsia="Arial MT" w:hAnsiTheme="minorHAnsi" w:cstheme="minorHAnsi"/>
          <w:spacing w:val="1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pela</w:t>
      </w:r>
      <w:r>
        <w:rPr>
          <w:rFonts w:asciiTheme="minorHAnsi" w:eastAsia="Arial MT" w:hAnsiTheme="minorHAnsi" w:cstheme="minorHAnsi"/>
          <w:spacing w:val="-4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Administração,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sem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justificativa aceitável;</w:t>
      </w:r>
    </w:p>
    <w:p w14:paraId="7ECDED79" w14:textId="77777777" w:rsidR="00223475" w:rsidRDefault="00223475" w:rsidP="00B53FC5">
      <w:pPr>
        <w:widowControl w:val="0"/>
        <w:numPr>
          <w:ilvl w:val="2"/>
          <w:numId w:val="14"/>
        </w:numPr>
        <w:tabs>
          <w:tab w:val="left" w:pos="1077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não</w:t>
      </w:r>
      <w:r>
        <w:rPr>
          <w:rFonts w:asciiTheme="minorHAnsi" w:eastAsia="Arial MT" w:hAnsiTheme="minorHAnsi" w:cstheme="minorHAnsi"/>
          <w:spacing w:val="1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aceitar</w:t>
      </w:r>
      <w:r>
        <w:rPr>
          <w:rFonts w:asciiTheme="minorHAnsi" w:eastAsia="Arial MT" w:hAnsiTheme="minorHAnsi" w:cstheme="minorHAnsi"/>
          <w:spacing w:val="1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reduzir</w:t>
      </w:r>
      <w:r>
        <w:rPr>
          <w:rFonts w:asciiTheme="minorHAnsi" w:eastAsia="Arial MT" w:hAnsiTheme="minorHAnsi" w:cstheme="minorHAnsi"/>
          <w:spacing w:val="1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</w:t>
      </w:r>
      <w:r>
        <w:rPr>
          <w:rFonts w:asciiTheme="minorHAnsi" w:eastAsia="Arial MT" w:hAnsiTheme="minorHAnsi" w:cstheme="minorHAnsi"/>
          <w:spacing w:val="1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seu</w:t>
      </w:r>
      <w:r>
        <w:rPr>
          <w:rFonts w:asciiTheme="minorHAnsi" w:eastAsia="Arial MT" w:hAnsiTheme="minorHAnsi" w:cstheme="minorHAnsi"/>
          <w:spacing w:val="1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preço</w:t>
      </w:r>
      <w:r>
        <w:rPr>
          <w:rFonts w:asciiTheme="minorHAnsi" w:eastAsia="Arial MT" w:hAnsiTheme="minorHAnsi" w:cstheme="minorHAnsi"/>
          <w:spacing w:val="1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registrado,</w:t>
      </w:r>
      <w:r>
        <w:rPr>
          <w:rFonts w:asciiTheme="minorHAnsi" w:eastAsia="Arial MT" w:hAnsiTheme="minorHAnsi" w:cstheme="minorHAnsi"/>
          <w:spacing w:val="1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na</w:t>
      </w:r>
      <w:r>
        <w:rPr>
          <w:rFonts w:asciiTheme="minorHAnsi" w:eastAsia="Arial MT" w:hAnsiTheme="minorHAnsi" w:cstheme="minorHAnsi"/>
          <w:spacing w:val="1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hipótese</w:t>
      </w:r>
      <w:r>
        <w:rPr>
          <w:rFonts w:asciiTheme="minorHAnsi" w:eastAsia="Arial MT" w:hAnsiTheme="minorHAnsi" w:cstheme="minorHAnsi"/>
          <w:spacing w:val="1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1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este</w:t>
      </w:r>
      <w:r>
        <w:rPr>
          <w:rFonts w:asciiTheme="minorHAnsi" w:eastAsia="Arial MT" w:hAnsiTheme="minorHAnsi" w:cstheme="minorHAnsi"/>
          <w:spacing w:val="1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se</w:t>
      </w:r>
      <w:r>
        <w:rPr>
          <w:rFonts w:asciiTheme="minorHAnsi" w:eastAsia="Arial MT" w:hAnsiTheme="minorHAnsi" w:cstheme="minorHAnsi"/>
          <w:spacing w:val="2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tornar</w:t>
      </w:r>
      <w:r>
        <w:rPr>
          <w:rFonts w:asciiTheme="minorHAnsi" w:eastAsia="Arial MT" w:hAnsiTheme="minorHAnsi" w:cstheme="minorHAnsi"/>
          <w:spacing w:val="1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superior</w:t>
      </w:r>
      <w:r>
        <w:rPr>
          <w:rFonts w:asciiTheme="minorHAnsi" w:eastAsia="Arial MT" w:hAnsiTheme="minorHAnsi" w:cstheme="minorHAnsi"/>
          <w:spacing w:val="1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àqueles</w:t>
      </w:r>
      <w:r>
        <w:rPr>
          <w:rFonts w:asciiTheme="minorHAnsi" w:eastAsia="Arial MT" w:hAnsiTheme="minorHAnsi" w:cstheme="minorHAnsi"/>
          <w:spacing w:val="1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praticados</w:t>
      </w:r>
      <w:r>
        <w:rPr>
          <w:rFonts w:asciiTheme="minorHAnsi" w:eastAsia="Arial MT" w:hAnsiTheme="minorHAnsi" w:cstheme="minorHAnsi"/>
          <w:spacing w:val="1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no</w:t>
      </w:r>
      <w:r>
        <w:rPr>
          <w:rFonts w:asciiTheme="minorHAnsi" w:eastAsia="Arial MT" w:hAnsiTheme="minorHAnsi" w:cstheme="minorHAnsi"/>
          <w:spacing w:val="-4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mercado;</w:t>
      </w:r>
    </w:p>
    <w:p w14:paraId="3D1C3158" w14:textId="77777777" w:rsidR="00223475" w:rsidRDefault="00223475" w:rsidP="00B53FC5">
      <w:pPr>
        <w:widowControl w:val="0"/>
        <w:numPr>
          <w:ilvl w:val="2"/>
          <w:numId w:val="14"/>
        </w:numPr>
        <w:tabs>
          <w:tab w:val="left" w:pos="1068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tiverem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presentes</w:t>
      </w:r>
      <w:r>
        <w:rPr>
          <w:rFonts w:asciiTheme="minorHAnsi" w:eastAsia="Arial MT" w:hAnsiTheme="minorHAnsi" w:cstheme="minorHAnsi"/>
          <w:spacing w:val="-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razões</w:t>
      </w:r>
      <w:r>
        <w:rPr>
          <w:rFonts w:asciiTheme="minorHAnsi" w:eastAsia="Arial MT" w:hAnsiTheme="minorHAnsi" w:cstheme="minorHAnsi"/>
          <w:spacing w:val="-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interesse</w:t>
      </w:r>
      <w:r>
        <w:rPr>
          <w:rFonts w:asciiTheme="minorHAnsi" w:eastAsia="Arial MT" w:hAnsiTheme="minorHAnsi" w:cstheme="minorHAnsi"/>
          <w:spacing w:val="-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público;</w:t>
      </w:r>
    </w:p>
    <w:p w14:paraId="7D9DD681" w14:textId="77777777" w:rsidR="00223475" w:rsidRDefault="00223475" w:rsidP="00B53FC5">
      <w:pPr>
        <w:widowControl w:val="0"/>
        <w:numPr>
          <w:ilvl w:val="2"/>
          <w:numId w:val="14"/>
        </w:numPr>
        <w:tabs>
          <w:tab w:val="left" w:pos="1106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for declarado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inidôneo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para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licitar ou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contratar com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Município de Jacuizinho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nos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termos do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artigo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87, inciso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III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ou IV,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da</w:t>
      </w:r>
      <w:r>
        <w:rPr>
          <w:rFonts w:asciiTheme="minorHAnsi" w:eastAsia="Arial MT" w:hAnsiTheme="minorHAnsi" w:cstheme="minorHAnsi"/>
          <w:spacing w:val="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Lei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Federal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nº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8.666/93;</w:t>
      </w:r>
    </w:p>
    <w:p w14:paraId="2B3B1564" w14:textId="77777777" w:rsidR="00223475" w:rsidRDefault="00223475" w:rsidP="00B53FC5">
      <w:pPr>
        <w:widowControl w:val="0"/>
        <w:numPr>
          <w:ilvl w:val="2"/>
          <w:numId w:val="14"/>
        </w:numPr>
        <w:tabs>
          <w:tab w:val="left" w:pos="1020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for impedido de licitar e contratar com o Município nos termos</w:t>
      </w:r>
      <w:r>
        <w:rPr>
          <w:rFonts w:asciiTheme="minorHAnsi" w:eastAsia="Arial MT" w:hAnsiTheme="minorHAnsi" w:cstheme="minorHAnsi"/>
          <w:spacing w:val="-4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do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artigo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7º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da Lei Federal nº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10.520/02.</w:t>
      </w:r>
    </w:p>
    <w:p w14:paraId="14B060FE" w14:textId="77777777" w:rsidR="00223475" w:rsidRDefault="00223475" w:rsidP="00B53FC5">
      <w:pPr>
        <w:widowControl w:val="0"/>
        <w:numPr>
          <w:ilvl w:val="1"/>
          <w:numId w:val="14"/>
        </w:numPr>
        <w:tabs>
          <w:tab w:val="left" w:pos="857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spacing w:val="-1"/>
          <w:lang w:val="pt-PT" w:eastAsia="en-US"/>
        </w:rPr>
        <w:t>O</w:t>
      </w:r>
      <w:r>
        <w:rPr>
          <w:rFonts w:asciiTheme="minorHAnsi" w:eastAsia="Arial MT" w:hAnsiTheme="minorHAnsi" w:cstheme="minorHAnsi"/>
          <w:spacing w:val="-1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>cancelamento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>do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>Registro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>Preços,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nas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hipóteses</w:t>
      </w:r>
      <w:r>
        <w:rPr>
          <w:rFonts w:asciiTheme="minorHAnsi" w:eastAsia="Arial MT" w:hAnsiTheme="minorHAnsi" w:cstheme="minorHAnsi"/>
          <w:spacing w:val="-10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previstas,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assegurados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contraditório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ampla</w:t>
      </w:r>
      <w:r>
        <w:rPr>
          <w:rFonts w:asciiTheme="minorHAnsi" w:eastAsia="Arial MT" w:hAnsiTheme="minorHAnsi" w:cstheme="minorHAnsi"/>
          <w:spacing w:val="-1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defesa,</w:t>
      </w:r>
      <w:r>
        <w:rPr>
          <w:rFonts w:asciiTheme="minorHAnsi" w:eastAsia="Arial MT" w:hAnsiTheme="minorHAnsi" w:cstheme="minorHAnsi"/>
          <w:spacing w:val="-4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serão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formalizados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por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despacho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da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autoridade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competente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do Órgão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Gerenciador.</w:t>
      </w:r>
    </w:p>
    <w:p w14:paraId="4D85A493" w14:textId="77777777" w:rsidR="00223475" w:rsidRDefault="00223475" w:rsidP="00B53FC5">
      <w:pPr>
        <w:widowControl w:val="0"/>
        <w:numPr>
          <w:ilvl w:val="1"/>
          <w:numId w:val="14"/>
        </w:numPr>
        <w:tabs>
          <w:tab w:val="left" w:pos="857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O</w:t>
      </w:r>
      <w:r>
        <w:rPr>
          <w:rFonts w:asciiTheme="minorHAnsi" w:eastAsia="Arial MT" w:hAnsiTheme="minorHAnsi" w:cstheme="minorHAnsi"/>
          <w:spacing w:val="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cancelamento</w:t>
      </w:r>
      <w:r>
        <w:rPr>
          <w:rFonts w:asciiTheme="minorHAnsi" w:eastAsia="Arial MT" w:hAnsiTheme="minorHAnsi" w:cstheme="minorHAnsi"/>
          <w:spacing w:val="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do</w:t>
      </w:r>
      <w:r>
        <w:rPr>
          <w:rFonts w:asciiTheme="minorHAnsi" w:eastAsia="Arial MT" w:hAnsiTheme="minorHAnsi" w:cstheme="minorHAnsi"/>
          <w:spacing w:val="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Registro</w:t>
      </w:r>
      <w:r>
        <w:rPr>
          <w:rFonts w:asciiTheme="minorHAnsi" w:eastAsia="Arial MT" w:hAnsiTheme="minorHAnsi" w:cstheme="minorHAnsi"/>
          <w:spacing w:val="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Preços</w:t>
      </w:r>
      <w:r>
        <w:rPr>
          <w:rFonts w:asciiTheme="minorHAnsi" w:eastAsia="Arial MT" w:hAnsiTheme="minorHAnsi" w:cstheme="minorHAnsi"/>
          <w:spacing w:val="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poderá</w:t>
      </w:r>
      <w:r>
        <w:rPr>
          <w:rFonts w:asciiTheme="minorHAnsi" w:eastAsia="Arial MT" w:hAnsiTheme="minorHAnsi" w:cstheme="minorHAnsi"/>
          <w:spacing w:val="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ocorrer</w:t>
      </w:r>
      <w:r>
        <w:rPr>
          <w:rFonts w:asciiTheme="minorHAnsi" w:eastAsia="Arial MT" w:hAnsiTheme="minorHAnsi" w:cstheme="minorHAnsi"/>
          <w:spacing w:val="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por</w:t>
      </w:r>
      <w:r>
        <w:rPr>
          <w:rFonts w:asciiTheme="minorHAnsi" w:eastAsia="Arial MT" w:hAnsiTheme="minorHAnsi" w:cstheme="minorHAnsi"/>
          <w:spacing w:val="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fato</w:t>
      </w:r>
      <w:r>
        <w:rPr>
          <w:rFonts w:asciiTheme="minorHAnsi" w:eastAsia="Arial MT" w:hAnsiTheme="minorHAnsi" w:cstheme="minorHAnsi"/>
          <w:spacing w:val="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superveniente,</w:t>
      </w:r>
      <w:r>
        <w:rPr>
          <w:rFonts w:asciiTheme="minorHAnsi" w:eastAsia="Arial MT" w:hAnsiTheme="minorHAnsi" w:cstheme="minorHAnsi"/>
          <w:spacing w:val="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decorrente</w:t>
      </w:r>
      <w:r>
        <w:rPr>
          <w:rFonts w:asciiTheme="minorHAnsi" w:eastAsia="Arial MT" w:hAnsiTheme="minorHAnsi" w:cstheme="minorHAnsi"/>
          <w:spacing w:val="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caso</w:t>
      </w:r>
      <w:r>
        <w:rPr>
          <w:rFonts w:asciiTheme="minorHAnsi" w:eastAsia="Arial MT" w:hAnsiTheme="minorHAnsi" w:cstheme="minorHAnsi"/>
          <w:spacing w:val="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fortuito</w:t>
      </w:r>
      <w:r>
        <w:rPr>
          <w:rFonts w:asciiTheme="minorHAnsi" w:eastAsia="Arial MT" w:hAnsiTheme="minorHAnsi" w:cstheme="minorHAnsi"/>
          <w:spacing w:val="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ou</w:t>
      </w:r>
      <w:r>
        <w:rPr>
          <w:rFonts w:asciiTheme="minorHAnsi" w:eastAsia="Arial MT" w:hAnsiTheme="minorHAnsi" w:cstheme="minorHAnsi"/>
          <w:spacing w:val="-4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força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maior,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que prejudique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cumprimento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da Ata,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devidamente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comprovados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justificados:</w:t>
      </w:r>
    </w:p>
    <w:p w14:paraId="1B076D00" w14:textId="77777777" w:rsidR="00223475" w:rsidRDefault="00223475" w:rsidP="00B53FC5">
      <w:pPr>
        <w:widowControl w:val="0"/>
        <w:numPr>
          <w:ilvl w:val="2"/>
          <w:numId w:val="14"/>
        </w:numPr>
        <w:tabs>
          <w:tab w:val="left" w:pos="1068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por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razão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interesse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público;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ou</w:t>
      </w:r>
    </w:p>
    <w:p w14:paraId="06ED6B6D" w14:textId="77777777" w:rsidR="00223475" w:rsidRDefault="00223475" w:rsidP="00B53FC5">
      <w:pPr>
        <w:widowControl w:val="0"/>
        <w:numPr>
          <w:ilvl w:val="2"/>
          <w:numId w:val="14"/>
        </w:numPr>
        <w:tabs>
          <w:tab w:val="left" w:pos="1068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lastRenderedPageBreak/>
        <w:t>a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pedido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do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Fornecedor.</w:t>
      </w:r>
    </w:p>
    <w:p w14:paraId="5D3EE094" w14:textId="77777777" w:rsidR="00223475" w:rsidRDefault="00223475" w:rsidP="00B53FC5">
      <w:pPr>
        <w:widowControl w:val="0"/>
        <w:autoSpaceDE w:val="0"/>
        <w:autoSpaceDN w:val="0"/>
        <w:spacing w:before="5" w:after="0" w:line="240" w:lineRule="auto"/>
        <w:jc w:val="both"/>
        <w:rPr>
          <w:rFonts w:asciiTheme="minorHAnsi" w:eastAsia="Arial MT" w:hAnsiTheme="minorHAnsi" w:cstheme="minorHAnsi"/>
          <w:lang w:val="pt-PT" w:eastAsia="en-US"/>
        </w:rPr>
      </w:pPr>
    </w:p>
    <w:p w14:paraId="503A7F82" w14:textId="77777777" w:rsidR="00223475" w:rsidRDefault="00223475" w:rsidP="00B53FC5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Theme="minorHAnsi" w:eastAsia="Arial" w:hAnsiTheme="minorHAnsi" w:cstheme="minorHAnsi"/>
          <w:b/>
          <w:bCs/>
          <w:lang w:val="pt-PT" w:eastAsia="en-US"/>
        </w:rPr>
      </w:pPr>
      <w:r>
        <w:rPr>
          <w:rFonts w:asciiTheme="minorHAnsi" w:eastAsia="Arial" w:hAnsiTheme="minorHAnsi" w:cstheme="minorHAnsi"/>
          <w:b/>
          <w:bCs/>
          <w:lang w:val="pt-PT" w:eastAsia="en-US"/>
        </w:rPr>
        <w:t>10. CLÁUSULA</w:t>
      </w:r>
      <w:r>
        <w:rPr>
          <w:rFonts w:asciiTheme="minorHAnsi" w:eastAsia="Arial" w:hAnsiTheme="minorHAnsi" w:cstheme="minorHAnsi"/>
          <w:b/>
          <w:bCs/>
          <w:spacing w:val="-2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DÉCIMA</w:t>
      </w:r>
      <w:r>
        <w:rPr>
          <w:rFonts w:asciiTheme="minorHAnsi" w:eastAsia="Arial" w:hAnsiTheme="minorHAnsi" w:cstheme="minorHAnsi"/>
          <w:b/>
          <w:bCs/>
          <w:spacing w:val="-2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–</w:t>
      </w:r>
      <w:r>
        <w:rPr>
          <w:rFonts w:asciiTheme="minorHAnsi" w:eastAsia="Arial" w:hAnsiTheme="minorHAnsi" w:cstheme="minorHAnsi"/>
          <w:b/>
          <w:bCs/>
          <w:spacing w:val="1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DA</w:t>
      </w:r>
      <w:r>
        <w:rPr>
          <w:rFonts w:asciiTheme="minorHAnsi" w:eastAsia="Arial" w:hAnsiTheme="minorHAnsi" w:cstheme="minorHAnsi"/>
          <w:b/>
          <w:bCs/>
          <w:spacing w:val="-4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DOTAÇÃO</w:t>
      </w:r>
      <w:r>
        <w:rPr>
          <w:rFonts w:asciiTheme="minorHAnsi" w:eastAsia="Arial" w:hAnsiTheme="minorHAnsi" w:cstheme="minorHAnsi"/>
          <w:b/>
          <w:bCs/>
          <w:spacing w:val="-2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ORÇAMENTÁRIA</w:t>
      </w:r>
    </w:p>
    <w:p w14:paraId="6F3A6DB9" w14:textId="77777777" w:rsidR="00223475" w:rsidRDefault="00223475" w:rsidP="00B53FC5">
      <w:pPr>
        <w:widowControl w:val="0"/>
        <w:numPr>
          <w:ilvl w:val="1"/>
          <w:numId w:val="16"/>
        </w:numPr>
        <w:tabs>
          <w:tab w:val="left" w:pos="857"/>
        </w:tabs>
        <w:autoSpaceDE w:val="0"/>
        <w:autoSpaceDN w:val="0"/>
        <w:spacing w:before="4"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As</w:t>
      </w:r>
      <w:r>
        <w:rPr>
          <w:rFonts w:asciiTheme="minorHAnsi" w:eastAsia="Arial MT" w:hAnsiTheme="minorHAnsi" w:cstheme="minorHAnsi"/>
          <w:spacing w:val="20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despesas</w:t>
      </w:r>
      <w:r>
        <w:rPr>
          <w:rFonts w:asciiTheme="minorHAnsi" w:eastAsia="Arial MT" w:hAnsiTheme="minorHAnsi" w:cstheme="minorHAnsi"/>
          <w:spacing w:val="20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decorrentes</w:t>
      </w:r>
      <w:r>
        <w:rPr>
          <w:rFonts w:asciiTheme="minorHAnsi" w:eastAsia="Arial MT" w:hAnsiTheme="minorHAnsi" w:cstheme="minorHAnsi"/>
          <w:spacing w:val="20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da</w:t>
      </w:r>
      <w:r>
        <w:rPr>
          <w:rFonts w:asciiTheme="minorHAnsi" w:eastAsia="Arial MT" w:hAnsiTheme="minorHAnsi" w:cstheme="minorHAnsi"/>
          <w:spacing w:val="1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aquisição,</w:t>
      </w:r>
      <w:r>
        <w:rPr>
          <w:rFonts w:asciiTheme="minorHAnsi" w:eastAsia="Arial MT" w:hAnsiTheme="minorHAnsi" w:cstheme="minorHAnsi"/>
          <w:spacing w:val="1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objeto</w:t>
      </w:r>
      <w:r>
        <w:rPr>
          <w:rFonts w:asciiTheme="minorHAnsi" w:eastAsia="Arial MT" w:hAnsiTheme="minorHAnsi" w:cstheme="minorHAnsi"/>
          <w:spacing w:val="1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da</w:t>
      </w:r>
      <w:r>
        <w:rPr>
          <w:rFonts w:asciiTheme="minorHAnsi" w:eastAsia="Arial MT" w:hAnsiTheme="minorHAnsi" w:cstheme="minorHAnsi"/>
          <w:spacing w:val="20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presente</w:t>
      </w:r>
      <w:r>
        <w:rPr>
          <w:rFonts w:asciiTheme="minorHAnsi" w:eastAsia="Arial MT" w:hAnsiTheme="minorHAnsi" w:cstheme="minorHAnsi"/>
          <w:spacing w:val="1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Ata</w:t>
      </w:r>
      <w:r>
        <w:rPr>
          <w:rFonts w:asciiTheme="minorHAnsi" w:eastAsia="Arial MT" w:hAnsiTheme="minorHAnsi" w:cstheme="minorHAnsi"/>
          <w:spacing w:val="20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1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Registro</w:t>
      </w:r>
      <w:r>
        <w:rPr>
          <w:rFonts w:asciiTheme="minorHAnsi" w:eastAsia="Arial MT" w:hAnsiTheme="minorHAnsi" w:cstheme="minorHAnsi"/>
          <w:spacing w:val="1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20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Preços</w:t>
      </w:r>
      <w:r>
        <w:rPr>
          <w:rFonts w:asciiTheme="minorHAnsi" w:eastAsia="Arial MT" w:hAnsiTheme="minorHAnsi" w:cstheme="minorHAnsi"/>
          <w:spacing w:val="1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correrão</w:t>
      </w:r>
      <w:r>
        <w:rPr>
          <w:rFonts w:asciiTheme="minorHAnsi" w:eastAsia="Arial MT" w:hAnsiTheme="minorHAnsi" w:cstheme="minorHAnsi"/>
          <w:spacing w:val="2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à</w:t>
      </w:r>
      <w:r>
        <w:rPr>
          <w:rFonts w:asciiTheme="minorHAnsi" w:eastAsia="Arial MT" w:hAnsiTheme="minorHAnsi" w:cstheme="minorHAnsi"/>
          <w:spacing w:val="20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conta</w:t>
      </w:r>
      <w:r>
        <w:rPr>
          <w:rFonts w:asciiTheme="minorHAnsi" w:eastAsia="Arial MT" w:hAnsiTheme="minorHAnsi" w:cstheme="minorHAnsi"/>
          <w:spacing w:val="1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4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dotação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específica do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orçamento do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exercício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2022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seguintes.</w:t>
      </w:r>
    </w:p>
    <w:p w14:paraId="2F9047B2" w14:textId="77777777" w:rsidR="00223475" w:rsidRDefault="00223475" w:rsidP="00B53FC5">
      <w:pPr>
        <w:widowControl w:val="0"/>
        <w:numPr>
          <w:ilvl w:val="1"/>
          <w:numId w:val="16"/>
        </w:numPr>
        <w:tabs>
          <w:tab w:val="left" w:pos="857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O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Órgão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Participante,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quando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da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contratação/empenhamento,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especificará</w:t>
      </w:r>
      <w:r>
        <w:rPr>
          <w:rFonts w:asciiTheme="minorHAnsi" w:eastAsia="Arial MT" w:hAnsiTheme="minorHAnsi" w:cstheme="minorHAnsi"/>
          <w:spacing w:val="-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classificação</w:t>
      </w:r>
      <w:r>
        <w:rPr>
          <w:rFonts w:asciiTheme="minorHAnsi" w:eastAsia="Arial MT" w:hAnsiTheme="minorHAnsi" w:cstheme="minorHAnsi"/>
          <w:spacing w:val="-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orçamentária.</w:t>
      </w:r>
    </w:p>
    <w:p w14:paraId="4D1B4A4F" w14:textId="77777777" w:rsidR="00223475" w:rsidRDefault="00223475" w:rsidP="00B53FC5">
      <w:pPr>
        <w:widowControl w:val="0"/>
        <w:autoSpaceDE w:val="0"/>
        <w:autoSpaceDN w:val="0"/>
        <w:spacing w:before="5" w:after="0" w:line="240" w:lineRule="auto"/>
        <w:jc w:val="both"/>
        <w:rPr>
          <w:rFonts w:asciiTheme="minorHAnsi" w:eastAsia="Arial MT" w:hAnsiTheme="minorHAnsi" w:cstheme="minorHAnsi"/>
          <w:lang w:val="pt-PT" w:eastAsia="en-US"/>
        </w:rPr>
      </w:pPr>
    </w:p>
    <w:p w14:paraId="2AFE9FF4" w14:textId="77777777" w:rsidR="00223475" w:rsidRDefault="00223475" w:rsidP="00B53FC5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Theme="minorHAnsi" w:eastAsia="Arial" w:hAnsiTheme="minorHAnsi" w:cstheme="minorHAnsi"/>
          <w:b/>
          <w:bCs/>
          <w:lang w:val="pt-PT" w:eastAsia="en-US"/>
        </w:rPr>
      </w:pPr>
      <w:r>
        <w:rPr>
          <w:rFonts w:asciiTheme="minorHAnsi" w:eastAsia="Arial" w:hAnsiTheme="minorHAnsi" w:cstheme="minorHAnsi"/>
          <w:b/>
          <w:bCs/>
          <w:lang w:val="pt-PT" w:eastAsia="en-US"/>
        </w:rPr>
        <w:t>11. CLÁUSULA</w:t>
      </w:r>
      <w:r>
        <w:rPr>
          <w:rFonts w:asciiTheme="minorHAnsi" w:eastAsia="Arial" w:hAnsiTheme="minorHAnsi" w:cstheme="minorHAnsi"/>
          <w:b/>
          <w:bCs/>
          <w:spacing w:val="-2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DÉCIMA</w:t>
      </w:r>
      <w:r>
        <w:rPr>
          <w:rFonts w:asciiTheme="minorHAnsi" w:eastAsia="Arial" w:hAnsiTheme="minorHAnsi" w:cstheme="minorHAnsi"/>
          <w:b/>
          <w:bCs/>
          <w:spacing w:val="-4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PRIMEIRA</w:t>
      </w:r>
      <w:r>
        <w:rPr>
          <w:rFonts w:asciiTheme="minorHAnsi" w:eastAsia="Arial" w:hAnsiTheme="minorHAnsi" w:cstheme="minorHAnsi"/>
          <w:b/>
          <w:bCs/>
          <w:spacing w:val="-3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– DA</w:t>
      </w:r>
      <w:r>
        <w:rPr>
          <w:rFonts w:asciiTheme="minorHAnsi" w:eastAsia="Arial" w:hAnsiTheme="minorHAnsi" w:cstheme="minorHAnsi"/>
          <w:b/>
          <w:bCs/>
          <w:spacing w:val="-4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VINCULAÇÃO</w:t>
      </w:r>
      <w:r>
        <w:rPr>
          <w:rFonts w:asciiTheme="minorHAnsi" w:eastAsia="Arial" w:hAnsiTheme="minorHAnsi" w:cstheme="minorHAnsi"/>
          <w:b/>
          <w:bCs/>
          <w:spacing w:val="1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AO PROCESSO</w:t>
      </w:r>
      <w:r>
        <w:rPr>
          <w:rFonts w:asciiTheme="minorHAnsi" w:eastAsia="Arial" w:hAnsiTheme="minorHAnsi" w:cstheme="minorHAnsi"/>
          <w:b/>
          <w:bCs/>
          <w:spacing w:val="-3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LICITATÓRIO</w:t>
      </w:r>
    </w:p>
    <w:p w14:paraId="054B12A9" w14:textId="77777777" w:rsidR="00223475" w:rsidRDefault="00223475" w:rsidP="00B53FC5">
      <w:pPr>
        <w:widowControl w:val="0"/>
        <w:tabs>
          <w:tab w:val="left" w:pos="856"/>
          <w:tab w:val="left" w:pos="3066"/>
          <w:tab w:val="left" w:pos="8058"/>
        </w:tabs>
        <w:autoSpaceDE w:val="0"/>
        <w:autoSpaceDN w:val="0"/>
        <w:spacing w:before="7" w:after="0" w:line="240" w:lineRule="auto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11.1</w:t>
      </w:r>
      <w:r>
        <w:rPr>
          <w:rFonts w:asciiTheme="minorHAnsi" w:eastAsia="Arial MT" w:hAnsiTheme="minorHAnsi" w:cstheme="minorHAnsi"/>
          <w:lang w:val="pt-PT" w:eastAsia="en-US"/>
        </w:rPr>
        <w:tab/>
        <w:t>A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presente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Ata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Registro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1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Preços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está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vinculada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ao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Processo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Administrativo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Licitatório</w:t>
      </w:r>
      <w:r>
        <w:rPr>
          <w:rFonts w:asciiTheme="minorHAnsi" w:eastAsia="Arial MT" w:hAnsiTheme="minorHAnsi" w:cstheme="minorHAnsi"/>
          <w:spacing w:val="-1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 xml:space="preserve">n°230/2022 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e </w:t>
      </w:r>
      <w:r>
        <w:rPr>
          <w:rFonts w:asciiTheme="minorHAnsi" w:eastAsia="Arial MT" w:hAnsiTheme="minorHAnsi" w:cstheme="minorHAnsi"/>
          <w:spacing w:val="-4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Pregão na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Forma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Eletrônica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nº033, Registro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 Preços,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realizado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pelo Município de Jacuizinho,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Órgão Gerenciador.</w:t>
      </w:r>
    </w:p>
    <w:p w14:paraId="2C1787A8" w14:textId="77777777" w:rsidR="00223475" w:rsidRDefault="00223475" w:rsidP="00B53FC5">
      <w:pPr>
        <w:widowControl w:val="0"/>
        <w:autoSpaceDE w:val="0"/>
        <w:autoSpaceDN w:val="0"/>
        <w:spacing w:before="179" w:after="0" w:line="240" w:lineRule="auto"/>
        <w:jc w:val="both"/>
        <w:outlineLvl w:val="3"/>
        <w:rPr>
          <w:rFonts w:asciiTheme="minorHAnsi" w:eastAsia="Arial" w:hAnsiTheme="minorHAnsi" w:cstheme="minorHAnsi"/>
          <w:b/>
          <w:bCs/>
          <w:lang w:val="pt-PT" w:eastAsia="en-US"/>
        </w:rPr>
      </w:pPr>
      <w:r>
        <w:rPr>
          <w:rFonts w:asciiTheme="minorHAnsi" w:eastAsia="Arial" w:hAnsiTheme="minorHAnsi" w:cstheme="minorHAnsi"/>
          <w:b/>
          <w:bCs/>
          <w:lang w:val="pt-PT" w:eastAsia="en-US"/>
        </w:rPr>
        <w:t>12. CLÁUSULA</w:t>
      </w:r>
      <w:r>
        <w:rPr>
          <w:rFonts w:asciiTheme="minorHAnsi" w:eastAsia="Arial" w:hAnsiTheme="minorHAnsi" w:cstheme="minorHAnsi"/>
          <w:b/>
          <w:bCs/>
          <w:spacing w:val="-1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DÉCIMA</w:t>
      </w:r>
      <w:r>
        <w:rPr>
          <w:rFonts w:asciiTheme="minorHAnsi" w:eastAsia="Arial" w:hAnsiTheme="minorHAnsi" w:cstheme="minorHAnsi"/>
          <w:b/>
          <w:bCs/>
          <w:spacing w:val="-3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SEGUNDA</w:t>
      </w:r>
      <w:r>
        <w:rPr>
          <w:rFonts w:asciiTheme="minorHAnsi" w:eastAsia="Arial" w:hAnsiTheme="minorHAnsi" w:cstheme="minorHAnsi"/>
          <w:b/>
          <w:bCs/>
          <w:spacing w:val="-2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–</w:t>
      </w:r>
      <w:r>
        <w:rPr>
          <w:rFonts w:asciiTheme="minorHAnsi" w:eastAsia="Arial" w:hAnsiTheme="minorHAnsi" w:cstheme="minorHAnsi"/>
          <w:b/>
          <w:bCs/>
          <w:spacing w:val="1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DA</w:t>
      </w:r>
      <w:r>
        <w:rPr>
          <w:rFonts w:asciiTheme="minorHAnsi" w:eastAsia="Arial" w:hAnsiTheme="minorHAnsi" w:cstheme="minorHAnsi"/>
          <w:b/>
          <w:bCs/>
          <w:spacing w:val="-3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VALIDADE E DA</w:t>
      </w:r>
      <w:r>
        <w:rPr>
          <w:rFonts w:asciiTheme="minorHAnsi" w:eastAsia="Arial" w:hAnsiTheme="minorHAnsi" w:cstheme="minorHAnsi"/>
          <w:b/>
          <w:bCs/>
          <w:spacing w:val="-2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VIGÊNCIA</w:t>
      </w:r>
    </w:p>
    <w:p w14:paraId="1DBBFC98" w14:textId="77777777" w:rsidR="00223475" w:rsidRDefault="00223475" w:rsidP="00B53FC5">
      <w:pPr>
        <w:widowControl w:val="0"/>
        <w:numPr>
          <w:ilvl w:val="1"/>
          <w:numId w:val="18"/>
        </w:numPr>
        <w:tabs>
          <w:tab w:val="left" w:pos="857"/>
          <w:tab w:val="left" w:pos="6120"/>
          <w:tab w:val="left" w:pos="6821"/>
        </w:tabs>
        <w:autoSpaceDE w:val="0"/>
        <w:autoSpaceDN w:val="0"/>
        <w:spacing w:before="4"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O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prazo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validade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da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Ata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Registro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Preços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será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 xml:space="preserve">de 12 (doze) meses. </w:t>
      </w:r>
    </w:p>
    <w:p w14:paraId="4FD60E69" w14:textId="77777777" w:rsidR="00223475" w:rsidRDefault="00223475" w:rsidP="00B53FC5">
      <w:pPr>
        <w:widowControl w:val="0"/>
        <w:numPr>
          <w:ilvl w:val="1"/>
          <w:numId w:val="18"/>
        </w:numPr>
        <w:tabs>
          <w:tab w:val="left" w:pos="857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O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prazo</w:t>
      </w:r>
      <w:r>
        <w:rPr>
          <w:rFonts w:asciiTheme="minorHAnsi" w:eastAsia="Arial MT" w:hAnsiTheme="minorHAnsi" w:cstheme="minorHAnsi"/>
          <w:spacing w:val="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validade</w:t>
      </w:r>
      <w:r>
        <w:rPr>
          <w:rFonts w:asciiTheme="minorHAnsi" w:eastAsia="Arial MT" w:hAnsiTheme="minorHAnsi" w:cstheme="minorHAnsi"/>
          <w:spacing w:val="4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da</w:t>
      </w:r>
      <w:r>
        <w:rPr>
          <w:rFonts w:asciiTheme="minorHAnsi" w:eastAsia="Arial MT" w:hAnsiTheme="minorHAnsi" w:cstheme="minorHAnsi"/>
          <w:spacing w:val="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Ata</w:t>
      </w:r>
      <w:r>
        <w:rPr>
          <w:rFonts w:asciiTheme="minorHAnsi" w:eastAsia="Arial MT" w:hAnsiTheme="minorHAnsi" w:cstheme="minorHAnsi"/>
          <w:spacing w:val="4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Registro</w:t>
      </w:r>
      <w:r>
        <w:rPr>
          <w:rFonts w:asciiTheme="minorHAnsi" w:eastAsia="Arial MT" w:hAnsiTheme="minorHAnsi" w:cstheme="minorHAnsi"/>
          <w:spacing w:val="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Preços  não</w:t>
      </w:r>
      <w:r>
        <w:rPr>
          <w:rFonts w:asciiTheme="minorHAnsi" w:eastAsia="Arial MT" w:hAnsiTheme="minorHAnsi" w:cstheme="minorHAnsi"/>
          <w:spacing w:val="4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será  superior</w:t>
      </w:r>
      <w:r>
        <w:rPr>
          <w:rFonts w:asciiTheme="minorHAnsi" w:eastAsia="Arial MT" w:hAnsiTheme="minorHAnsi" w:cstheme="minorHAnsi"/>
          <w:spacing w:val="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</w:t>
      </w:r>
      <w:r>
        <w:rPr>
          <w:rFonts w:asciiTheme="minorHAnsi" w:eastAsia="Arial MT" w:hAnsiTheme="minorHAnsi" w:cstheme="minorHAnsi"/>
          <w:spacing w:val="4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um  ano,</w:t>
      </w:r>
      <w:r>
        <w:rPr>
          <w:rFonts w:asciiTheme="minorHAnsi" w:eastAsia="Arial MT" w:hAnsiTheme="minorHAnsi" w:cstheme="minorHAnsi"/>
          <w:spacing w:val="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conforme o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inciso III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do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§ 3º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do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art.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15 da Lei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Federal nº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8.666/93.</w:t>
      </w:r>
    </w:p>
    <w:p w14:paraId="61F3BF03" w14:textId="77777777" w:rsidR="00223475" w:rsidRDefault="00223475" w:rsidP="00B53FC5">
      <w:pPr>
        <w:widowControl w:val="0"/>
        <w:numPr>
          <w:ilvl w:val="1"/>
          <w:numId w:val="18"/>
        </w:numPr>
        <w:tabs>
          <w:tab w:val="left" w:pos="85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A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vigência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para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execução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dos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contratos ou ordem de entrega,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decorrentes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desta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Ata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Registro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Preços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observará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ao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disposto</w:t>
      </w:r>
      <w:r>
        <w:rPr>
          <w:rFonts w:asciiTheme="minorHAnsi" w:eastAsia="Arial MT" w:hAnsiTheme="minorHAnsi" w:cstheme="minorHAnsi"/>
          <w:spacing w:val="-4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no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art.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57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da Lei Federal nº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8.666/93.</w:t>
      </w:r>
    </w:p>
    <w:p w14:paraId="5EF3D35E" w14:textId="77777777" w:rsidR="00223475" w:rsidRDefault="00223475" w:rsidP="00B53FC5">
      <w:pPr>
        <w:widowControl w:val="0"/>
        <w:autoSpaceDE w:val="0"/>
        <w:autoSpaceDN w:val="0"/>
        <w:spacing w:before="5" w:after="0" w:line="240" w:lineRule="auto"/>
        <w:jc w:val="both"/>
        <w:rPr>
          <w:rFonts w:asciiTheme="minorHAnsi" w:eastAsia="Arial MT" w:hAnsiTheme="minorHAnsi" w:cstheme="minorHAnsi"/>
          <w:lang w:val="pt-PT" w:eastAsia="en-US"/>
        </w:rPr>
      </w:pPr>
    </w:p>
    <w:p w14:paraId="4B00B1F6" w14:textId="77777777" w:rsidR="00223475" w:rsidRDefault="00223475" w:rsidP="00B53FC5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Theme="minorHAnsi" w:eastAsia="Arial" w:hAnsiTheme="minorHAnsi" w:cstheme="minorHAnsi"/>
          <w:b/>
          <w:bCs/>
          <w:lang w:val="pt-PT" w:eastAsia="en-US"/>
        </w:rPr>
      </w:pPr>
      <w:r>
        <w:rPr>
          <w:rFonts w:asciiTheme="minorHAnsi" w:eastAsia="Arial" w:hAnsiTheme="minorHAnsi" w:cstheme="minorHAnsi"/>
          <w:b/>
          <w:bCs/>
          <w:lang w:val="pt-PT" w:eastAsia="en-US"/>
        </w:rPr>
        <w:t>13. CLÁUSULA</w:t>
      </w:r>
      <w:r>
        <w:rPr>
          <w:rFonts w:asciiTheme="minorHAnsi" w:eastAsia="Arial" w:hAnsiTheme="minorHAnsi" w:cstheme="minorHAnsi"/>
          <w:b/>
          <w:bCs/>
          <w:spacing w:val="-2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DÉCIMA</w:t>
      </w:r>
      <w:r>
        <w:rPr>
          <w:rFonts w:asciiTheme="minorHAnsi" w:eastAsia="Arial" w:hAnsiTheme="minorHAnsi" w:cstheme="minorHAnsi"/>
          <w:b/>
          <w:bCs/>
          <w:spacing w:val="-4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TERCEIRA</w:t>
      </w:r>
      <w:r>
        <w:rPr>
          <w:rFonts w:asciiTheme="minorHAnsi" w:eastAsia="Arial" w:hAnsiTheme="minorHAnsi" w:cstheme="minorHAnsi"/>
          <w:b/>
          <w:bCs/>
          <w:spacing w:val="-3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– DAS</w:t>
      </w:r>
      <w:r>
        <w:rPr>
          <w:rFonts w:asciiTheme="minorHAnsi" w:eastAsia="Arial" w:hAnsiTheme="minorHAnsi" w:cstheme="minorHAnsi"/>
          <w:b/>
          <w:bCs/>
          <w:spacing w:val="-1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DISPOSIÇÕES</w:t>
      </w:r>
      <w:r>
        <w:rPr>
          <w:rFonts w:asciiTheme="minorHAnsi" w:eastAsia="Arial" w:hAnsiTheme="minorHAnsi" w:cstheme="minorHAnsi"/>
          <w:b/>
          <w:bCs/>
          <w:spacing w:val="-1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GERAIS</w:t>
      </w:r>
    </w:p>
    <w:p w14:paraId="74B80B06" w14:textId="77777777" w:rsidR="00223475" w:rsidRDefault="00223475" w:rsidP="00B53FC5">
      <w:pPr>
        <w:widowControl w:val="0"/>
        <w:numPr>
          <w:ilvl w:val="1"/>
          <w:numId w:val="20"/>
        </w:numPr>
        <w:tabs>
          <w:tab w:val="left" w:pos="857"/>
        </w:tabs>
        <w:autoSpaceDE w:val="0"/>
        <w:autoSpaceDN w:val="0"/>
        <w:spacing w:before="7"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O Registro de Preços objeto desta Ata e a sua assinatura pelas partes não gera ao Órgão Gerenciador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spacing w:val="2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obrigação</w:t>
      </w:r>
      <w:r>
        <w:rPr>
          <w:rFonts w:asciiTheme="minorHAnsi" w:eastAsia="Arial MT" w:hAnsiTheme="minorHAnsi" w:cstheme="minorHAnsi"/>
          <w:spacing w:val="2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2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solicitar</w:t>
      </w:r>
      <w:r>
        <w:rPr>
          <w:rFonts w:asciiTheme="minorHAnsi" w:eastAsia="Arial MT" w:hAnsiTheme="minorHAnsi" w:cstheme="minorHAnsi"/>
          <w:spacing w:val="2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os</w:t>
      </w:r>
      <w:r>
        <w:rPr>
          <w:rFonts w:asciiTheme="minorHAnsi" w:eastAsia="Arial MT" w:hAnsiTheme="minorHAnsi" w:cstheme="minorHAnsi"/>
          <w:spacing w:val="2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fornecimentos</w:t>
      </w:r>
      <w:r>
        <w:rPr>
          <w:rFonts w:asciiTheme="minorHAnsi" w:eastAsia="Arial MT" w:hAnsiTheme="minorHAnsi" w:cstheme="minorHAnsi"/>
          <w:spacing w:val="2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que</w:t>
      </w:r>
      <w:r>
        <w:rPr>
          <w:rFonts w:asciiTheme="minorHAnsi" w:eastAsia="Arial MT" w:hAnsiTheme="minorHAnsi" w:cstheme="minorHAnsi"/>
          <w:spacing w:val="2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dele</w:t>
      </w:r>
      <w:r>
        <w:rPr>
          <w:rFonts w:asciiTheme="minorHAnsi" w:eastAsia="Arial MT" w:hAnsiTheme="minorHAnsi" w:cstheme="minorHAnsi"/>
          <w:spacing w:val="2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poderão</w:t>
      </w:r>
      <w:r>
        <w:rPr>
          <w:rFonts w:asciiTheme="minorHAnsi" w:eastAsia="Arial MT" w:hAnsiTheme="minorHAnsi" w:cstheme="minorHAnsi"/>
          <w:spacing w:val="2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advir</w:t>
      </w:r>
      <w:r>
        <w:rPr>
          <w:rFonts w:asciiTheme="minorHAnsi" w:eastAsia="Arial MT" w:hAnsiTheme="minorHAnsi" w:cstheme="minorHAnsi"/>
          <w:spacing w:val="-4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(independentemente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da sua estimativa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 consumo).</w:t>
      </w:r>
    </w:p>
    <w:p w14:paraId="538BCB28" w14:textId="77777777" w:rsidR="00223475" w:rsidRDefault="00223475" w:rsidP="00B53FC5">
      <w:pPr>
        <w:widowControl w:val="0"/>
        <w:numPr>
          <w:ilvl w:val="1"/>
          <w:numId w:val="20"/>
        </w:numPr>
        <w:tabs>
          <w:tab w:val="left" w:pos="857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Observados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os</w:t>
      </w:r>
      <w:r>
        <w:rPr>
          <w:rFonts w:asciiTheme="minorHAnsi" w:eastAsia="Arial MT" w:hAnsiTheme="minorHAnsi" w:cstheme="minorHAnsi"/>
          <w:spacing w:val="-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critérios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condições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estabelecidas</w:t>
      </w:r>
      <w:r>
        <w:rPr>
          <w:rFonts w:asciiTheme="minorHAnsi" w:eastAsia="Arial MT" w:hAnsiTheme="minorHAnsi" w:cstheme="minorHAnsi"/>
          <w:spacing w:val="-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no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Edital</w:t>
      </w:r>
      <w:r>
        <w:rPr>
          <w:rFonts w:asciiTheme="minorHAnsi" w:eastAsia="Arial MT" w:hAnsiTheme="minorHAnsi" w:cstheme="minorHAnsi"/>
          <w:spacing w:val="-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preço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registrado,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 xml:space="preserve">o Município de Jacuizinho 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poderá</w:t>
      </w:r>
      <w:r>
        <w:rPr>
          <w:rFonts w:asciiTheme="minorHAnsi" w:eastAsia="Arial MT" w:hAnsiTheme="minorHAnsi" w:cstheme="minorHAnsi"/>
          <w:spacing w:val="-48"/>
          <w:lang w:val="pt-PT" w:eastAsia="en-US"/>
        </w:rPr>
        <w:t xml:space="preserve">      </w:t>
      </w:r>
      <w:r>
        <w:rPr>
          <w:rFonts w:asciiTheme="minorHAnsi" w:eastAsia="Arial MT" w:hAnsiTheme="minorHAnsi" w:cstheme="minorHAnsi"/>
          <w:lang w:val="pt-PT" w:eastAsia="en-US"/>
        </w:rPr>
        <w:t>comprar de mais de um Fornecedor registrado, segundo a ordem de classificação, desde que razões de interesse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público justifiquem e que o primeiro classificado não possua capacidade de fornecimento compatível com o solicitado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pelo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Órgão Gerenciador.</w:t>
      </w:r>
    </w:p>
    <w:p w14:paraId="34FD9F9D" w14:textId="77777777" w:rsidR="00223475" w:rsidRDefault="00223475" w:rsidP="00B53FC5">
      <w:pPr>
        <w:widowControl w:val="0"/>
        <w:numPr>
          <w:ilvl w:val="1"/>
          <w:numId w:val="20"/>
        </w:numPr>
        <w:tabs>
          <w:tab w:val="left" w:pos="857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A existência de preços registrados não obriga o Órgão Gerenciador a firmar as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contratações que deles poderão advir, facultando-se a realização de licitação específica para a aquisição pretendida,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sendo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assegurado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ao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beneficiário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do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registro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preferência</w:t>
      </w:r>
      <w:r>
        <w:rPr>
          <w:rFonts w:asciiTheme="minorHAnsi" w:eastAsia="Arial MT" w:hAnsiTheme="minorHAnsi" w:cstheme="minorHAnsi"/>
          <w:spacing w:val="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fornecimento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em igualdade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condições.</w:t>
      </w:r>
    </w:p>
    <w:p w14:paraId="00E11AF6" w14:textId="77777777" w:rsidR="00223475" w:rsidRDefault="00223475" w:rsidP="00B53FC5">
      <w:pPr>
        <w:widowControl w:val="0"/>
        <w:numPr>
          <w:ilvl w:val="1"/>
          <w:numId w:val="20"/>
        </w:numPr>
        <w:tabs>
          <w:tab w:val="left" w:pos="857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O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Fornecedor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signatário</w:t>
      </w:r>
      <w:r>
        <w:rPr>
          <w:rFonts w:asciiTheme="minorHAnsi" w:eastAsia="Arial MT" w:hAnsiTheme="minorHAnsi" w:cstheme="minorHAnsi"/>
          <w:spacing w:val="-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desta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Ata,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cujo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preço</w:t>
      </w:r>
      <w:r>
        <w:rPr>
          <w:rFonts w:asciiTheme="minorHAnsi" w:eastAsia="Arial MT" w:hAnsiTheme="minorHAnsi" w:cstheme="minorHAnsi"/>
          <w:spacing w:val="-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é</w:t>
      </w:r>
      <w:r>
        <w:rPr>
          <w:rFonts w:asciiTheme="minorHAnsi" w:eastAsia="Arial MT" w:hAnsiTheme="minorHAnsi" w:cstheme="minorHAnsi"/>
          <w:spacing w:val="-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registrado,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declara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estar ciente</w:t>
      </w:r>
      <w:r>
        <w:rPr>
          <w:rFonts w:asciiTheme="minorHAnsi" w:eastAsia="Arial MT" w:hAnsiTheme="minorHAnsi" w:cstheme="minorHAnsi"/>
          <w:spacing w:val="-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das</w:t>
      </w:r>
      <w:r>
        <w:rPr>
          <w:rFonts w:asciiTheme="minorHAnsi" w:eastAsia="Arial MT" w:hAnsiTheme="minorHAnsi" w:cstheme="minorHAnsi"/>
          <w:spacing w:val="-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suas</w:t>
      </w:r>
      <w:r>
        <w:rPr>
          <w:rFonts w:asciiTheme="minorHAnsi" w:eastAsia="Arial MT" w:hAnsiTheme="minorHAnsi" w:cstheme="minorHAnsi"/>
          <w:spacing w:val="-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obrigações</w:t>
      </w:r>
      <w:r>
        <w:rPr>
          <w:rFonts w:asciiTheme="minorHAnsi" w:eastAsia="Arial MT" w:hAnsiTheme="minorHAnsi" w:cstheme="minorHAnsi"/>
          <w:spacing w:val="-6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para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com</w:t>
      </w:r>
      <w:r>
        <w:rPr>
          <w:rFonts w:asciiTheme="minorHAnsi" w:eastAsia="Arial MT" w:hAnsiTheme="minorHAnsi" w:cstheme="minorHAnsi"/>
          <w:spacing w:val="-4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 Órgão Gerenciador nos termos do Edital da respectiva Licitação e da sua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Proposta, que passam a fazer parte integrante da presente Ata de Registro de Preços e a reger as relações entre as</w:t>
      </w:r>
      <w:r>
        <w:rPr>
          <w:rFonts w:asciiTheme="minorHAnsi" w:eastAsia="Arial MT" w:hAnsiTheme="minorHAnsi" w:cstheme="minorHAnsi"/>
          <w:spacing w:val="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partes,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para todos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os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fins.</w:t>
      </w:r>
    </w:p>
    <w:p w14:paraId="56D40970" w14:textId="77777777" w:rsidR="00223475" w:rsidRDefault="00223475" w:rsidP="00B53FC5">
      <w:pPr>
        <w:widowControl w:val="0"/>
        <w:tabs>
          <w:tab w:val="left" w:pos="857"/>
        </w:tabs>
        <w:autoSpaceDE w:val="0"/>
        <w:autoSpaceDN w:val="0"/>
        <w:spacing w:after="0" w:line="240" w:lineRule="auto"/>
        <w:jc w:val="both"/>
        <w:rPr>
          <w:rFonts w:asciiTheme="minorHAnsi" w:eastAsia="Arial MT" w:hAnsiTheme="minorHAnsi" w:cstheme="minorHAnsi"/>
          <w:lang w:val="pt-PT" w:eastAsia="en-US"/>
        </w:rPr>
      </w:pPr>
    </w:p>
    <w:p w14:paraId="1F7ADEC3" w14:textId="77777777" w:rsidR="00223475" w:rsidRDefault="00223475" w:rsidP="00B53FC5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Theme="minorHAnsi" w:eastAsia="Arial" w:hAnsiTheme="minorHAnsi" w:cstheme="minorHAnsi"/>
          <w:b/>
          <w:bCs/>
          <w:lang w:val="pt-PT" w:eastAsia="en-US"/>
        </w:rPr>
      </w:pPr>
      <w:r>
        <w:rPr>
          <w:rFonts w:asciiTheme="minorHAnsi" w:eastAsia="Arial" w:hAnsiTheme="minorHAnsi" w:cstheme="minorHAnsi"/>
          <w:b/>
          <w:bCs/>
          <w:lang w:val="pt-PT" w:eastAsia="en-US"/>
        </w:rPr>
        <w:t>14. CLÁUSULA</w:t>
      </w:r>
      <w:r>
        <w:rPr>
          <w:rFonts w:asciiTheme="minorHAnsi" w:eastAsia="Arial" w:hAnsiTheme="minorHAnsi" w:cstheme="minorHAnsi"/>
          <w:b/>
          <w:bCs/>
          <w:spacing w:val="-2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DÉCIMA</w:t>
      </w:r>
      <w:r>
        <w:rPr>
          <w:rFonts w:asciiTheme="minorHAnsi" w:eastAsia="Arial" w:hAnsiTheme="minorHAnsi" w:cstheme="minorHAnsi"/>
          <w:b/>
          <w:bCs/>
          <w:spacing w:val="-3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QUARTA</w:t>
      </w:r>
      <w:r>
        <w:rPr>
          <w:rFonts w:asciiTheme="minorHAnsi" w:eastAsia="Arial" w:hAnsiTheme="minorHAnsi" w:cstheme="minorHAnsi"/>
          <w:b/>
          <w:bCs/>
          <w:spacing w:val="-2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–</w:t>
      </w:r>
      <w:r>
        <w:rPr>
          <w:rFonts w:asciiTheme="minorHAnsi" w:eastAsia="Arial" w:hAnsiTheme="minorHAnsi" w:cstheme="minorHAnsi"/>
          <w:b/>
          <w:bCs/>
          <w:spacing w:val="1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TABELA</w:t>
      </w:r>
      <w:r>
        <w:rPr>
          <w:rFonts w:asciiTheme="minorHAnsi" w:eastAsia="Arial" w:hAnsiTheme="minorHAnsi" w:cstheme="minorHAnsi"/>
          <w:b/>
          <w:bCs/>
          <w:spacing w:val="-3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DE</w:t>
      </w:r>
      <w:r>
        <w:rPr>
          <w:rFonts w:asciiTheme="minorHAnsi" w:eastAsia="Arial" w:hAnsiTheme="minorHAnsi" w:cstheme="minorHAnsi"/>
          <w:b/>
          <w:bCs/>
          <w:spacing w:val="-1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REGISTRO</w:t>
      </w:r>
      <w:r>
        <w:rPr>
          <w:rFonts w:asciiTheme="minorHAnsi" w:eastAsia="Arial" w:hAnsiTheme="minorHAnsi" w:cstheme="minorHAnsi"/>
          <w:b/>
          <w:bCs/>
          <w:spacing w:val="1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DE PREÇOS</w:t>
      </w:r>
    </w:p>
    <w:p w14:paraId="47C0B24F" w14:textId="77777777" w:rsidR="00223475" w:rsidRDefault="00223475" w:rsidP="00B53FC5">
      <w:pPr>
        <w:widowControl w:val="0"/>
        <w:autoSpaceDE w:val="0"/>
        <w:autoSpaceDN w:val="0"/>
        <w:spacing w:before="4" w:after="0" w:line="240" w:lineRule="auto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14.1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–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Tabela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itens e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preços registrados:</w:t>
      </w:r>
    </w:p>
    <w:tbl>
      <w:tblPr>
        <w:tblStyle w:val="Tabelacomgrade"/>
        <w:tblW w:w="8926" w:type="dxa"/>
        <w:tblInd w:w="0" w:type="dxa"/>
        <w:tblLook w:val="04A0" w:firstRow="1" w:lastRow="0" w:firstColumn="1" w:lastColumn="0" w:noHBand="0" w:noVBand="1"/>
      </w:tblPr>
      <w:tblGrid>
        <w:gridCol w:w="822"/>
        <w:gridCol w:w="2622"/>
        <w:gridCol w:w="953"/>
        <w:gridCol w:w="620"/>
        <w:gridCol w:w="1043"/>
        <w:gridCol w:w="1374"/>
        <w:gridCol w:w="1492"/>
      </w:tblGrid>
      <w:tr w:rsidR="00943383" w:rsidRPr="002A5F2A" w14:paraId="5B1A36E4" w14:textId="77777777" w:rsidTr="00943383">
        <w:tc>
          <w:tcPr>
            <w:tcW w:w="845" w:type="dxa"/>
          </w:tcPr>
          <w:p w14:paraId="2365E106" w14:textId="77777777" w:rsidR="00943383" w:rsidRPr="002A5F2A" w:rsidRDefault="00943383" w:rsidP="00B53F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bookmarkStart w:id="1" w:name="_Hlk119672018"/>
            <w:r w:rsidRPr="002A5F2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ITEM</w:t>
            </w:r>
          </w:p>
        </w:tc>
        <w:tc>
          <w:tcPr>
            <w:tcW w:w="2745" w:type="dxa"/>
          </w:tcPr>
          <w:p w14:paraId="16765D7A" w14:textId="77777777" w:rsidR="00943383" w:rsidRPr="002A5F2A" w:rsidRDefault="00943383" w:rsidP="00B53F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A5F2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DESCRIÇÃO</w:t>
            </w:r>
          </w:p>
        </w:tc>
        <w:tc>
          <w:tcPr>
            <w:tcW w:w="658" w:type="dxa"/>
          </w:tcPr>
          <w:p w14:paraId="5F5E757E" w14:textId="5629FFA8" w:rsidR="00943383" w:rsidRPr="002A5F2A" w:rsidRDefault="00943383" w:rsidP="00B53F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MARCA</w:t>
            </w:r>
          </w:p>
        </w:tc>
        <w:tc>
          <w:tcPr>
            <w:tcW w:w="636" w:type="dxa"/>
          </w:tcPr>
          <w:p w14:paraId="55ECD0EF" w14:textId="4BF3B473" w:rsidR="00943383" w:rsidRPr="002A5F2A" w:rsidRDefault="00943383" w:rsidP="00B53F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A5F2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UF</w:t>
            </w:r>
          </w:p>
        </w:tc>
        <w:tc>
          <w:tcPr>
            <w:tcW w:w="1070" w:type="dxa"/>
          </w:tcPr>
          <w:p w14:paraId="791842D4" w14:textId="77777777" w:rsidR="00943383" w:rsidRPr="002A5F2A" w:rsidRDefault="00943383" w:rsidP="00B53F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A5F2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QUANT</w:t>
            </w:r>
          </w:p>
        </w:tc>
        <w:tc>
          <w:tcPr>
            <w:tcW w:w="1415" w:type="dxa"/>
          </w:tcPr>
          <w:p w14:paraId="32C8AF56" w14:textId="77777777" w:rsidR="00943383" w:rsidRPr="002A5F2A" w:rsidRDefault="00943383" w:rsidP="00B53F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A5F2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VALOR UNITÁRIO</w:t>
            </w:r>
          </w:p>
        </w:tc>
        <w:tc>
          <w:tcPr>
            <w:tcW w:w="1557" w:type="dxa"/>
          </w:tcPr>
          <w:p w14:paraId="57FB3482" w14:textId="77777777" w:rsidR="00943383" w:rsidRPr="002A5F2A" w:rsidRDefault="00943383" w:rsidP="00B53F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A5F2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VALOR TOTAL</w:t>
            </w:r>
          </w:p>
        </w:tc>
      </w:tr>
      <w:tr w:rsidR="00943383" w:rsidRPr="002A5F2A" w14:paraId="73A2633B" w14:textId="77777777" w:rsidTr="00943383">
        <w:tc>
          <w:tcPr>
            <w:tcW w:w="845" w:type="dxa"/>
          </w:tcPr>
          <w:p w14:paraId="15D5FABE" w14:textId="77777777" w:rsidR="00943383" w:rsidRPr="002A5F2A" w:rsidRDefault="00943383" w:rsidP="00B53FC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2745" w:type="dxa"/>
          </w:tcPr>
          <w:p w14:paraId="4D00F6B5" w14:textId="77777777" w:rsidR="00943383" w:rsidRPr="00F307A9" w:rsidRDefault="00943383" w:rsidP="00B53FC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307A9">
              <w:rPr>
                <w:rFonts w:asciiTheme="minorHAnsi" w:hAnsiTheme="minorHAnsi" w:cstheme="minorHAnsi"/>
                <w:sz w:val="21"/>
                <w:szCs w:val="21"/>
              </w:rPr>
              <w:t>BOMBOM RECHEADO DE CASTANHA DE CAJU COM COBERTURA DE CHOCOLATE AO LEITE</w:t>
            </w:r>
            <w:r w:rsidRPr="00F307A9">
              <w:rPr>
                <w:rFonts w:asciiTheme="minorHAnsi" w:hAnsiTheme="minorHAnsi" w:cstheme="minorHAnsi"/>
                <w:shd w:val="clear" w:color="auto" w:fill="F9F9F9"/>
              </w:rPr>
              <w:t>, PACOTE DE 1KG</w:t>
            </w:r>
          </w:p>
        </w:tc>
        <w:tc>
          <w:tcPr>
            <w:tcW w:w="658" w:type="dxa"/>
          </w:tcPr>
          <w:p w14:paraId="647E002E" w14:textId="764CC360" w:rsidR="00943383" w:rsidRPr="00F307A9" w:rsidRDefault="00943383" w:rsidP="00B53FC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AMOR CARIOCA</w:t>
            </w:r>
          </w:p>
        </w:tc>
        <w:tc>
          <w:tcPr>
            <w:tcW w:w="636" w:type="dxa"/>
          </w:tcPr>
          <w:p w14:paraId="3905539F" w14:textId="428E346D" w:rsidR="00943383" w:rsidRPr="002A5F2A" w:rsidRDefault="00943383" w:rsidP="00B53FC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2A5F2A">
              <w:rPr>
                <w:rFonts w:asciiTheme="minorHAnsi" w:hAnsiTheme="minorHAnsi" w:cstheme="minorHAnsi"/>
                <w:color w:val="000000" w:themeColor="text1"/>
              </w:rPr>
              <w:t>Uni</w:t>
            </w:r>
          </w:p>
        </w:tc>
        <w:tc>
          <w:tcPr>
            <w:tcW w:w="1070" w:type="dxa"/>
          </w:tcPr>
          <w:p w14:paraId="1C65DABF" w14:textId="77777777" w:rsidR="00943383" w:rsidRPr="002A5F2A" w:rsidRDefault="00943383" w:rsidP="00B53FC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1415" w:type="dxa"/>
          </w:tcPr>
          <w:p w14:paraId="0A859F04" w14:textId="1130B057" w:rsidR="00943383" w:rsidRPr="00E33B36" w:rsidRDefault="00943383" w:rsidP="00B53FC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33B36">
              <w:rPr>
                <w:rFonts w:asciiTheme="minorHAnsi" w:hAnsiTheme="minorHAnsi" w:cstheme="minorHAnsi"/>
                <w:color w:val="000000" w:themeColor="text1"/>
              </w:rPr>
              <w:t>R$42,</w:t>
            </w:r>
            <w:r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1557" w:type="dxa"/>
          </w:tcPr>
          <w:p w14:paraId="433216D3" w14:textId="271A99FB" w:rsidR="00943383" w:rsidRPr="00E33B36" w:rsidRDefault="00943383" w:rsidP="00B53FC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33B36">
              <w:rPr>
                <w:rFonts w:asciiTheme="minorHAnsi" w:hAnsiTheme="minorHAnsi" w:cstheme="minorHAnsi"/>
                <w:color w:val="000000" w:themeColor="text1"/>
              </w:rPr>
              <w:t>R$63</w:t>
            </w:r>
            <w:r w:rsidR="00B53FC5">
              <w:rPr>
                <w:rFonts w:asciiTheme="minorHAnsi" w:hAnsiTheme="minorHAnsi" w:cstheme="minorHAnsi"/>
                <w:color w:val="000000" w:themeColor="text1"/>
              </w:rPr>
              <w:t>1,50</w:t>
            </w:r>
          </w:p>
        </w:tc>
      </w:tr>
      <w:tr w:rsidR="00943383" w:rsidRPr="002A5F2A" w14:paraId="537E7169" w14:textId="77777777" w:rsidTr="00943383">
        <w:tc>
          <w:tcPr>
            <w:tcW w:w="845" w:type="dxa"/>
          </w:tcPr>
          <w:p w14:paraId="37C5D2AF" w14:textId="77777777" w:rsidR="00943383" w:rsidRPr="002A5F2A" w:rsidRDefault="00943383" w:rsidP="00B53FC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2745" w:type="dxa"/>
          </w:tcPr>
          <w:p w14:paraId="3B304DFB" w14:textId="77777777" w:rsidR="00943383" w:rsidRPr="00F307A9" w:rsidRDefault="00943383" w:rsidP="00B53FC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hd w:val="clear" w:color="auto" w:fill="F9F9F9"/>
              </w:rPr>
            </w:pPr>
            <w:r w:rsidRPr="00F307A9">
              <w:rPr>
                <w:rFonts w:asciiTheme="minorHAnsi" w:hAnsiTheme="minorHAnsi" w:cstheme="minorHAnsi"/>
                <w:shd w:val="clear" w:color="auto" w:fill="F9F9F9"/>
              </w:rPr>
              <w:t>BOMBOM</w:t>
            </w:r>
            <w:r w:rsidRPr="00F307A9">
              <w:rPr>
                <w:rFonts w:asciiTheme="minorHAnsi" w:hAnsiTheme="minorHAnsi" w:cstheme="minorHAnsi"/>
              </w:rPr>
              <w:t xml:space="preserve"> RECHEADO COM CHOCOLATE AO LEITE CROCANTE E COBERTO COM CHOCOLATE BRANCO</w:t>
            </w:r>
            <w:r>
              <w:rPr>
                <w:rFonts w:asciiTheme="minorHAnsi" w:hAnsiTheme="minorHAnsi" w:cstheme="minorHAnsi"/>
              </w:rPr>
              <w:t>,</w:t>
            </w:r>
            <w:r w:rsidRPr="00F307A9">
              <w:rPr>
                <w:rFonts w:asciiTheme="minorHAnsi" w:hAnsiTheme="minorHAnsi" w:cstheme="minorHAnsi"/>
              </w:rPr>
              <w:t> </w:t>
            </w:r>
            <w:r w:rsidRPr="00F307A9">
              <w:rPr>
                <w:rFonts w:asciiTheme="minorHAnsi" w:hAnsiTheme="minorHAnsi" w:cstheme="minorHAnsi"/>
                <w:shd w:val="clear" w:color="auto" w:fill="F9F9F9"/>
              </w:rPr>
              <w:t xml:space="preserve">PACOTE </w:t>
            </w:r>
            <w:r w:rsidRPr="00F307A9">
              <w:rPr>
                <w:rFonts w:asciiTheme="minorHAnsi" w:hAnsiTheme="minorHAnsi" w:cstheme="minorHAnsi"/>
                <w:color w:val="000000" w:themeColor="text1"/>
                <w:shd w:val="clear" w:color="auto" w:fill="F9F9F9"/>
              </w:rPr>
              <w:t>DE 1KG</w:t>
            </w:r>
          </w:p>
        </w:tc>
        <w:tc>
          <w:tcPr>
            <w:tcW w:w="658" w:type="dxa"/>
          </w:tcPr>
          <w:p w14:paraId="3549067D" w14:textId="457C5795" w:rsidR="00943383" w:rsidRPr="00F307A9" w:rsidRDefault="00943383" w:rsidP="00B53FC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hd w:val="clear" w:color="auto" w:fill="F9F9F9"/>
              </w:rPr>
            </w:pPr>
            <w:r>
              <w:rPr>
                <w:rFonts w:asciiTheme="minorHAnsi" w:hAnsiTheme="minorHAnsi" w:cstheme="minorHAnsi"/>
                <w:color w:val="000000" w:themeColor="text1"/>
                <w:shd w:val="clear" w:color="auto" w:fill="F9F9F9"/>
              </w:rPr>
              <w:t>AMOR CARIOCA</w:t>
            </w:r>
          </w:p>
        </w:tc>
        <w:tc>
          <w:tcPr>
            <w:tcW w:w="636" w:type="dxa"/>
          </w:tcPr>
          <w:p w14:paraId="472C57D2" w14:textId="73D108BC" w:rsidR="00943383" w:rsidRPr="002A5F2A" w:rsidRDefault="00943383" w:rsidP="00B53FC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2A5F2A">
              <w:rPr>
                <w:rFonts w:asciiTheme="minorHAnsi" w:hAnsiTheme="minorHAnsi" w:cstheme="minorHAnsi"/>
                <w:color w:val="000000" w:themeColor="text1"/>
              </w:rPr>
              <w:t xml:space="preserve">Uni </w:t>
            </w:r>
          </w:p>
        </w:tc>
        <w:tc>
          <w:tcPr>
            <w:tcW w:w="1070" w:type="dxa"/>
          </w:tcPr>
          <w:p w14:paraId="0B31F1A1" w14:textId="77777777" w:rsidR="00943383" w:rsidRPr="002A5F2A" w:rsidRDefault="00943383" w:rsidP="00B53FC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1415" w:type="dxa"/>
          </w:tcPr>
          <w:p w14:paraId="160F54E7" w14:textId="40284A21" w:rsidR="00943383" w:rsidRPr="00E33B36" w:rsidRDefault="00943383" w:rsidP="00B53FC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33B36">
              <w:rPr>
                <w:rFonts w:asciiTheme="minorHAnsi" w:hAnsiTheme="minorHAnsi" w:cstheme="minorHAnsi"/>
                <w:color w:val="000000" w:themeColor="text1"/>
              </w:rPr>
              <w:t>R$</w:t>
            </w:r>
            <w:r>
              <w:rPr>
                <w:rFonts w:asciiTheme="minorHAnsi" w:hAnsiTheme="minorHAnsi" w:cstheme="minorHAnsi"/>
                <w:color w:val="000000" w:themeColor="text1"/>
              </w:rPr>
              <w:t>42,10</w:t>
            </w:r>
          </w:p>
        </w:tc>
        <w:tc>
          <w:tcPr>
            <w:tcW w:w="1557" w:type="dxa"/>
          </w:tcPr>
          <w:p w14:paraId="6538EA39" w14:textId="527A2C28" w:rsidR="00B53FC5" w:rsidRPr="00E33B36" w:rsidRDefault="00943383" w:rsidP="00B53FC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33B36">
              <w:rPr>
                <w:rFonts w:asciiTheme="minorHAnsi" w:hAnsiTheme="minorHAnsi" w:cstheme="minorHAnsi"/>
                <w:color w:val="000000" w:themeColor="text1"/>
              </w:rPr>
              <w:t>R$6</w:t>
            </w:r>
            <w:r w:rsidR="00B53FC5">
              <w:rPr>
                <w:rFonts w:asciiTheme="minorHAnsi" w:hAnsiTheme="minorHAnsi" w:cstheme="minorHAnsi"/>
                <w:color w:val="000000" w:themeColor="text1"/>
              </w:rPr>
              <w:t>31,50</w:t>
            </w:r>
          </w:p>
        </w:tc>
      </w:tr>
      <w:bookmarkEnd w:id="1"/>
    </w:tbl>
    <w:p w14:paraId="04AAC394" w14:textId="77777777" w:rsidR="00223475" w:rsidRDefault="00223475" w:rsidP="00B53FC5">
      <w:pPr>
        <w:widowControl w:val="0"/>
        <w:autoSpaceDE w:val="0"/>
        <w:autoSpaceDN w:val="0"/>
        <w:spacing w:before="4" w:after="0" w:line="240" w:lineRule="auto"/>
        <w:jc w:val="both"/>
        <w:rPr>
          <w:rFonts w:asciiTheme="minorHAnsi" w:eastAsia="Arial MT" w:hAnsiTheme="minorHAnsi" w:cstheme="minorHAnsi"/>
          <w:lang w:val="pt-PT" w:eastAsia="en-US"/>
        </w:rPr>
      </w:pPr>
    </w:p>
    <w:p w14:paraId="261DB7DE" w14:textId="77777777" w:rsidR="00223475" w:rsidRDefault="00223475" w:rsidP="00B53FC5">
      <w:pPr>
        <w:widowControl w:val="0"/>
        <w:autoSpaceDE w:val="0"/>
        <w:autoSpaceDN w:val="0"/>
        <w:spacing w:before="94" w:after="0" w:line="240" w:lineRule="auto"/>
        <w:jc w:val="both"/>
        <w:outlineLvl w:val="3"/>
        <w:rPr>
          <w:rFonts w:asciiTheme="minorHAnsi" w:eastAsia="Arial" w:hAnsiTheme="minorHAnsi" w:cstheme="minorHAnsi"/>
          <w:b/>
          <w:bCs/>
          <w:lang w:val="pt-PT" w:eastAsia="en-US"/>
        </w:rPr>
      </w:pPr>
      <w:r>
        <w:rPr>
          <w:rFonts w:asciiTheme="minorHAnsi" w:eastAsia="Arial" w:hAnsiTheme="minorHAnsi" w:cstheme="minorHAnsi"/>
          <w:b/>
          <w:bCs/>
          <w:lang w:val="pt-PT" w:eastAsia="en-US"/>
        </w:rPr>
        <w:t>15. CLÁUSULA</w:t>
      </w:r>
      <w:r>
        <w:rPr>
          <w:rFonts w:asciiTheme="minorHAnsi" w:eastAsia="Arial" w:hAnsiTheme="minorHAnsi" w:cstheme="minorHAnsi"/>
          <w:b/>
          <w:bCs/>
          <w:spacing w:val="-2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DÉCIMA</w:t>
      </w:r>
      <w:r>
        <w:rPr>
          <w:rFonts w:asciiTheme="minorHAnsi" w:eastAsia="Arial" w:hAnsiTheme="minorHAnsi" w:cstheme="minorHAnsi"/>
          <w:b/>
          <w:bCs/>
          <w:spacing w:val="-3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QUINTA</w:t>
      </w:r>
      <w:r>
        <w:rPr>
          <w:rFonts w:asciiTheme="minorHAnsi" w:eastAsia="Arial" w:hAnsiTheme="minorHAnsi" w:cstheme="minorHAnsi"/>
          <w:b/>
          <w:bCs/>
          <w:spacing w:val="1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–</w:t>
      </w:r>
      <w:r>
        <w:rPr>
          <w:rFonts w:asciiTheme="minorHAnsi" w:eastAsia="Arial" w:hAnsiTheme="minorHAnsi" w:cstheme="minorHAnsi"/>
          <w:b/>
          <w:bCs/>
          <w:spacing w:val="1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DO</w:t>
      </w:r>
      <w:r>
        <w:rPr>
          <w:rFonts w:asciiTheme="minorHAnsi" w:eastAsia="Arial" w:hAnsiTheme="minorHAnsi" w:cstheme="minorHAnsi"/>
          <w:b/>
          <w:bCs/>
          <w:spacing w:val="-3"/>
          <w:lang w:val="pt-PT" w:eastAsia="en-US"/>
        </w:rPr>
        <w:t xml:space="preserve"> </w:t>
      </w:r>
      <w:r>
        <w:rPr>
          <w:rFonts w:asciiTheme="minorHAnsi" w:eastAsia="Arial" w:hAnsiTheme="minorHAnsi" w:cstheme="minorHAnsi"/>
          <w:b/>
          <w:bCs/>
          <w:lang w:val="pt-PT" w:eastAsia="en-US"/>
        </w:rPr>
        <w:t>FORO</w:t>
      </w:r>
    </w:p>
    <w:p w14:paraId="5D2394D7" w14:textId="77777777" w:rsidR="00223475" w:rsidRDefault="00223475" w:rsidP="00B53FC5">
      <w:pPr>
        <w:widowControl w:val="0"/>
        <w:autoSpaceDE w:val="0"/>
        <w:autoSpaceDN w:val="0"/>
        <w:spacing w:before="4" w:after="0" w:line="240" w:lineRule="auto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spacing w:val="-1"/>
          <w:lang w:val="pt-PT" w:eastAsia="en-US"/>
        </w:rPr>
        <w:lastRenderedPageBreak/>
        <w:t>15.1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–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É</w:t>
      </w:r>
      <w:r>
        <w:rPr>
          <w:rFonts w:asciiTheme="minorHAnsi" w:eastAsia="Arial MT" w:hAnsiTheme="minorHAnsi" w:cstheme="minorHAnsi"/>
          <w:spacing w:val="-1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competente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foro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da</w:t>
      </w:r>
      <w:r>
        <w:rPr>
          <w:rFonts w:asciiTheme="minorHAnsi" w:eastAsia="Arial MT" w:hAnsiTheme="minorHAnsi" w:cstheme="minorHAnsi"/>
          <w:spacing w:val="-1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Comarca</w:t>
      </w:r>
      <w:r>
        <w:rPr>
          <w:rFonts w:asciiTheme="minorHAnsi" w:eastAsia="Arial MT" w:hAnsiTheme="minorHAnsi" w:cstheme="minorHAnsi"/>
          <w:spacing w:val="-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1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Salto do Jacuí/RS,</w:t>
      </w:r>
      <w:r>
        <w:rPr>
          <w:rFonts w:asciiTheme="minorHAnsi" w:eastAsia="Arial MT" w:hAnsiTheme="minorHAnsi" w:cstheme="minorHAnsi"/>
          <w:spacing w:val="-10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para</w:t>
      </w:r>
      <w:r>
        <w:rPr>
          <w:rFonts w:asciiTheme="minorHAnsi" w:eastAsia="Arial MT" w:hAnsiTheme="minorHAnsi" w:cstheme="minorHAnsi"/>
          <w:spacing w:val="-10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dirimir</w:t>
      </w:r>
      <w:r>
        <w:rPr>
          <w:rFonts w:asciiTheme="minorHAnsi" w:eastAsia="Arial MT" w:hAnsiTheme="minorHAnsi" w:cstheme="minorHAnsi"/>
          <w:spacing w:val="-9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quaisquer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dúvidas,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porventura,</w:t>
      </w:r>
      <w:r>
        <w:rPr>
          <w:rFonts w:asciiTheme="minorHAnsi" w:eastAsia="Arial MT" w:hAnsiTheme="minorHAnsi" w:cstheme="minorHAnsi"/>
          <w:spacing w:val="-10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oriundas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da</w:t>
      </w:r>
      <w:r>
        <w:rPr>
          <w:rFonts w:asciiTheme="minorHAnsi" w:eastAsia="Arial MT" w:hAnsiTheme="minorHAnsi" w:cstheme="minorHAnsi"/>
          <w:spacing w:val="-8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 xml:space="preserve">presente </w:t>
      </w:r>
      <w:r>
        <w:rPr>
          <w:rFonts w:asciiTheme="minorHAnsi" w:eastAsia="Arial MT" w:hAnsiTheme="minorHAnsi" w:cstheme="minorHAnsi"/>
          <w:spacing w:val="-47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Ata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 Registro de Preços.</w:t>
      </w:r>
    </w:p>
    <w:p w14:paraId="3911EA1A" w14:textId="77777777" w:rsidR="00223475" w:rsidRDefault="00223475" w:rsidP="00B53FC5">
      <w:pPr>
        <w:widowControl w:val="0"/>
        <w:autoSpaceDE w:val="0"/>
        <w:autoSpaceDN w:val="0"/>
        <w:spacing w:after="0" w:line="240" w:lineRule="auto"/>
        <w:jc w:val="both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E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por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estarem justas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e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compromissadas,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as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partes assinam</w:t>
      </w:r>
      <w:r>
        <w:rPr>
          <w:rFonts w:asciiTheme="minorHAnsi" w:eastAsia="Arial MT" w:hAnsiTheme="minorHAnsi" w:cstheme="minorHAnsi"/>
          <w:spacing w:val="-3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presente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Ata</w:t>
      </w:r>
      <w:r>
        <w:rPr>
          <w:rFonts w:asciiTheme="minorHAnsi" w:eastAsia="Arial MT" w:hAnsiTheme="minorHAnsi" w:cstheme="minorHAnsi"/>
          <w:spacing w:val="-4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1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Registro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de</w:t>
      </w:r>
      <w:r>
        <w:rPr>
          <w:rFonts w:asciiTheme="minorHAnsi" w:eastAsia="Arial MT" w:hAnsiTheme="minorHAnsi" w:cstheme="minorHAnsi"/>
          <w:spacing w:val="-5"/>
          <w:lang w:val="pt-PT" w:eastAsia="en-US"/>
        </w:rPr>
        <w:t xml:space="preserve"> </w:t>
      </w:r>
      <w:r>
        <w:rPr>
          <w:rFonts w:asciiTheme="minorHAnsi" w:eastAsia="Arial MT" w:hAnsiTheme="minorHAnsi" w:cstheme="minorHAnsi"/>
          <w:lang w:val="pt-PT" w:eastAsia="en-US"/>
        </w:rPr>
        <w:t>Preços.</w:t>
      </w:r>
    </w:p>
    <w:p w14:paraId="7F4EB3CB" w14:textId="77777777" w:rsidR="00223475" w:rsidRDefault="00223475" w:rsidP="00B53FC5">
      <w:pPr>
        <w:widowControl w:val="0"/>
        <w:tabs>
          <w:tab w:val="left" w:leader="dot" w:pos="9147"/>
        </w:tabs>
        <w:autoSpaceDE w:val="0"/>
        <w:autoSpaceDN w:val="0"/>
        <w:spacing w:after="0" w:line="240" w:lineRule="auto"/>
        <w:jc w:val="right"/>
        <w:rPr>
          <w:rFonts w:asciiTheme="minorHAnsi" w:eastAsia="Arial MT" w:hAnsiTheme="minorHAnsi" w:cstheme="minorHAnsi"/>
          <w:lang w:val="pt-PT" w:eastAsia="en-US"/>
        </w:rPr>
      </w:pPr>
    </w:p>
    <w:p w14:paraId="09547679" w14:textId="226E915C" w:rsidR="00223475" w:rsidRDefault="00223475" w:rsidP="00B53FC5">
      <w:pPr>
        <w:widowControl w:val="0"/>
        <w:tabs>
          <w:tab w:val="left" w:leader="dot" w:pos="9147"/>
        </w:tabs>
        <w:autoSpaceDE w:val="0"/>
        <w:autoSpaceDN w:val="0"/>
        <w:spacing w:after="0" w:line="240" w:lineRule="auto"/>
        <w:jc w:val="right"/>
        <w:rPr>
          <w:rFonts w:asciiTheme="minorHAnsi" w:eastAsia="Arial MT" w:hAnsiTheme="minorHAnsi" w:cstheme="minorHAnsi"/>
          <w:lang w:val="pt-PT" w:eastAsia="en-US"/>
        </w:rPr>
      </w:pPr>
      <w:r>
        <w:rPr>
          <w:rFonts w:asciiTheme="minorHAnsi" w:eastAsia="Arial MT" w:hAnsiTheme="minorHAnsi" w:cstheme="minorHAnsi"/>
          <w:lang w:val="pt-PT" w:eastAsia="en-US"/>
        </w:rPr>
        <w:t>Jacuizinho/RS,</w:t>
      </w:r>
      <w:r>
        <w:rPr>
          <w:rFonts w:asciiTheme="minorHAnsi" w:eastAsia="Arial MT" w:hAnsiTheme="minorHAnsi" w:cstheme="minorHAnsi"/>
          <w:spacing w:val="-2"/>
          <w:lang w:val="pt-PT" w:eastAsia="en-US"/>
        </w:rPr>
        <w:t xml:space="preserve"> </w:t>
      </w:r>
      <w:r w:rsidR="0012204D">
        <w:rPr>
          <w:rFonts w:asciiTheme="minorHAnsi" w:eastAsia="Arial MT" w:hAnsiTheme="minorHAnsi" w:cstheme="minorHAnsi"/>
          <w:spacing w:val="-2"/>
          <w:lang w:val="pt-PT" w:eastAsia="en-US"/>
        </w:rPr>
        <w:t xml:space="preserve">05 de dezembro de </w:t>
      </w:r>
      <w:r>
        <w:rPr>
          <w:rFonts w:asciiTheme="minorHAnsi" w:eastAsia="Arial MT" w:hAnsiTheme="minorHAnsi" w:cstheme="minorHAnsi"/>
          <w:lang w:val="pt-PT" w:eastAsia="en-US"/>
        </w:rPr>
        <w:t>2022.</w:t>
      </w:r>
    </w:p>
    <w:p w14:paraId="0851C006" w14:textId="77777777" w:rsidR="00223475" w:rsidRDefault="00223475" w:rsidP="00B53FC5">
      <w:pPr>
        <w:widowControl w:val="0"/>
        <w:autoSpaceDE w:val="0"/>
        <w:autoSpaceDN w:val="0"/>
        <w:spacing w:before="1" w:after="0" w:line="240" w:lineRule="auto"/>
        <w:jc w:val="both"/>
        <w:outlineLvl w:val="3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539FD78D" w14:textId="77777777" w:rsidR="00B53FC5" w:rsidRDefault="00B53FC5" w:rsidP="00B53FC5">
      <w:pPr>
        <w:widowControl w:val="0"/>
        <w:autoSpaceDE w:val="0"/>
        <w:autoSpaceDN w:val="0"/>
        <w:spacing w:before="1" w:after="0" w:line="240" w:lineRule="auto"/>
        <w:jc w:val="both"/>
        <w:outlineLvl w:val="3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43406545" w14:textId="5D16ED70" w:rsidR="00223475" w:rsidRDefault="00223475" w:rsidP="00B53FC5">
      <w:pPr>
        <w:widowControl w:val="0"/>
        <w:autoSpaceDE w:val="0"/>
        <w:autoSpaceDN w:val="0"/>
        <w:spacing w:before="1" w:after="0" w:line="240" w:lineRule="auto"/>
        <w:jc w:val="both"/>
        <w:outlineLvl w:val="3"/>
        <w:rPr>
          <w:rFonts w:asciiTheme="minorHAnsi" w:eastAsia="Arial" w:hAnsiTheme="minorHAnsi" w:cstheme="minorHAnsi"/>
          <w:b/>
          <w:bCs/>
          <w:lang w:val="pt-PT" w:eastAsia="en-US"/>
        </w:rPr>
      </w:pPr>
      <w:r>
        <w:rPr>
          <w:rFonts w:asciiTheme="minorHAnsi" w:eastAsia="Arial" w:hAnsiTheme="minorHAnsi" w:cstheme="minorHAnsi"/>
          <w:b/>
          <w:bCs/>
          <w:lang w:val="pt-PT" w:eastAsia="en-US"/>
        </w:rPr>
        <w:t>DINIZ JOSÉ FERNANDES</w:t>
      </w:r>
    </w:p>
    <w:p w14:paraId="168616D6" w14:textId="6C535E33" w:rsidR="00223475" w:rsidRPr="006B7047" w:rsidRDefault="00223475" w:rsidP="00B53FC5">
      <w:pPr>
        <w:widowControl w:val="0"/>
        <w:autoSpaceDE w:val="0"/>
        <w:autoSpaceDN w:val="0"/>
        <w:spacing w:after="0" w:line="240" w:lineRule="auto"/>
        <w:jc w:val="both"/>
        <w:rPr>
          <w:rFonts w:asciiTheme="minorHAnsi" w:eastAsia="Arial MT" w:hAnsiTheme="minorHAnsi" w:cstheme="minorHAnsi"/>
          <w:bCs/>
          <w:lang w:val="pt-PT" w:eastAsia="en-US"/>
        </w:rPr>
      </w:pPr>
      <w:r>
        <w:rPr>
          <w:rFonts w:asciiTheme="minorHAnsi" w:eastAsia="Arial MT" w:hAnsiTheme="minorHAnsi" w:cstheme="minorHAnsi"/>
          <w:bCs/>
          <w:lang w:val="pt-PT" w:eastAsia="en-US"/>
        </w:rPr>
        <w:t>Prefeito Muni</w:t>
      </w:r>
      <w:r w:rsidR="006B7047">
        <w:rPr>
          <w:rFonts w:asciiTheme="minorHAnsi" w:eastAsia="Arial MT" w:hAnsiTheme="minorHAnsi" w:cstheme="minorHAnsi"/>
          <w:bCs/>
          <w:lang w:val="pt-PT" w:eastAsia="en-US"/>
        </w:rPr>
        <w:t>ci</w:t>
      </w:r>
      <w:r>
        <w:rPr>
          <w:rFonts w:asciiTheme="minorHAnsi" w:eastAsia="Arial MT" w:hAnsiTheme="minorHAnsi" w:cstheme="minorHAnsi"/>
          <w:bCs/>
          <w:lang w:val="pt-PT" w:eastAsia="en-US"/>
        </w:rPr>
        <w:t>pal</w:t>
      </w:r>
    </w:p>
    <w:p w14:paraId="5650F4AB" w14:textId="77777777" w:rsidR="00B53FC5" w:rsidRDefault="00B53FC5" w:rsidP="00B53FC5">
      <w:pPr>
        <w:widowControl w:val="0"/>
        <w:autoSpaceDE w:val="0"/>
        <w:autoSpaceDN w:val="0"/>
        <w:spacing w:after="0" w:line="240" w:lineRule="auto"/>
        <w:jc w:val="right"/>
        <w:rPr>
          <w:b/>
          <w:bCs/>
        </w:rPr>
      </w:pPr>
    </w:p>
    <w:p w14:paraId="43879B88" w14:textId="77777777" w:rsidR="00B53FC5" w:rsidRDefault="00B53FC5" w:rsidP="00B53FC5">
      <w:pPr>
        <w:widowControl w:val="0"/>
        <w:autoSpaceDE w:val="0"/>
        <w:autoSpaceDN w:val="0"/>
        <w:spacing w:after="0" w:line="240" w:lineRule="auto"/>
        <w:jc w:val="right"/>
        <w:rPr>
          <w:b/>
          <w:bCs/>
        </w:rPr>
      </w:pPr>
    </w:p>
    <w:p w14:paraId="2C316BCD" w14:textId="77777777" w:rsidR="00B53FC5" w:rsidRDefault="00B53FC5" w:rsidP="00B53FC5">
      <w:pPr>
        <w:widowControl w:val="0"/>
        <w:autoSpaceDE w:val="0"/>
        <w:autoSpaceDN w:val="0"/>
        <w:spacing w:after="0" w:line="240" w:lineRule="auto"/>
        <w:jc w:val="right"/>
        <w:rPr>
          <w:b/>
          <w:bCs/>
        </w:rPr>
      </w:pPr>
    </w:p>
    <w:p w14:paraId="756A9B79" w14:textId="77777777" w:rsidR="00B53FC5" w:rsidRDefault="00B53FC5" w:rsidP="00B53FC5">
      <w:pPr>
        <w:widowControl w:val="0"/>
        <w:autoSpaceDE w:val="0"/>
        <w:autoSpaceDN w:val="0"/>
        <w:spacing w:after="0" w:line="240" w:lineRule="auto"/>
        <w:jc w:val="right"/>
        <w:rPr>
          <w:b/>
          <w:bCs/>
        </w:rPr>
      </w:pPr>
    </w:p>
    <w:p w14:paraId="132A6950" w14:textId="77777777" w:rsidR="00B53FC5" w:rsidRDefault="00B53FC5" w:rsidP="00B53FC5">
      <w:pPr>
        <w:widowControl w:val="0"/>
        <w:autoSpaceDE w:val="0"/>
        <w:autoSpaceDN w:val="0"/>
        <w:spacing w:after="0" w:line="240" w:lineRule="auto"/>
        <w:rPr>
          <w:b/>
          <w:bCs/>
        </w:rPr>
      </w:pPr>
    </w:p>
    <w:p w14:paraId="2410D14A" w14:textId="43BBB563" w:rsidR="00B53FC5" w:rsidRDefault="00B53FC5" w:rsidP="00B53FC5">
      <w:pPr>
        <w:widowControl w:val="0"/>
        <w:autoSpaceDE w:val="0"/>
        <w:autoSpaceDN w:val="0"/>
        <w:spacing w:after="0" w:line="240" w:lineRule="auto"/>
        <w:rPr>
          <w:rFonts w:asciiTheme="minorHAnsi" w:eastAsia="Arial MT" w:hAnsiTheme="minorHAnsi" w:cstheme="minorHAnsi"/>
          <w:b/>
          <w:lang w:val="pt-PT" w:eastAsia="en-US"/>
        </w:rPr>
      </w:pPr>
      <w:r w:rsidRPr="00D36FFD">
        <w:rPr>
          <w:b/>
          <w:bCs/>
        </w:rPr>
        <w:t>CARLA PORTOLAN RIBEIRO COMERCIO DE PRODUTOS ALIMENTICIOS</w:t>
      </w:r>
    </w:p>
    <w:p w14:paraId="1D4392A5" w14:textId="445D8F9E" w:rsidR="00B53FC5" w:rsidRDefault="00B53FC5" w:rsidP="00B53FC5">
      <w:pPr>
        <w:widowControl w:val="0"/>
        <w:autoSpaceDE w:val="0"/>
        <w:autoSpaceDN w:val="0"/>
        <w:spacing w:after="0" w:line="240" w:lineRule="auto"/>
        <w:rPr>
          <w:rFonts w:asciiTheme="minorHAnsi" w:eastAsia="Arial MT" w:hAnsiTheme="minorHAnsi" w:cstheme="minorHAnsi"/>
          <w:b/>
          <w:lang w:val="pt-PT" w:eastAsia="en-US"/>
        </w:rPr>
      </w:pPr>
      <w:r>
        <w:rPr>
          <w:rFonts w:asciiTheme="minorHAnsi" w:eastAsia="Arial MT" w:hAnsiTheme="minorHAnsi" w:cstheme="minorHAnsi"/>
          <w:b/>
          <w:lang w:val="pt-PT" w:eastAsia="en-US"/>
        </w:rPr>
        <w:t>CARLA PORTOLAN RIBEIRO</w:t>
      </w:r>
    </w:p>
    <w:p w14:paraId="1E8B379D" w14:textId="2835D3D3" w:rsidR="00B53FC5" w:rsidRDefault="00223475" w:rsidP="00B53FC5">
      <w:pPr>
        <w:widowControl w:val="0"/>
        <w:autoSpaceDE w:val="0"/>
        <w:autoSpaceDN w:val="0"/>
        <w:spacing w:after="0" w:line="240" w:lineRule="auto"/>
        <w:rPr>
          <w:rFonts w:asciiTheme="minorHAnsi" w:eastAsia="Arial MT" w:hAnsiTheme="minorHAnsi" w:cstheme="minorHAnsi"/>
          <w:bCs/>
          <w:lang w:val="pt-PT" w:eastAsia="en-US"/>
        </w:rPr>
      </w:pPr>
      <w:r>
        <w:rPr>
          <w:rFonts w:asciiTheme="minorHAnsi" w:eastAsia="Arial MT" w:hAnsiTheme="minorHAnsi" w:cstheme="minorHAnsi"/>
          <w:bCs/>
          <w:lang w:val="pt-PT" w:eastAsia="en-US"/>
        </w:rPr>
        <w:t>Contratad</w:t>
      </w:r>
      <w:r w:rsidR="00B53FC5">
        <w:rPr>
          <w:rFonts w:asciiTheme="minorHAnsi" w:eastAsia="Arial MT" w:hAnsiTheme="minorHAnsi" w:cstheme="minorHAnsi"/>
          <w:bCs/>
          <w:lang w:val="pt-PT" w:eastAsia="en-US"/>
        </w:rPr>
        <w:t>o</w:t>
      </w:r>
    </w:p>
    <w:p w14:paraId="340C0D23" w14:textId="77777777" w:rsidR="00B53FC5" w:rsidRPr="00B53FC5" w:rsidRDefault="00B53FC5" w:rsidP="00B53FC5">
      <w:pPr>
        <w:widowControl w:val="0"/>
        <w:autoSpaceDE w:val="0"/>
        <w:autoSpaceDN w:val="0"/>
        <w:spacing w:after="0" w:line="240" w:lineRule="auto"/>
        <w:rPr>
          <w:rFonts w:asciiTheme="minorHAnsi" w:eastAsia="Arial MT" w:hAnsiTheme="minorHAnsi" w:cstheme="minorHAnsi"/>
          <w:bCs/>
          <w:lang w:val="pt-PT" w:eastAsia="en-US"/>
        </w:rPr>
      </w:pPr>
    </w:p>
    <w:p w14:paraId="464F7DA9" w14:textId="77777777" w:rsidR="00934AB5" w:rsidRDefault="00934AB5"/>
    <w:sectPr w:rsidR="00934AB5" w:rsidSect="006B7047">
      <w:headerReference w:type="default" r:id="rId7"/>
      <w:footerReference w:type="default" r:id="rId8"/>
      <w:pgSz w:w="11906" w:h="16838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0A810" w14:textId="77777777" w:rsidR="006B7047" w:rsidRDefault="006B7047" w:rsidP="006B7047">
      <w:pPr>
        <w:spacing w:after="0" w:line="240" w:lineRule="auto"/>
      </w:pPr>
      <w:r>
        <w:separator/>
      </w:r>
    </w:p>
  </w:endnote>
  <w:endnote w:type="continuationSeparator" w:id="0">
    <w:p w14:paraId="26B00BF0" w14:textId="77777777" w:rsidR="006B7047" w:rsidRDefault="006B7047" w:rsidP="006B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A3E22" w14:textId="77777777" w:rsidR="006B7047" w:rsidRPr="006B7047" w:rsidRDefault="006B7047">
    <w:pPr>
      <w:pStyle w:val="Rodap"/>
      <w:rPr>
        <w:rFonts w:asciiTheme="minorHAnsi" w:hAnsiTheme="minorHAnsi" w:cstheme="minorHAnsi"/>
        <w:sz w:val="16"/>
        <w:szCs w:val="16"/>
      </w:rPr>
    </w:pPr>
    <w:r w:rsidRPr="006B7047">
      <w:rPr>
        <w:rFonts w:asciiTheme="minorHAnsi" w:hAnsiTheme="minorHAnsi" w:cstheme="minorHAnsi"/>
        <w:sz w:val="16"/>
        <w:szCs w:val="16"/>
      </w:rPr>
      <w:t xml:space="preserve">Processo de licitação nº 230/2022, </w:t>
    </w:r>
  </w:p>
  <w:p w14:paraId="63D60E17" w14:textId="2B66F58E" w:rsidR="006B7047" w:rsidRPr="006B7047" w:rsidRDefault="006B7047">
    <w:pPr>
      <w:pStyle w:val="Rodap"/>
      <w:rPr>
        <w:rFonts w:asciiTheme="minorHAnsi" w:hAnsiTheme="minorHAnsi" w:cstheme="minorHAnsi"/>
        <w:sz w:val="16"/>
        <w:szCs w:val="16"/>
      </w:rPr>
    </w:pPr>
    <w:r w:rsidRPr="006B7047">
      <w:rPr>
        <w:rFonts w:asciiTheme="minorHAnsi" w:hAnsiTheme="minorHAnsi" w:cstheme="minorHAnsi"/>
        <w:sz w:val="16"/>
        <w:szCs w:val="16"/>
      </w:rPr>
      <w:t xml:space="preserve">Edital de Pregão Eletrônico nº 086/2022 - SRP, </w:t>
    </w:r>
  </w:p>
  <w:p w14:paraId="6A13E1A4" w14:textId="5353BCD8" w:rsidR="006B7047" w:rsidRPr="006B7047" w:rsidRDefault="006B7047">
    <w:pPr>
      <w:pStyle w:val="Rodap"/>
      <w:rPr>
        <w:sz w:val="16"/>
        <w:szCs w:val="16"/>
      </w:rPr>
    </w:pPr>
    <w:r w:rsidRPr="006B7047">
      <w:rPr>
        <w:rFonts w:asciiTheme="minorHAnsi" w:hAnsiTheme="minorHAnsi" w:cstheme="minorHAnsi"/>
        <w:sz w:val="16"/>
        <w:szCs w:val="16"/>
      </w:rPr>
      <w:t xml:space="preserve">ATA N º </w:t>
    </w:r>
    <w:r w:rsidR="00B53FC5">
      <w:rPr>
        <w:rFonts w:asciiTheme="minorHAnsi" w:hAnsiTheme="minorHAnsi" w:cstheme="minorHAnsi"/>
        <w:sz w:val="16"/>
        <w:szCs w:val="16"/>
      </w:rPr>
      <w:t>100/</w:t>
    </w:r>
    <w:r w:rsidRPr="006B7047">
      <w:rPr>
        <w:rFonts w:asciiTheme="minorHAnsi" w:hAnsiTheme="minorHAnsi" w:cstheme="minorHAnsi"/>
        <w:sz w:val="16"/>
        <w:szCs w:val="16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5B5BC" w14:textId="77777777" w:rsidR="006B7047" w:rsidRDefault="006B7047" w:rsidP="006B7047">
      <w:pPr>
        <w:spacing w:after="0" w:line="240" w:lineRule="auto"/>
      </w:pPr>
      <w:r>
        <w:separator/>
      </w:r>
    </w:p>
  </w:footnote>
  <w:footnote w:type="continuationSeparator" w:id="0">
    <w:p w14:paraId="673C8917" w14:textId="77777777" w:rsidR="006B7047" w:rsidRDefault="006B7047" w:rsidP="006B7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681D7" w14:textId="6471F529" w:rsidR="00B53FC5" w:rsidRDefault="00B53FC5">
    <w:pPr>
      <w:pStyle w:val="Cabealho"/>
    </w:pPr>
    <w:r>
      <w:rPr>
        <w:noProof/>
      </w:rPr>
      <w:drawing>
        <wp:inline distT="0" distB="0" distL="0" distR="0" wp14:anchorId="0B920521" wp14:editId="79657162">
          <wp:extent cx="5400040" cy="10763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64973"/>
    <w:multiLevelType w:val="multilevel"/>
    <w:tmpl w:val="20969CFE"/>
    <w:lvl w:ilvl="0">
      <w:start w:val="13"/>
      <w:numFmt w:val="decimal"/>
      <w:lvlText w:val="%1"/>
      <w:lvlJc w:val="left"/>
      <w:pPr>
        <w:ind w:left="148" w:hanging="709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8" w:hanging="709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45" w:hanging="709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97" w:hanging="70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350" w:hanging="70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403" w:hanging="70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455" w:hanging="70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508" w:hanging="70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61" w:hanging="709"/>
      </w:pPr>
      <w:rPr>
        <w:lang w:val="pt-PT" w:eastAsia="en-US" w:bidi="ar-SA"/>
      </w:rPr>
    </w:lvl>
  </w:abstractNum>
  <w:abstractNum w:abstractNumId="1" w15:restartNumberingAfterBreak="0">
    <w:nsid w:val="0F7939CB"/>
    <w:multiLevelType w:val="multilevel"/>
    <w:tmpl w:val="CE541904"/>
    <w:lvl w:ilvl="0">
      <w:start w:val="3"/>
      <w:numFmt w:val="decimal"/>
      <w:lvlText w:val="%1"/>
      <w:lvlJc w:val="left"/>
      <w:pPr>
        <w:ind w:left="148" w:hanging="709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8" w:hanging="709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8" w:hanging="709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97" w:hanging="70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350" w:hanging="70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403" w:hanging="70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455" w:hanging="70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508" w:hanging="70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61" w:hanging="709"/>
      </w:pPr>
      <w:rPr>
        <w:lang w:val="pt-PT" w:eastAsia="en-US" w:bidi="ar-SA"/>
      </w:rPr>
    </w:lvl>
  </w:abstractNum>
  <w:abstractNum w:abstractNumId="2" w15:restartNumberingAfterBreak="0">
    <w:nsid w:val="1A850A72"/>
    <w:multiLevelType w:val="multilevel"/>
    <w:tmpl w:val="EF54F3CA"/>
    <w:lvl w:ilvl="0">
      <w:start w:val="12"/>
      <w:numFmt w:val="decimal"/>
      <w:lvlText w:val="%1"/>
      <w:lvlJc w:val="left"/>
      <w:pPr>
        <w:ind w:left="856" w:hanging="709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6" w:hanging="709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821" w:hanging="709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801" w:hanging="70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782" w:hanging="70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763" w:hanging="70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743" w:hanging="70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724" w:hanging="70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705" w:hanging="709"/>
      </w:pPr>
      <w:rPr>
        <w:lang w:val="pt-PT" w:eastAsia="en-US" w:bidi="ar-SA"/>
      </w:rPr>
    </w:lvl>
  </w:abstractNum>
  <w:abstractNum w:abstractNumId="3" w15:restartNumberingAfterBreak="0">
    <w:nsid w:val="1CA771D9"/>
    <w:multiLevelType w:val="multilevel"/>
    <w:tmpl w:val="D9564598"/>
    <w:lvl w:ilvl="0">
      <w:start w:val="10"/>
      <w:numFmt w:val="decimal"/>
      <w:lvlText w:val="%1"/>
      <w:lvlJc w:val="left"/>
      <w:pPr>
        <w:ind w:left="148" w:hanging="709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45" w:hanging="709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97" w:hanging="70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350" w:hanging="70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403" w:hanging="70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455" w:hanging="70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508" w:hanging="70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61" w:hanging="709"/>
      </w:pPr>
      <w:rPr>
        <w:lang w:val="pt-PT" w:eastAsia="en-US" w:bidi="ar-SA"/>
      </w:rPr>
    </w:lvl>
  </w:abstractNum>
  <w:abstractNum w:abstractNumId="4" w15:restartNumberingAfterBreak="0">
    <w:nsid w:val="237168A3"/>
    <w:multiLevelType w:val="multilevel"/>
    <w:tmpl w:val="F418EA72"/>
    <w:lvl w:ilvl="0">
      <w:start w:val="8"/>
      <w:numFmt w:val="decimal"/>
      <w:lvlText w:val="%1"/>
      <w:lvlJc w:val="left"/>
      <w:pPr>
        <w:ind w:left="148" w:hanging="709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8" w:hanging="709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8" w:hanging="709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56" w:hanging="218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128" w:hanging="2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218" w:hanging="2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08" w:hanging="2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397" w:hanging="2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87" w:hanging="218"/>
      </w:pPr>
      <w:rPr>
        <w:lang w:val="pt-PT" w:eastAsia="en-US" w:bidi="ar-SA"/>
      </w:rPr>
    </w:lvl>
  </w:abstractNum>
  <w:abstractNum w:abstractNumId="5" w15:restartNumberingAfterBreak="0">
    <w:nsid w:val="40E5524B"/>
    <w:multiLevelType w:val="multilevel"/>
    <w:tmpl w:val="95602D10"/>
    <w:lvl w:ilvl="0">
      <w:start w:val="9"/>
      <w:numFmt w:val="decimal"/>
      <w:lvlText w:val="%1"/>
      <w:lvlJc w:val="left"/>
      <w:pPr>
        <w:ind w:left="856" w:hanging="709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6" w:hanging="709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67" w:hanging="211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194" w:hanging="21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62" w:hanging="21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29" w:hanging="21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96" w:hanging="21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64" w:hanging="21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31" w:hanging="211"/>
      </w:pPr>
      <w:rPr>
        <w:lang w:val="pt-PT" w:eastAsia="en-US" w:bidi="ar-SA"/>
      </w:rPr>
    </w:lvl>
  </w:abstractNum>
  <w:abstractNum w:abstractNumId="6" w15:restartNumberingAfterBreak="0">
    <w:nsid w:val="4AFF4C2B"/>
    <w:multiLevelType w:val="multilevel"/>
    <w:tmpl w:val="B83E910A"/>
    <w:lvl w:ilvl="0">
      <w:start w:val="4"/>
      <w:numFmt w:val="decimal"/>
      <w:lvlText w:val="%1"/>
      <w:lvlJc w:val="left"/>
      <w:pPr>
        <w:ind w:left="148" w:hanging="709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8" w:hanging="709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8" w:hanging="709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97" w:hanging="70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350" w:hanging="70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403" w:hanging="70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455" w:hanging="70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508" w:hanging="70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61" w:hanging="709"/>
      </w:pPr>
      <w:rPr>
        <w:lang w:val="pt-PT" w:eastAsia="en-US" w:bidi="ar-SA"/>
      </w:rPr>
    </w:lvl>
  </w:abstractNum>
  <w:abstractNum w:abstractNumId="7" w15:restartNumberingAfterBreak="0">
    <w:nsid w:val="56205AA1"/>
    <w:multiLevelType w:val="hybridMultilevel"/>
    <w:tmpl w:val="219A86A4"/>
    <w:lvl w:ilvl="0" w:tplc="EA8EED22">
      <w:start w:val="1"/>
      <w:numFmt w:val="lowerLetter"/>
      <w:lvlText w:val="%1)"/>
      <w:lvlJc w:val="left"/>
      <w:pPr>
        <w:ind w:left="358" w:hanging="211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ECFAF9FC">
      <w:numFmt w:val="bullet"/>
      <w:lvlText w:val="•"/>
      <w:lvlJc w:val="left"/>
      <w:pPr>
        <w:ind w:left="1390" w:hanging="211"/>
      </w:pPr>
      <w:rPr>
        <w:lang w:val="pt-PT" w:eastAsia="en-US" w:bidi="ar-SA"/>
      </w:rPr>
    </w:lvl>
    <w:lvl w:ilvl="2" w:tplc="EA74FDBC">
      <w:numFmt w:val="bullet"/>
      <w:lvlText w:val="•"/>
      <w:lvlJc w:val="left"/>
      <w:pPr>
        <w:ind w:left="2421" w:hanging="211"/>
      </w:pPr>
      <w:rPr>
        <w:lang w:val="pt-PT" w:eastAsia="en-US" w:bidi="ar-SA"/>
      </w:rPr>
    </w:lvl>
    <w:lvl w:ilvl="3" w:tplc="D3BA429C">
      <w:numFmt w:val="bullet"/>
      <w:lvlText w:val="•"/>
      <w:lvlJc w:val="left"/>
      <w:pPr>
        <w:ind w:left="3451" w:hanging="211"/>
      </w:pPr>
      <w:rPr>
        <w:lang w:val="pt-PT" w:eastAsia="en-US" w:bidi="ar-SA"/>
      </w:rPr>
    </w:lvl>
    <w:lvl w:ilvl="4" w:tplc="EF44C1DA">
      <w:numFmt w:val="bullet"/>
      <w:lvlText w:val="•"/>
      <w:lvlJc w:val="left"/>
      <w:pPr>
        <w:ind w:left="4482" w:hanging="211"/>
      </w:pPr>
      <w:rPr>
        <w:lang w:val="pt-PT" w:eastAsia="en-US" w:bidi="ar-SA"/>
      </w:rPr>
    </w:lvl>
    <w:lvl w:ilvl="5" w:tplc="4C1661A8">
      <w:numFmt w:val="bullet"/>
      <w:lvlText w:val="•"/>
      <w:lvlJc w:val="left"/>
      <w:pPr>
        <w:ind w:left="5513" w:hanging="211"/>
      </w:pPr>
      <w:rPr>
        <w:lang w:val="pt-PT" w:eastAsia="en-US" w:bidi="ar-SA"/>
      </w:rPr>
    </w:lvl>
    <w:lvl w:ilvl="6" w:tplc="08480DA8">
      <w:numFmt w:val="bullet"/>
      <w:lvlText w:val="•"/>
      <w:lvlJc w:val="left"/>
      <w:pPr>
        <w:ind w:left="6543" w:hanging="211"/>
      </w:pPr>
      <w:rPr>
        <w:lang w:val="pt-PT" w:eastAsia="en-US" w:bidi="ar-SA"/>
      </w:rPr>
    </w:lvl>
    <w:lvl w:ilvl="7" w:tplc="3174BEE4">
      <w:numFmt w:val="bullet"/>
      <w:lvlText w:val="•"/>
      <w:lvlJc w:val="left"/>
      <w:pPr>
        <w:ind w:left="7574" w:hanging="211"/>
      </w:pPr>
      <w:rPr>
        <w:lang w:val="pt-PT" w:eastAsia="en-US" w:bidi="ar-SA"/>
      </w:rPr>
    </w:lvl>
    <w:lvl w:ilvl="8" w:tplc="A88229D2">
      <w:numFmt w:val="bullet"/>
      <w:lvlText w:val="•"/>
      <w:lvlJc w:val="left"/>
      <w:pPr>
        <w:ind w:left="8605" w:hanging="211"/>
      </w:pPr>
      <w:rPr>
        <w:lang w:val="pt-PT" w:eastAsia="en-US" w:bidi="ar-SA"/>
      </w:rPr>
    </w:lvl>
  </w:abstractNum>
  <w:abstractNum w:abstractNumId="8" w15:restartNumberingAfterBreak="0">
    <w:nsid w:val="5F7E1E09"/>
    <w:multiLevelType w:val="hybridMultilevel"/>
    <w:tmpl w:val="D572FD04"/>
    <w:lvl w:ilvl="0" w:tplc="03D66032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76AEA"/>
    <w:multiLevelType w:val="multilevel"/>
    <w:tmpl w:val="B28069A0"/>
    <w:lvl w:ilvl="0">
      <w:start w:val="2"/>
      <w:numFmt w:val="decimal"/>
      <w:lvlText w:val="%1"/>
      <w:lvlJc w:val="left"/>
      <w:pPr>
        <w:ind w:left="148" w:hanging="709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8" w:hanging="709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8" w:hanging="709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97" w:hanging="70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350" w:hanging="70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403" w:hanging="70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455" w:hanging="70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508" w:hanging="70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61" w:hanging="709"/>
      </w:pPr>
      <w:rPr>
        <w:lang w:val="pt-PT" w:eastAsia="en-US" w:bidi="ar-SA"/>
      </w:rPr>
    </w:lvl>
  </w:abstractNum>
  <w:abstractNum w:abstractNumId="10" w15:restartNumberingAfterBreak="0">
    <w:nsid w:val="7B3D18B6"/>
    <w:multiLevelType w:val="multilevel"/>
    <w:tmpl w:val="5D3E8872"/>
    <w:lvl w:ilvl="0">
      <w:start w:val="5"/>
      <w:numFmt w:val="decimal"/>
      <w:lvlText w:val="%1"/>
      <w:lvlJc w:val="left"/>
      <w:pPr>
        <w:ind w:left="148" w:hanging="709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8" w:hanging="709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79" w:hanging="211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10" w:hanging="21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75" w:hanging="21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40" w:hanging="21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405" w:hanging="21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70" w:hanging="21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36" w:hanging="211"/>
      </w:pPr>
      <w:rPr>
        <w:lang w:val="pt-PT" w:eastAsia="en-US" w:bidi="ar-SA"/>
      </w:rPr>
    </w:lvl>
  </w:abstractNum>
  <w:num w:numId="1" w16cid:durableId="40716072">
    <w:abstractNumId w:val="9"/>
  </w:num>
  <w:num w:numId="2" w16cid:durableId="42010830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268438073">
    <w:abstractNumId w:val="1"/>
  </w:num>
  <w:num w:numId="4" w16cid:durableId="104290364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1157115538">
    <w:abstractNumId w:val="6"/>
  </w:num>
  <w:num w:numId="6" w16cid:durableId="16629226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820390427">
    <w:abstractNumId w:val="10"/>
  </w:num>
  <w:num w:numId="8" w16cid:durableId="881088512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 w16cid:durableId="165441448">
    <w:abstractNumId w:val="7"/>
  </w:num>
  <w:num w:numId="10" w16cid:durableId="3080708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15613436">
    <w:abstractNumId w:val="4"/>
  </w:num>
  <w:num w:numId="12" w16cid:durableId="159217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3" w16cid:durableId="881095187">
    <w:abstractNumId w:val="5"/>
  </w:num>
  <w:num w:numId="14" w16cid:durableId="213621290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1311137447">
    <w:abstractNumId w:val="3"/>
  </w:num>
  <w:num w:numId="16" w16cid:durableId="16545851">
    <w:abstractNumId w:val="3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577515441">
    <w:abstractNumId w:val="2"/>
  </w:num>
  <w:num w:numId="18" w16cid:durableId="2124373808">
    <w:abstractNumId w:val="2"/>
    <w:lvlOverride w:ilvl="0">
      <w:startOverride w:val="1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 w16cid:durableId="1523276873">
    <w:abstractNumId w:val="0"/>
  </w:num>
  <w:num w:numId="20" w16cid:durableId="1803309903">
    <w:abstractNumId w:val="0"/>
    <w:lvlOverride w:ilvl="0">
      <w:startOverride w:val="1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943148976">
    <w:abstractNumId w:val="8"/>
  </w:num>
  <w:num w:numId="22" w16cid:durableId="10092113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B5"/>
    <w:rsid w:val="0012204D"/>
    <w:rsid w:val="001B6B76"/>
    <w:rsid w:val="00223475"/>
    <w:rsid w:val="006B7047"/>
    <w:rsid w:val="00934AB5"/>
    <w:rsid w:val="00943383"/>
    <w:rsid w:val="00B53FC5"/>
    <w:rsid w:val="00D3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5702"/>
  <w15:chartTrackingRefBased/>
  <w15:docId w15:val="{BCE5E51D-3529-4A40-8B5A-AA75FB71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475"/>
    <w:pPr>
      <w:spacing w:after="120" w:line="264" w:lineRule="auto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23475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475"/>
    <w:pPr>
      <w:keepNext/>
      <w:suppressAutoHyphens/>
      <w:spacing w:before="240" w:after="60" w:line="240" w:lineRule="auto"/>
      <w:outlineLvl w:val="1"/>
    </w:pPr>
    <w:rPr>
      <w:rFonts w:ascii="Calibri Light" w:hAnsi="Calibri Light"/>
      <w:b/>
      <w:bCs/>
      <w:i/>
      <w:iCs/>
      <w:kern w:val="2"/>
      <w:sz w:val="28"/>
      <w:szCs w:val="28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475"/>
    <w:pPr>
      <w:keepNext/>
      <w:suppressAutoHyphens/>
      <w:spacing w:before="240" w:after="60" w:line="240" w:lineRule="auto"/>
      <w:outlineLvl w:val="2"/>
    </w:pPr>
    <w:rPr>
      <w:rFonts w:ascii="Calibri Light" w:hAnsi="Calibri Light"/>
      <w:b/>
      <w:bCs/>
      <w:kern w:val="2"/>
      <w:sz w:val="26"/>
      <w:szCs w:val="26"/>
      <w:lang w:eastAsia="zh-C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3475"/>
    <w:pPr>
      <w:keepNext/>
      <w:suppressAutoHyphens/>
      <w:spacing w:before="240" w:after="60" w:line="240" w:lineRule="auto"/>
      <w:outlineLvl w:val="3"/>
    </w:pPr>
    <w:rPr>
      <w:b/>
      <w:bCs/>
      <w:kern w:val="2"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23475"/>
    <w:pPr>
      <w:keepNext/>
      <w:widowControl w:val="0"/>
      <w:tabs>
        <w:tab w:val="left" w:pos="0"/>
      </w:tabs>
      <w:suppressAutoHyphens/>
      <w:autoSpaceDE w:val="0"/>
      <w:spacing w:after="0" w:line="240" w:lineRule="auto"/>
      <w:ind w:left="4128" w:hanging="218"/>
      <w:jc w:val="both"/>
      <w:outlineLvl w:val="4"/>
    </w:pPr>
    <w:rPr>
      <w:rFonts w:ascii="Courier New" w:hAnsi="Courier New" w:cs="Courier New"/>
      <w:b/>
      <w:kern w:val="2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23475"/>
    <w:pPr>
      <w:keepNext/>
      <w:tabs>
        <w:tab w:val="left" w:pos="2835"/>
      </w:tabs>
      <w:suppressAutoHyphens/>
      <w:spacing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kern w:val="2"/>
      <w:sz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347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3475"/>
    <w:rPr>
      <w:rFonts w:ascii="Calibri Light" w:eastAsia="Times New Roman" w:hAnsi="Calibri Light" w:cs="Times New Roman"/>
      <w:b/>
      <w:bCs/>
      <w:i/>
      <w:iCs/>
      <w:kern w:val="2"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3475"/>
    <w:rPr>
      <w:rFonts w:ascii="Calibri Light" w:eastAsia="Times New Roman" w:hAnsi="Calibri Light" w:cs="Times New Roman"/>
      <w:b/>
      <w:bCs/>
      <w:kern w:val="2"/>
      <w:sz w:val="26"/>
      <w:szCs w:val="26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3475"/>
    <w:rPr>
      <w:rFonts w:ascii="Calibri" w:eastAsia="Times New Roman" w:hAnsi="Calibri" w:cs="Times New Roman"/>
      <w:b/>
      <w:bCs/>
      <w:kern w:val="2"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semiHidden/>
    <w:rsid w:val="00223475"/>
    <w:rPr>
      <w:rFonts w:ascii="Courier New" w:eastAsia="Times New Roman" w:hAnsi="Courier New" w:cs="Courier New"/>
      <w:b/>
      <w:kern w:val="2"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223475"/>
    <w:rPr>
      <w:rFonts w:ascii="Times New Roman" w:eastAsia="Times New Roman" w:hAnsi="Times New Roman" w:cs="Times New Roman"/>
      <w:b/>
      <w:spacing w:val="14"/>
      <w:kern w:val="2"/>
      <w:sz w:val="24"/>
      <w:szCs w:val="20"/>
      <w:lang w:eastAsia="zh-CN"/>
    </w:rPr>
  </w:style>
  <w:style w:type="character" w:styleId="Hyperlink">
    <w:name w:val="Hyperlink"/>
    <w:uiPriority w:val="99"/>
    <w:semiHidden/>
    <w:unhideWhenUsed/>
    <w:rsid w:val="0022347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23475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2234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1"/>
    <w:semiHidden/>
    <w:unhideWhenUsed/>
    <w:rsid w:val="00223475"/>
    <w:pPr>
      <w:suppressAutoHyphens/>
      <w:spacing w:after="0" w:line="240" w:lineRule="auto"/>
    </w:pPr>
    <w:rPr>
      <w:rFonts w:ascii="Times New Roman" w:hAnsi="Times New Roman"/>
      <w:kern w:val="2"/>
      <w:lang w:eastAsia="zh-CN"/>
    </w:rPr>
  </w:style>
  <w:style w:type="character" w:customStyle="1" w:styleId="TextodenotaderodapChar">
    <w:name w:val="Texto de nota de rodapé Char"/>
    <w:basedOn w:val="Fontepargpadro"/>
    <w:semiHidden/>
    <w:rsid w:val="00223475"/>
    <w:rPr>
      <w:rFonts w:ascii="Calibri" w:eastAsia="Times New Roman" w:hAnsi="Calibri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23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3475"/>
    <w:rPr>
      <w:rFonts w:ascii="Calibri" w:eastAsia="Times New Roman" w:hAnsi="Calibri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23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3475"/>
    <w:rPr>
      <w:rFonts w:ascii="Calibri" w:eastAsia="Times New Roman" w:hAnsi="Calibri" w:cs="Times New Roman"/>
      <w:sz w:val="20"/>
      <w:szCs w:val="20"/>
      <w:lang w:eastAsia="pt-BR"/>
    </w:rPr>
  </w:style>
  <w:style w:type="paragraph" w:styleId="Legenda">
    <w:name w:val="caption"/>
    <w:basedOn w:val="Normal"/>
    <w:semiHidden/>
    <w:unhideWhenUsed/>
    <w:qFormat/>
    <w:rsid w:val="00223475"/>
    <w:pPr>
      <w:suppressLineNumbers/>
      <w:suppressAutoHyphens/>
      <w:spacing w:before="120" w:line="240" w:lineRule="auto"/>
    </w:pPr>
    <w:rPr>
      <w:rFonts w:ascii="Times New Roman" w:hAnsi="Times New Roman" w:cs="Arial Unicode MS"/>
      <w:i/>
      <w:iCs/>
      <w:kern w:val="2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223475"/>
  </w:style>
  <w:style w:type="character" w:customStyle="1" w:styleId="CorpodetextoChar">
    <w:name w:val="Corpo de texto Char"/>
    <w:basedOn w:val="Fontepargpadro"/>
    <w:link w:val="Corpodetexto"/>
    <w:uiPriority w:val="1"/>
    <w:rsid w:val="00223475"/>
    <w:rPr>
      <w:rFonts w:ascii="Calibri" w:eastAsia="Times New Roman" w:hAnsi="Calibri" w:cs="Times New Roman"/>
      <w:sz w:val="20"/>
      <w:szCs w:val="20"/>
      <w:lang w:eastAsia="pt-BR"/>
    </w:rPr>
  </w:style>
  <w:style w:type="paragraph" w:styleId="Lista">
    <w:name w:val="List"/>
    <w:basedOn w:val="Corpodetexto"/>
    <w:semiHidden/>
    <w:unhideWhenUsed/>
    <w:rsid w:val="00223475"/>
    <w:pPr>
      <w:suppressAutoHyphens/>
      <w:spacing w:line="240" w:lineRule="auto"/>
    </w:pPr>
    <w:rPr>
      <w:rFonts w:ascii="Arial" w:hAnsi="Arial" w:cs="Tahoma"/>
      <w:kern w:val="2"/>
      <w:sz w:val="22"/>
      <w:lang w:eastAsia="zh-CN"/>
    </w:rPr>
  </w:style>
  <w:style w:type="paragraph" w:styleId="Ttulo">
    <w:name w:val="Title"/>
    <w:basedOn w:val="Normal"/>
    <w:next w:val="Normal"/>
    <w:link w:val="TtuloChar"/>
    <w:qFormat/>
    <w:rsid w:val="00223475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rsid w:val="00223475"/>
    <w:rPr>
      <w:rFonts w:ascii="Calibri Light" w:eastAsia="SimSun" w:hAnsi="Calibri Light" w:cs="Times New Roman"/>
      <w:color w:val="5B9BD5"/>
      <w:spacing w:val="-10"/>
      <w:sz w:val="56"/>
      <w:szCs w:val="56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23475"/>
    <w:pPr>
      <w:suppressAutoHyphens/>
      <w:spacing w:before="120" w:after="0" w:line="360" w:lineRule="auto"/>
      <w:ind w:firstLine="1134"/>
      <w:jc w:val="both"/>
    </w:pPr>
    <w:rPr>
      <w:rFonts w:ascii="Arial" w:hAnsi="Arial" w:cs="Arial"/>
      <w:kern w:val="2"/>
      <w:sz w:val="22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23475"/>
    <w:rPr>
      <w:rFonts w:ascii="Arial" w:eastAsia="Times New Roman" w:hAnsi="Arial" w:cs="Arial"/>
      <w:kern w:val="2"/>
      <w:szCs w:val="20"/>
      <w:lang w:eastAsia="zh-CN"/>
    </w:rPr>
  </w:style>
  <w:style w:type="paragraph" w:styleId="Textodebalo">
    <w:name w:val="Balloon Text"/>
    <w:basedOn w:val="Normal"/>
    <w:link w:val="TextodebaloChar"/>
    <w:semiHidden/>
    <w:unhideWhenUsed/>
    <w:rsid w:val="00223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23475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1"/>
    <w:qFormat/>
    <w:rsid w:val="00223475"/>
    <w:pPr>
      <w:ind w:left="720"/>
      <w:contextualSpacing/>
    </w:pPr>
  </w:style>
  <w:style w:type="paragraph" w:customStyle="1" w:styleId="Textopadro">
    <w:name w:val="Texto padrão"/>
    <w:basedOn w:val="Normal"/>
    <w:rsid w:val="00223475"/>
    <w:pPr>
      <w:overflowPunct w:val="0"/>
      <w:autoSpaceDE w:val="0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223475"/>
    <w:pPr>
      <w:widowControl w:val="0"/>
      <w:autoSpaceDE w:val="0"/>
      <w:autoSpaceDN w:val="0"/>
    </w:pPr>
    <w:rPr>
      <w:rFonts w:ascii="Arial MT" w:eastAsia="Arial MT" w:hAnsi="Arial MT" w:cs="Arial MT"/>
      <w:szCs w:val="22"/>
      <w:lang w:val="pt-PT" w:eastAsia="en-US"/>
    </w:rPr>
  </w:style>
  <w:style w:type="paragraph" w:customStyle="1" w:styleId="Normal1">
    <w:name w:val="Normal1"/>
    <w:basedOn w:val="Normal"/>
    <w:rsid w:val="00223475"/>
    <w:pPr>
      <w:widowControl w:val="0"/>
      <w:suppressAutoHyphens/>
    </w:pPr>
    <w:rPr>
      <w:rFonts w:ascii="Liberation Serif" w:eastAsia="DejaVu Sans" w:hAnsi="Liberation Serif" w:cs="Liberation Serif"/>
      <w:kern w:val="2"/>
      <w:szCs w:val="24"/>
      <w:lang w:eastAsia="zh-CN"/>
    </w:rPr>
  </w:style>
  <w:style w:type="paragraph" w:customStyle="1" w:styleId="Ttulo11">
    <w:name w:val="Título 11"/>
    <w:basedOn w:val="Normal"/>
    <w:uiPriority w:val="1"/>
    <w:qFormat/>
    <w:rsid w:val="00223475"/>
    <w:pPr>
      <w:widowControl w:val="0"/>
      <w:autoSpaceDE w:val="0"/>
      <w:autoSpaceDN w:val="0"/>
      <w:ind w:left="57"/>
      <w:outlineLvl w:val="1"/>
    </w:pPr>
    <w:rPr>
      <w:rFonts w:eastAsia="Arial"/>
      <w:b/>
      <w:bCs/>
      <w:szCs w:val="22"/>
      <w:lang w:bidi="pt-BR"/>
    </w:rPr>
  </w:style>
  <w:style w:type="paragraph" w:customStyle="1" w:styleId="Ttulo30">
    <w:name w:val="Título3"/>
    <w:basedOn w:val="Normal"/>
    <w:next w:val="Corpodetexto"/>
    <w:rsid w:val="00223475"/>
    <w:pPr>
      <w:keepNext/>
      <w:suppressAutoHyphens/>
      <w:spacing w:before="240" w:line="240" w:lineRule="auto"/>
    </w:pPr>
    <w:rPr>
      <w:rFonts w:ascii="Times New Roman" w:eastAsia="Microsoft YaHei" w:hAnsi="Times New Roman" w:cs="Arial Unicode MS"/>
      <w:kern w:val="2"/>
      <w:sz w:val="28"/>
      <w:szCs w:val="28"/>
      <w:lang w:eastAsia="zh-CN"/>
    </w:rPr>
  </w:style>
  <w:style w:type="paragraph" w:customStyle="1" w:styleId="ndice">
    <w:name w:val="Índice"/>
    <w:basedOn w:val="Normal"/>
    <w:rsid w:val="00223475"/>
    <w:pPr>
      <w:suppressLineNumbers/>
      <w:suppressAutoHyphens/>
      <w:spacing w:after="0" w:line="240" w:lineRule="auto"/>
    </w:pPr>
    <w:rPr>
      <w:rFonts w:ascii="Arial" w:hAnsi="Arial" w:cs="Tahoma"/>
      <w:kern w:val="2"/>
      <w:sz w:val="22"/>
      <w:lang w:eastAsia="zh-CN"/>
    </w:rPr>
  </w:style>
  <w:style w:type="paragraph" w:customStyle="1" w:styleId="Ttulo20">
    <w:name w:val="Título2"/>
    <w:basedOn w:val="Normal"/>
    <w:next w:val="Corpodetexto"/>
    <w:rsid w:val="00223475"/>
    <w:pPr>
      <w:keepNext/>
      <w:suppressAutoHyphens/>
      <w:spacing w:before="240" w:line="240" w:lineRule="auto"/>
    </w:pPr>
    <w:rPr>
      <w:rFonts w:ascii="Arial" w:eastAsia="Lucida Sans Unicode" w:hAnsi="Arial" w:cs="Mangal"/>
      <w:kern w:val="2"/>
      <w:sz w:val="28"/>
      <w:szCs w:val="28"/>
      <w:lang w:eastAsia="zh-CN"/>
    </w:rPr>
  </w:style>
  <w:style w:type="paragraph" w:customStyle="1" w:styleId="Legenda2">
    <w:name w:val="Legenda2"/>
    <w:basedOn w:val="Normal"/>
    <w:rsid w:val="00223475"/>
    <w:pPr>
      <w:suppressLineNumbers/>
      <w:suppressAutoHyphens/>
      <w:spacing w:before="120" w:line="240" w:lineRule="auto"/>
    </w:pPr>
    <w:rPr>
      <w:rFonts w:ascii="Arial" w:hAnsi="Arial" w:cs="Mangal"/>
      <w:i/>
      <w:iCs/>
      <w:kern w:val="2"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223475"/>
    <w:pPr>
      <w:keepNext/>
      <w:suppressAutoHyphens/>
      <w:spacing w:before="240" w:line="240" w:lineRule="auto"/>
    </w:pPr>
    <w:rPr>
      <w:rFonts w:ascii="Arial" w:eastAsia="Lucida Sans Unicode" w:hAnsi="Arial" w:cs="Tahoma"/>
      <w:kern w:val="2"/>
      <w:sz w:val="28"/>
      <w:szCs w:val="28"/>
      <w:lang w:eastAsia="zh-CN"/>
    </w:rPr>
  </w:style>
  <w:style w:type="paragraph" w:customStyle="1" w:styleId="Legenda1">
    <w:name w:val="Legenda1"/>
    <w:basedOn w:val="Normal"/>
    <w:rsid w:val="00223475"/>
    <w:pPr>
      <w:suppressLineNumbers/>
      <w:suppressAutoHyphens/>
      <w:spacing w:before="120" w:line="240" w:lineRule="auto"/>
    </w:pPr>
    <w:rPr>
      <w:rFonts w:ascii="Arial" w:hAnsi="Arial" w:cs="Tahoma"/>
      <w:i/>
      <w:iCs/>
      <w:kern w:val="2"/>
      <w:sz w:val="24"/>
      <w:szCs w:val="24"/>
      <w:lang w:eastAsia="zh-CN"/>
    </w:rPr>
  </w:style>
  <w:style w:type="paragraph" w:customStyle="1" w:styleId="Textoembloco1">
    <w:name w:val="Texto em bloco1"/>
    <w:basedOn w:val="Normal"/>
    <w:rsid w:val="00223475"/>
    <w:pPr>
      <w:suppressAutoHyphens/>
      <w:spacing w:after="0" w:line="240" w:lineRule="auto"/>
      <w:ind w:left="4253" w:right="57" w:firstLine="1134"/>
      <w:jc w:val="both"/>
    </w:pPr>
    <w:rPr>
      <w:rFonts w:ascii="Arial" w:hAnsi="Arial" w:cs="Arial"/>
      <w:i/>
      <w:spacing w:val="14"/>
      <w:kern w:val="2"/>
      <w:sz w:val="22"/>
      <w:lang w:eastAsia="zh-CN"/>
    </w:rPr>
  </w:style>
  <w:style w:type="paragraph" w:customStyle="1" w:styleId="Contedodetabela">
    <w:name w:val="Conteúdo de tabela"/>
    <w:basedOn w:val="Normal"/>
    <w:rsid w:val="00223475"/>
    <w:pPr>
      <w:suppressLineNumbers/>
      <w:suppressAutoHyphens/>
      <w:spacing w:after="0" w:line="240" w:lineRule="auto"/>
    </w:pPr>
    <w:rPr>
      <w:rFonts w:ascii="Arial" w:hAnsi="Arial" w:cs="Arial"/>
      <w:kern w:val="2"/>
      <w:sz w:val="22"/>
      <w:lang w:eastAsia="zh-CN"/>
    </w:rPr>
  </w:style>
  <w:style w:type="paragraph" w:customStyle="1" w:styleId="Contedodatabela">
    <w:name w:val="Conteúdo da tabela"/>
    <w:basedOn w:val="Normal"/>
    <w:rsid w:val="00223475"/>
    <w:pPr>
      <w:suppressLineNumbers/>
      <w:suppressAutoHyphens/>
      <w:spacing w:after="0" w:line="240" w:lineRule="auto"/>
    </w:pPr>
    <w:rPr>
      <w:rFonts w:ascii="Arial" w:hAnsi="Arial" w:cs="Arial"/>
      <w:kern w:val="2"/>
      <w:sz w:val="22"/>
      <w:lang w:eastAsia="zh-CN"/>
    </w:rPr>
  </w:style>
  <w:style w:type="paragraph" w:customStyle="1" w:styleId="Ttulodetabela">
    <w:name w:val="Título de tabela"/>
    <w:basedOn w:val="Contedodetabela"/>
    <w:rsid w:val="00223475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223475"/>
    <w:pPr>
      <w:suppressAutoHyphens/>
      <w:spacing w:line="240" w:lineRule="auto"/>
    </w:pPr>
    <w:rPr>
      <w:rFonts w:ascii="Arial" w:hAnsi="Arial" w:cs="Arial"/>
      <w:kern w:val="2"/>
      <w:sz w:val="22"/>
      <w:lang w:eastAsia="zh-CN"/>
    </w:rPr>
  </w:style>
  <w:style w:type="paragraph" w:customStyle="1" w:styleId="texto2">
    <w:name w:val="texto2"/>
    <w:basedOn w:val="Normal"/>
    <w:rsid w:val="00223475"/>
    <w:pPr>
      <w:suppressAutoHyphens/>
      <w:spacing w:before="100" w:after="100" w:line="240" w:lineRule="auto"/>
    </w:pPr>
    <w:rPr>
      <w:rFonts w:ascii="Times New Roman" w:hAnsi="Times New Roman"/>
      <w:kern w:val="2"/>
      <w:sz w:val="24"/>
      <w:szCs w:val="24"/>
      <w:lang w:eastAsia="zh-CN"/>
    </w:rPr>
  </w:style>
  <w:style w:type="paragraph" w:customStyle="1" w:styleId="04partenormativa">
    <w:name w:val="04partenormativa"/>
    <w:basedOn w:val="Normal"/>
    <w:rsid w:val="00223475"/>
    <w:pPr>
      <w:suppressAutoHyphens/>
      <w:spacing w:before="100" w:after="100" w:line="240" w:lineRule="auto"/>
    </w:pPr>
    <w:rPr>
      <w:rFonts w:ascii="Times New Roman" w:hAnsi="Times New Roman"/>
      <w:kern w:val="2"/>
      <w:sz w:val="24"/>
      <w:szCs w:val="24"/>
      <w:lang w:eastAsia="zh-CN"/>
    </w:rPr>
  </w:style>
  <w:style w:type="paragraph" w:customStyle="1" w:styleId="TextosemFormatao1">
    <w:name w:val="Texto sem Formatação1"/>
    <w:basedOn w:val="Normal"/>
    <w:rsid w:val="00223475"/>
    <w:pPr>
      <w:suppressAutoHyphens/>
      <w:spacing w:after="0" w:line="240" w:lineRule="auto"/>
    </w:pPr>
    <w:rPr>
      <w:rFonts w:ascii="Courier New" w:hAnsi="Courier New" w:cs="Courier New"/>
      <w:kern w:val="2"/>
      <w:lang w:eastAsia="zh-CN"/>
    </w:rPr>
  </w:style>
  <w:style w:type="paragraph" w:customStyle="1" w:styleId="Textosimples">
    <w:name w:val="Texto simples"/>
    <w:basedOn w:val="Normal"/>
    <w:rsid w:val="00223475"/>
    <w:pPr>
      <w:suppressAutoHyphens/>
      <w:spacing w:after="0" w:line="240" w:lineRule="auto"/>
    </w:pPr>
    <w:rPr>
      <w:rFonts w:ascii="Courier New" w:hAnsi="Courier New" w:cs="Courier New"/>
      <w:kern w:val="2"/>
      <w:lang w:eastAsia="zh-CN"/>
    </w:rPr>
  </w:style>
  <w:style w:type="paragraph" w:customStyle="1" w:styleId="Recuodecorpodetexto21">
    <w:name w:val="Recuo de corpo de texto 21"/>
    <w:basedOn w:val="Normal"/>
    <w:rsid w:val="00223475"/>
    <w:pPr>
      <w:suppressAutoHyphens/>
      <w:spacing w:after="0" w:line="240" w:lineRule="auto"/>
      <w:ind w:left="2832" w:firstLine="3"/>
      <w:jc w:val="both"/>
    </w:pPr>
    <w:rPr>
      <w:rFonts w:ascii="Arial" w:hAnsi="Arial" w:cs="Arial"/>
      <w:kern w:val="2"/>
      <w:sz w:val="22"/>
      <w:lang w:eastAsia="zh-CN"/>
    </w:rPr>
  </w:style>
  <w:style w:type="paragraph" w:customStyle="1" w:styleId="PargrafodaLista1">
    <w:name w:val="Parágrafo da Lista1"/>
    <w:basedOn w:val="Normal"/>
    <w:rsid w:val="00223475"/>
    <w:pPr>
      <w:suppressAutoHyphens/>
      <w:spacing w:after="0" w:line="240" w:lineRule="auto"/>
      <w:ind w:left="720"/>
      <w:contextualSpacing/>
    </w:pPr>
    <w:rPr>
      <w:rFonts w:ascii="Arial" w:hAnsi="Arial" w:cs="Arial"/>
      <w:kern w:val="2"/>
      <w:sz w:val="22"/>
      <w:lang w:eastAsia="zh-CN"/>
    </w:rPr>
  </w:style>
  <w:style w:type="paragraph" w:customStyle="1" w:styleId="PargrafodaLista2">
    <w:name w:val="Parágrafo da Lista2"/>
    <w:basedOn w:val="Normal"/>
    <w:rsid w:val="00223475"/>
    <w:pPr>
      <w:suppressAutoHyphens/>
      <w:spacing w:after="0" w:line="240" w:lineRule="auto"/>
      <w:ind w:left="720"/>
      <w:contextualSpacing/>
    </w:pPr>
    <w:rPr>
      <w:rFonts w:ascii="Arial" w:hAnsi="Arial" w:cs="Arial"/>
      <w:kern w:val="2"/>
      <w:sz w:val="22"/>
      <w:lang w:eastAsia="zh-CN"/>
    </w:rPr>
  </w:style>
  <w:style w:type="paragraph" w:customStyle="1" w:styleId="PargrafodaLista3">
    <w:name w:val="Parágrafo da Lista3"/>
    <w:basedOn w:val="Normal"/>
    <w:rsid w:val="00223475"/>
    <w:pPr>
      <w:suppressAutoHyphens/>
      <w:spacing w:after="0" w:line="240" w:lineRule="auto"/>
      <w:ind w:left="720"/>
      <w:contextualSpacing/>
    </w:pPr>
    <w:rPr>
      <w:rFonts w:ascii="Arial" w:hAnsi="Arial" w:cs="Arial"/>
      <w:kern w:val="2"/>
      <w:sz w:val="22"/>
      <w:lang w:eastAsia="zh-CN"/>
    </w:rPr>
  </w:style>
  <w:style w:type="paragraph" w:customStyle="1" w:styleId="PargrafodaLista4">
    <w:name w:val="Parágrafo da Lista4"/>
    <w:basedOn w:val="Normal"/>
    <w:rsid w:val="00223475"/>
    <w:pPr>
      <w:suppressAutoHyphens/>
      <w:spacing w:after="0" w:line="240" w:lineRule="auto"/>
      <w:ind w:left="720"/>
      <w:contextualSpacing/>
    </w:pPr>
    <w:rPr>
      <w:rFonts w:ascii="Arial" w:hAnsi="Arial" w:cs="Arial"/>
      <w:kern w:val="2"/>
      <w:sz w:val="22"/>
      <w:lang w:eastAsia="zh-CN"/>
    </w:rPr>
  </w:style>
  <w:style w:type="character" w:styleId="Refdenotaderodap">
    <w:name w:val="footnote reference"/>
    <w:semiHidden/>
    <w:unhideWhenUsed/>
    <w:rsid w:val="00223475"/>
    <w:rPr>
      <w:vertAlign w:val="superscript"/>
    </w:rPr>
  </w:style>
  <w:style w:type="character" w:styleId="Refdenotadefim">
    <w:name w:val="endnote reference"/>
    <w:semiHidden/>
    <w:unhideWhenUsed/>
    <w:rsid w:val="00223475"/>
    <w:rPr>
      <w:vertAlign w:val="superscript"/>
    </w:rPr>
  </w:style>
  <w:style w:type="character" w:customStyle="1" w:styleId="WW8Num1z0">
    <w:name w:val="WW8Num1z0"/>
    <w:rsid w:val="00223475"/>
  </w:style>
  <w:style w:type="character" w:customStyle="1" w:styleId="WW8Num1z1">
    <w:name w:val="WW8Num1z1"/>
    <w:rsid w:val="00223475"/>
  </w:style>
  <w:style w:type="character" w:customStyle="1" w:styleId="WW8Num1z2">
    <w:name w:val="WW8Num1z2"/>
    <w:rsid w:val="00223475"/>
  </w:style>
  <w:style w:type="character" w:customStyle="1" w:styleId="WW8Num1z3">
    <w:name w:val="WW8Num1z3"/>
    <w:rsid w:val="00223475"/>
  </w:style>
  <w:style w:type="character" w:customStyle="1" w:styleId="WW8Num1z4">
    <w:name w:val="WW8Num1z4"/>
    <w:rsid w:val="00223475"/>
  </w:style>
  <w:style w:type="character" w:customStyle="1" w:styleId="WW8Num1z5">
    <w:name w:val="WW8Num1z5"/>
    <w:rsid w:val="00223475"/>
  </w:style>
  <w:style w:type="character" w:customStyle="1" w:styleId="WW8Num1z6">
    <w:name w:val="WW8Num1z6"/>
    <w:rsid w:val="00223475"/>
  </w:style>
  <w:style w:type="character" w:customStyle="1" w:styleId="WW8Num1z7">
    <w:name w:val="WW8Num1z7"/>
    <w:rsid w:val="00223475"/>
  </w:style>
  <w:style w:type="character" w:customStyle="1" w:styleId="WW8Num1z8">
    <w:name w:val="WW8Num1z8"/>
    <w:rsid w:val="00223475"/>
  </w:style>
  <w:style w:type="character" w:customStyle="1" w:styleId="WW8Num2z0">
    <w:name w:val="WW8Num2z0"/>
    <w:rsid w:val="00223475"/>
    <w:rPr>
      <w:rFonts w:ascii="Times New Roman" w:eastAsia="Times New Roman" w:hAnsi="Times New Roman" w:cs="Times New Roman" w:hint="default"/>
      <w:b w:val="0"/>
      <w:bCs w:val="0"/>
      <w:kern w:val="2"/>
      <w:sz w:val="22"/>
      <w:szCs w:val="22"/>
      <w:lang w:val="pt-BR" w:eastAsia="pt-BR"/>
    </w:rPr>
  </w:style>
  <w:style w:type="character" w:customStyle="1" w:styleId="WW8Num2z1">
    <w:name w:val="WW8Num2z1"/>
    <w:rsid w:val="00223475"/>
    <w:rPr>
      <w:rFonts w:ascii="Courier New" w:hAnsi="Courier New" w:cs="Courier New" w:hint="default"/>
    </w:rPr>
  </w:style>
  <w:style w:type="character" w:customStyle="1" w:styleId="WW8Num2z2">
    <w:name w:val="WW8Num2z2"/>
    <w:rsid w:val="00223475"/>
    <w:rPr>
      <w:rFonts w:ascii="Wingdings" w:hAnsi="Wingdings" w:cs="Wingdings" w:hint="default"/>
    </w:rPr>
  </w:style>
  <w:style w:type="character" w:customStyle="1" w:styleId="WW8Num2z3">
    <w:name w:val="WW8Num2z3"/>
    <w:rsid w:val="00223475"/>
    <w:rPr>
      <w:rFonts w:ascii="Symbol" w:hAnsi="Symbol" w:cs="Symbol" w:hint="default"/>
    </w:rPr>
  </w:style>
  <w:style w:type="character" w:customStyle="1" w:styleId="WW8Num2z4">
    <w:name w:val="WW8Num2z4"/>
    <w:rsid w:val="00223475"/>
  </w:style>
  <w:style w:type="character" w:customStyle="1" w:styleId="WW8Num2z5">
    <w:name w:val="WW8Num2z5"/>
    <w:rsid w:val="00223475"/>
  </w:style>
  <w:style w:type="character" w:customStyle="1" w:styleId="WW8Num2z6">
    <w:name w:val="WW8Num2z6"/>
    <w:rsid w:val="00223475"/>
  </w:style>
  <w:style w:type="character" w:customStyle="1" w:styleId="WW8Num2z7">
    <w:name w:val="WW8Num2z7"/>
    <w:rsid w:val="00223475"/>
  </w:style>
  <w:style w:type="character" w:customStyle="1" w:styleId="WW8Num2z8">
    <w:name w:val="WW8Num2z8"/>
    <w:rsid w:val="00223475"/>
  </w:style>
  <w:style w:type="character" w:customStyle="1" w:styleId="WW8Num3z0">
    <w:name w:val="WW8Num3z0"/>
    <w:rsid w:val="00223475"/>
    <w:rPr>
      <w:rFonts w:ascii="Arial" w:hAnsi="Arial" w:cs="Arial" w:hint="default"/>
      <w:b/>
      <w:bCs w:val="0"/>
      <w:sz w:val="24"/>
      <w:szCs w:val="24"/>
    </w:rPr>
  </w:style>
  <w:style w:type="character" w:customStyle="1" w:styleId="WW8Num3z1">
    <w:name w:val="WW8Num3z1"/>
    <w:rsid w:val="00223475"/>
  </w:style>
  <w:style w:type="character" w:customStyle="1" w:styleId="WW8Num3z2">
    <w:name w:val="WW8Num3z2"/>
    <w:rsid w:val="00223475"/>
  </w:style>
  <w:style w:type="character" w:customStyle="1" w:styleId="WW8Num3z3">
    <w:name w:val="WW8Num3z3"/>
    <w:rsid w:val="00223475"/>
  </w:style>
  <w:style w:type="character" w:customStyle="1" w:styleId="WW8Num3z4">
    <w:name w:val="WW8Num3z4"/>
    <w:rsid w:val="00223475"/>
  </w:style>
  <w:style w:type="character" w:customStyle="1" w:styleId="WW8Num3z5">
    <w:name w:val="WW8Num3z5"/>
    <w:rsid w:val="00223475"/>
  </w:style>
  <w:style w:type="character" w:customStyle="1" w:styleId="WW8Num3z6">
    <w:name w:val="WW8Num3z6"/>
    <w:rsid w:val="00223475"/>
  </w:style>
  <w:style w:type="character" w:customStyle="1" w:styleId="WW8Num3z7">
    <w:name w:val="WW8Num3z7"/>
    <w:rsid w:val="00223475"/>
  </w:style>
  <w:style w:type="character" w:customStyle="1" w:styleId="WW8Num3z8">
    <w:name w:val="WW8Num3z8"/>
    <w:rsid w:val="00223475"/>
  </w:style>
  <w:style w:type="character" w:customStyle="1" w:styleId="WW8Num4z0">
    <w:name w:val="WW8Num4z0"/>
    <w:rsid w:val="00223475"/>
    <w:rPr>
      <w:rFonts w:ascii="Arial" w:hAnsi="Arial" w:cs="Arial" w:hint="default"/>
      <w:b/>
      <w:bCs w:val="0"/>
      <w:kern w:val="2"/>
      <w:sz w:val="24"/>
      <w:szCs w:val="24"/>
    </w:rPr>
  </w:style>
  <w:style w:type="character" w:customStyle="1" w:styleId="WW8Num4z1">
    <w:name w:val="WW8Num4z1"/>
    <w:rsid w:val="00223475"/>
  </w:style>
  <w:style w:type="character" w:customStyle="1" w:styleId="WW8Num4z2">
    <w:name w:val="WW8Num4z2"/>
    <w:rsid w:val="00223475"/>
  </w:style>
  <w:style w:type="character" w:customStyle="1" w:styleId="WW8Num4z3">
    <w:name w:val="WW8Num4z3"/>
    <w:rsid w:val="00223475"/>
  </w:style>
  <w:style w:type="character" w:customStyle="1" w:styleId="WW8Num4z4">
    <w:name w:val="WW8Num4z4"/>
    <w:rsid w:val="00223475"/>
  </w:style>
  <w:style w:type="character" w:customStyle="1" w:styleId="WW8Num4z5">
    <w:name w:val="WW8Num4z5"/>
    <w:rsid w:val="00223475"/>
  </w:style>
  <w:style w:type="character" w:customStyle="1" w:styleId="WW8Num4z6">
    <w:name w:val="WW8Num4z6"/>
    <w:rsid w:val="00223475"/>
  </w:style>
  <w:style w:type="character" w:customStyle="1" w:styleId="WW8Num4z7">
    <w:name w:val="WW8Num4z7"/>
    <w:rsid w:val="00223475"/>
  </w:style>
  <w:style w:type="character" w:customStyle="1" w:styleId="WW8Num4z8">
    <w:name w:val="WW8Num4z8"/>
    <w:rsid w:val="00223475"/>
  </w:style>
  <w:style w:type="character" w:customStyle="1" w:styleId="Fontepargpadro3">
    <w:name w:val="Fonte parág. padrão3"/>
    <w:rsid w:val="00223475"/>
  </w:style>
  <w:style w:type="character" w:customStyle="1" w:styleId="Absatz-Standardschriftart">
    <w:name w:val="Absatz-Standardschriftart"/>
    <w:rsid w:val="00223475"/>
  </w:style>
  <w:style w:type="character" w:customStyle="1" w:styleId="WW-Absatz-Standardschriftart">
    <w:name w:val="WW-Absatz-Standardschriftart"/>
    <w:rsid w:val="00223475"/>
  </w:style>
  <w:style w:type="character" w:customStyle="1" w:styleId="WW-Absatz-Standardschriftart1">
    <w:name w:val="WW-Absatz-Standardschriftart1"/>
    <w:rsid w:val="00223475"/>
  </w:style>
  <w:style w:type="character" w:customStyle="1" w:styleId="Fontepargpadro2">
    <w:name w:val="Fonte parág. padrão2"/>
    <w:rsid w:val="00223475"/>
  </w:style>
  <w:style w:type="character" w:customStyle="1" w:styleId="WW8Num5z0">
    <w:name w:val="WW8Num5z0"/>
    <w:rsid w:val="00223475"/>
    <w:rPr>
      <w:rFonts w:ascii="Times New Roman" w:hAnsi="Times New Roman" w:cs="Times New Roman" w:hint="default"/>
      <w:b/>
      <w:bCs w:val="0"/>
    </w:rPr>
  </w:style>
  <w:style w:type="character" w:customStyle="1" w:styleId="WW8Num6z0">
    <w:name w:val="WW8Num6z0"/>
    <w:rsid w:val="00223475"/>
    <w:rPr>
      <w:b/>
      <w:bCs w:val="0"/>
    </w:rPr>
  </w:style>
  <w:style w:type="character" w:customStyle="1" w:styleId="WW8Num7z0">
    <w:name w:val="WW8Num7z0"/>
    <w:rsid w:val="00223475"/>
    <w:rPr>
      <w:b/>
      <w:bCs w:val="0"/>
    </w:rPr>
  </w:style>
  <w:style w:type="character" w:customStyle="1" w:styleId="Fontepargpadro1">
    <w:name w:val="Fonte parág. padrão1"/>
    <w:rsid w:val="00223475"/>
  </w:style>
  <w:style w:type="character" w:customStyle="1" w:styleId="Caracteresdenotaderodap">
    <w:name w:val="Caracteres de nota de rodapé"/>
    <w:rsid w:val="00223475"/>
    <w:rPr>
      <w:vertAlign w:val="superscript"/>
    </w:rPr>
  </w:style>
  <w:style w:type="character" w:customStyle="1" w:styleId="Refdenotaderodap1">
    <w:name w:val="Ref. de nota de rodapé1"/>
    <w:rsid w:val="00223475"/>
    <w:rPr>
      <w:vertAlign w:val="superscript"/>
    </w:rPr>
  </w:style>
  <w:style w:type="character" w:customStyle="1" w:styleId="Caracteresdenotadefim">
    <w:name w:val="Caracteres de nota de fim"/>
    <w:rsid w:val="00223475"/>
    <w:rPr>
      <w:vertAlign w:val="superscript"/>
    </w:rPr>
  </w:style>
  <w:style w:type="character" w:customStyle="1" w:styleId="WW-Caracteresdenotadefim">
    <w:name w:val="WW-Caracteres de nota de fim"/>
    <w:rsid w:val="00223475"/>
  </w:style>
  <w:style w:type="character" w:customStyle="1" w:styleId="Smbolosdenumerao">
    <w:name w:val="Símbolos de numeração"/>
    <w:rsid w:val="00223475"/>
  </w:style>
  <w:style w:type="character" w:customStyle="1" w:styleId="Refdenotaderodap2">
    <w:name w:val="Ref. de nota de rodapé2"/>
    <w:rsid w:val="00223475"/>
    <w:rPr>
      <w:vertAlign w:val="superscript"/>
    </w:rPr>
  </w:style>
  <w:style w:type="character" w:customStyle="1" w:styleId="Refdenotadefim1">
    <w:name w:val="Ref. de nota de fim1"/>
    <w:rsid w:val="00223475"/>
    <w:rPr>
      <w:vertAlign w:val="superscript"/>
    </w:rPr>
  </w:style>
  <w:style w:type="character" w:customStyle="1" w:styleId="Refdenotaderodap5">
    <w:name w:val="Ref. de nota de rodapé5"/>
    <w:rsid w:val="00223475"/>
    <w:rPr>
      <w:vertAlign w:val="superscript"/>
    </w:rPr>
  </w:style>
  <w:style w:type="character" w:customStyle="1" w:styleId="WW8Num6z1">
    <w:name w:val="WW8Num6z1"/>
    <w:rsid w:val="00223475"/>
  </w:style>
  <w:style w:type="character" w:customStyle="1" w:styleId="WW8Num6z2">
    <w:name w:val="WW8Num6z2"/>
    <w:rsid w:val="00223475"/>
  </w:style>
  <w:style w:type="character" w:customStyle="1" w:styleId="WW8Num6z3">
    <w:name w:val="WW8Num6z3"/>
    <w:rsid w:val="00223475"/>
  </w:style>
  <w:style w:type="character" w:customStyle="1" w:styleId="WW8Num6z4">
    <w:name w:val="WW8Num6z4"/>
    <w:rsid w:val="00223475"/>
  </w:style>
  <w:style w:type="character" w:customStyle="1" w:styleId="WW8Num6z5">
    <w:name w:val="WW8Num6z5"/>
    <w:rsid w:val="00223475"/>
  </w:style>
  <w:style w:type="character" w:customStyle="1" w:styleId="WW8Num6z6">
    <w:name w:val="WW8Num6z6"/>
    <w:rsid w:val="00223475"/>
  </w:style>
  <w:style w:type="character" w:customStyle="1" w:styleId="WW8Num6z7">
    <w:name w:val="WW8Num6z7"/>
    <w:rsid w:val="00223475"/>
  </w:style>
  <w:style w:type="character" w:customStyle="1" w:styleId="WW8Num6z8">
    <w:name w:val="WW8Num6z8"/>
    <w:rsid w:val="00223475"/>
  </w:style>
  <w:style w:type="character" w:customStyle="1" w:styleId="ListLabel24">
    <w:name w:val="ListLabel 24"/>
    <w:rsid w:val="00223475"/>
    <w:rPr>
      <w:rFonts w:ascii="Arial" w:hAnsi="Arial" w:cs="Arial" w:hint="default"/>
      <w:b/>
      <w:bCs w:val="0"/>
      <w:sz w:val="24"/>
      <w:szCs w:val="24"/>
    </w:rPr>
  </w:style>
  <w:style w:type="character" w:customStyle="1" w:styleId="ListLabel25">
    <w:name w:val="ListLabel 25"/>
    <w:rsid w:val="00223475"/>
    <w:rPr>
      <w:rFonts w:ascii="Arial" w:hAnsi="Arial" w:cs="Arial" w:hint="default"/>
      <w:b/>
      <w:bCs w:val="0"/>
      <w:kern w:val="2"/>
      <w:sz w:val="24"/>
      <w:szCs w:val="24"/>
    </w:rPr>
  </w:style>
  <w:style w:type="character" w:customStyle="1" w:styleId="TextodenotaderodapChar1">
    <w:name w:val="Texto de nota de rodapé Char1"/>
    <w:basedOn w:val="Fontepargpadro"/>
    <w:link w:val="Textodenotaderodap"/>
    <w:semiHidden/>
    <w:locked/>
    <w:rsid w:val="00223475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TextodebaloChar1">
    <w:name w:val="Texto de balão Char1"/>
    <w:basedOn w:val="Fontepargpadro"/>
    <w:rsid w:val="00223475"/>
    <w:rPr>
      <w:rFonts w:ascii="Arial" w:eastAsia="Times New Roman" w:hAnsi="Arial" w:cs="Arial" w:hint="default"/>
      <w:kern w:val="2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2234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">
    <w:name w:val="Light Grid"/>
    <w:basedOn w:val="Tabelanormal"/>
    <w:uiPriority w:val="62"/>
    <w:semiHidden/>
    <w:unhideWhenUsed/>
    <w:rsid w:val="0022347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ahoma" w:eastAsia="Times New Roman" w:hAnsi="Tahom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ahoma" w:eastAsia="Times New Roman" w:hAnsi="Tahoma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" w:eastAsia="Times New Roman" w:hAnsi="Tahoma" w:cs="Times New Roman" w:hint="default"/>
        <w:b/>
        <w:bCs/>
      </w:rPr>
    </w:tblStylePr>
    <w:tblStylePr w:type="lastCol">
      <w:rPr>
        <w:rFonts w:ascii="Tahoma" w:eastAsia="Times New Roman" w:hAnsi="Tahom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leNormal">
    <w:name w:val="Table Normal"/>
    <w:uiPriority w:val="2"/>
    <w:semiHidden/>
    <w:qFormat/>
    <w:rsid w:val="002234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2207</Words>
  <Characters>11919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PMJ_Compras</dc:creator>
  <cp:keywords/>
  <dc:description/>
  <cp:lastModifiedBy>PMJ_Compras</cp:lastModifiedBy>
  <cp:revision>3</cp:revision>
  <cp:lastPrinted>2022-12-05T13:56:00Z</cp:lastPrinted>
  <dcterms:created xsi:type="dcterms:W3CDTF">2022-12-05T12:51:00Z</dcterms:created>
  <dcterms:modified xsi:type="dcterms:W3CDTF">2022-12-05T14:04:00Z</dcterms:modified>
</cp:coreProperties>
</file>