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60A1" w14:textId="0F70F982" w:rsidR="00EA7797" w:rsidRPr="00A45989" w:rsidRDefault="003F0E5A" w:rsidP="005B5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797" w:rsidRPr="00A45989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7C20A4AC" w14:textId="77777777" w:rsidR="003D2D08" w:rsidRPr="00A45989" w:rsidRDefault="003D2D08" w:rsidP="005B5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34E7B" w14:textId="421A37C3" w:rsidR="00EA7797" w:rsidRPr="00A45989" w:rsidRDefault="00EA7797" w:rsidP="005B58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5989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3D2D08" w:rsidRPr="00A45989">
        <w:rPr>
          <w:rFonts w:ascii="Times New Roman" w:hAnsi="Times New Roman" w:cs="Times New Roman"/>
          <w:b/>
          <w:sz w:val="24"/>
          <w:szCs w:val="24"/>
        </w:rPr>
        <w:t>00</w:t>
      </w:r>
      <w:r w:rsidR="00A45989" w:rsidRPr="00A45989">
        <w:rPr>
          <w:rFonts w:ascii="Times New Roman" w:hAnsi="Times New Roman" w:cs="Times New Roman"/>
          <w:b/>
          <w:sz w:val="24"/>
          <w:szCs w:val="24"/>
        </w:rPr>
        <w:t>5</w:t>
      </w:r>
      <w:r w:rsidRPr="00A45989">
        <w:rPr>
          <w:rFonts w:ascii="Times New Roman" w:hAnsi="Times New Roman" w:cs="Times New Roman"/>
          <w:b/>
          <w:sz w:val="24"/>
          <w:szCs w:val="24"/>
        </w:rPr>
        <w:t>/202</w:t>
      </w:r>
      <w:r w:rsidR="003D2D08" w:rsidRPr="00A45989">
        <w:rPr>
          <w:rFonts w:ascii="Times New Roman" w:hAnsi="Times New Roman" w:cs="Times New Roman"/>
          <w:b/>
          <w:sz w:val="24"/>
          <w:szCs w:val="24"/>
        </w:rPr>
        <w:t>3</w:t>
      </w:r>
      <w:r w:rsidRPr="00A45989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3D2D08" w:rsidRPr="00A45989">
        <w:rPr>
          <w:rFonts w:ascii="Times New Roman" w:hAnsi="Times New Roman" w:cs="Times New Roman"/>
          <w:b/>
          <w:sz w:val="24"/>
          <w:szCs w:val="24"/>
        </w:rPr>
        <w:t>00</w:t>
      </w:r>
      <w:r w:rsidR="00A45989" w:rsidRPr="00A45989">
        <w:rPr>
          <w:rFonts w:ascii="Times New Roman" w:hAnsi="Times New Roman" w:cs="Times New Roman"/>
          <w:b/>
          <w:sz w:val="24"/>
          <w:szCs w:val="24"/>
        </w:rPr>
        <w:t>3</w:t>
      </w:r>
      <w:r w:rsidRPr="00A45989">
        <w:rPr>
          <w:rFonts w:ascii="Times New Roman" w:hAnsi="Times New Roman" w:cs="Times New Roman"/>
          <w:b/>
          <w:sz w:val="24"/>
          <w:szCs w:val="24"/>
        </w:rPr>
        <w:t>/202</w:t>
      </w:r>
      <w:r w:rsidR="003D2D08" w:rsidRPr="00A45989">
        <w:rPr>
          <w:rFonts w:ascii="Times New Roman" w:hAnsi="Times New Roman" w:cs="Times New Roman"/>
          <w:b/>
          <w:sz w:val="24"/>
          <w:szCs w:val="24"/>
        </w:rPr>
        <w:t>3</w:t>
      </w:r>
    </w:p>
    <w:p w14:paraId="18B66B81" w14:textId="77777777" w:rsidR="00EA7797" w:rsidRPr="00A45989" w:rsidRDefault="00EA7797" w:rsidP="005B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0A3D8" w14:textId="4FA4AFB2" w:rsidR="008F1417" w:rsidRPr="00A45989" w:rsidRDefault="00EA7797" w:rsidP="00C62B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989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A45989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22005235"/>
      <w:bookmarkStart w:id="1" w:name="_Hlk103267495"/>
      <w:bookmarkStart w:id="2" w:name="_Hlk121993330"/>
      <w:bookmarkStart w:id="3" w:name="_Hlk124757750"/>
      <w:r w:rsidR="00A45989" w:rsidRPr="00A45989">
        <w:rPr>
          <w:rFonts w:ascii="Times New Roman" w:hAnsi="Times New Roman" w:cs="Times New Roman"/>
          <w:b/>
          <w:bCs/>
          <w:sz w:val="24"/>
          <w:szCs w:val="24"/>
        </w:rPr>
        <w:t xml:space="preserve">CONTRATAÇÃO DE EMPRESA PARA PRESTAÇÃO DE SERVIÇO DE ASSESSORIA E </w:t>
      </w:r>
      <w:r w:rsidR="00A45989" w:rsidRPr="00A45989">
        <w:rPr>
          <w:rFonts w:ascii="Times New Roman" w:hAnsi="Times New Roman" w:cs="Times New Roman"/>
          <w:b/>
          <w:bCs/>
          <w:sz w:val="24"/>
          <w:szCs w:val="24"/>
        </w:rPr>
        <w:t>ASSISTENCIA TÉCNICA</w:t>
      </w:r>
      <w:r w:rsidR="00A45989" w:rsidRPr="00A45989">
        <w:rPr>
          <w:rFonts w:ascii="Times New Roman" w:hAnsi="Times New Roman" w:cs="Times New Roman"/>
          <w:b/>
          <w:bCs/>
          <w:sz w:val="24"/>
          <w:szCs w:val="24"/>
        </w:rPr>
        <w:t xml:space="preserve"> AMBIENTAL NA ESPECIALIDADE DE TUTELA AMBIENTAL.</w:t>
      </w:r>
      <w:bookmarkEnd w:id="3"/>
      <w:r w:rsidR="00833668" w:rsidRPr="00A459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End w:id="0"/>
      <w:r w:rsidR="00AB2761" w:rsidRPr="00A45989">
        <w:rPr>
          <w:rFonts w:ascii="Times New Roman" w:eastAsia="Times New Roman" w:hAnsi="Times New Roman" w:cs="Times New Roman"/>
          <w:sz w:val="24"/>
          <w:szCs w:val="24"/>
        </w:rPr>
        <w:t xml:space="preserve">conforme descritivo abaixo: </w:t>
      </w:r>
    </w:p>
    <w:tbl>
      <w:tblPr>
        <w:tblStyle w:val="Tabelacomgrade"/>
        <w:tblW w:w="9493" w:type="dxa"/>
        <w:jc w:val="right"/>
        <w:tblLook w:val="04A0" w:firstRow="1" w:lastRow="0" w:firstColumn="1" w:lastColumn="0" w:noHBand="0" w:noVBand="1"/>
      </w:tblPr>
      <w:tblGrid>
        <w:gridCol w:w="857"/>
        <w:gridCol w:w="3117"/>
        <w:gridCol w:w="1030"/>
        <w:gridCol w:w="1443"/>
        <w:gridCol w:w="1337"/>
        <w:gridCol w:w="1709"/>
      </w:tblGrid>
      <w:tr w:rsidR="00A45989" w:rsidRPr="00A45989" w14:paraId="574660F1" w14:textId="77777777" w:rsidTr="00A45989">
        <w:trPr>
          <w:trHeight w:val="342"/>
          <w:jc w:val="right"/>
        </w:trPr>
        <w:tc>
          <w:tcPr>
            <w:tcW w:w="857" w:type="dxa"/>
          </w:tcPr>
          <w:bookmarkEnd w:id="1"/>
          <w:bookmarkEnd w:id="2"/>
          <w:p w14:paraId="06556FDD" w14:textId="77777777" w:rsidR="00A45989" w:rsidRPr="00A45989" w:rsidRDefault="00A45989" w:rsidP="004F3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117" w:type="dxa"/>
          </w:tcPr>
          <w:p w14:paraId="16B135D9" w14:textId="77777777" w:rsidR="00A45989" w:rsidRPr="00A45989" w:rsidRDefault="00A45989" w:rsidP="004F38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030" w:type="dxa"/>
          </w:tcPr>
          <w:p w14:paraId="276B8107" w14:textId="77777777" w:rsidR="00A45989" w:rsidRPr="00A45989" w:rsidRDefault="00A45989" w:rsidP="004F38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</w:t>
            </w:r>
          </w:p>
        </w:tc>
        <w:tc>
          <w:tcPr>
            <w:tcW w:w="1443" w:type="dxa"/>
          </w:tcPr>
          <w:p w14:paraId="6241B00C" w14:textId="77777777" w:rsidR="00A45989" w:rsidRPr="00A45989" w:rsidRDefault="00A45989" w:rsidP="004F3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337" w:type="dxa"/>
          </w:tcPr>
          <w:p w14:paraId="0D0BB9A5" w14:textId="77777777" w:rsidR="00A45989" w:rsidRPr="00A45989" w:rsidRDefault="00A45989" w:rsidP="004F3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MENSAL</w:t>
            </w:r>
          </w:p>
          <w:p w14:paraId="15DD9708" w14:textId="77777777" w:rsidR="00A45989" w:rsidRPr="00A45989" w:rsidRDefault="00A45989" w:rsidP="004F3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F7C833" w14:textId="77777777" w:rsidR="00A45989" w:rsidRPr="00A45989" w:rsidRDefault="00A45989" w:rsidP="004F3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6CC83281" w14:textId="77777777" w:rsidR="00A45989" w:rsidRPr="00A45989" w:rsidRDefault="00A45989" w:rsidP="004F3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PARA UM PERIODO DE 06 MESES</w:t>
            </w:r>
          </w:p>
        </w:tc>
      </w:tr>
      <w:tr w:rsidR="00A45989" w:rsidRPr="00A45989" w14:paraId="16B5B780" w14:textId="77777777" w:rsidTr="00A45989">
        <w:trPr>
          <w:trHeight w:val="567"/>
          <w:jc w:val="right"/>
        </w:trPr>
        <w:tc>
          <w:tcPr>
            <w:tcW w:w="857" w:type="dxa"/>
          </w:tcPr>
          <w:p w14:paraId="4201F4E9" w14:textId="77777777" w:rsidR="00A45989" w:rsidRPr="00A45989" w:rsidRDefault="00A45989" w:rsidP="004F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17" w:type="dxa"/>
          </w:tcPr>
          <w:p w14:paraId="601D760B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a)Prestação de serviço de consultoria e</w:t>
            </w:r>
          </w:p>
          <w:p w14:paraId="6546774F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assessoria técnica ambiental junto á</w:t>
            </w:r>
          </w:p>
          <w:p w14:paraId="5B5C0071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Secretaria Municipal de Meio Ambiente e Desenvolvimento Sustentável das atividades de impacto local segundo Resolução(</w:t>
            </w:r>
            <w:proofErr w:type="spellStart"/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ões</w:t>
            </w:r>
            <w:proofErr w:type="spellEnd"/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) do Conselho Estadual de Meio ambiente (CONSEMA), notadamente a Resolução 237/2018 e suas alterações,</w:t>
            </w:r>
          </w:p>
          <w:p w14:paraId="7389DAB8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visando a análise de projetos e requerimentos de pedidos de licenciamento e/ou autorizações ambientais no Município de Jacuizinho, com emissão de pareceres</w:t>
            </w:r>
          </w:p>
          <w:p w14:paraId="0A98C5B9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 xml:space="preserve">técnicos nos termos da legislação ambiental aplicada, vistorias a campo e assistência técnica total nos assuntos relativos ao meio ambiente visando o planejamento administrativo e controle das ações do meio ambiente relacionados </w:t>
            </w:r>
            <w:proofErr w:type="spellStart"/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End"/>
            <w:r w:rsidRPr="00A45989">
              <w:rPr>
                <w:rFonts w:ascii="Times New Roman" w:hAnsi="Times New Roman" w:cs="Times New Roman"/>
                <w:sz w:val="24"/>
                <w:szCs w:val="24"/>
              </w:rPr>
              <w:t xml:space="preserve"> gestão ambiental municipal das atividades de impacto local. </w:t>
            </w:r>
          </w:p>
          <w:p w14:paraId="21E60DDF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ED851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 xml:space="preserve">b) Análise e revisão de anteprojetos de leis ambientais, decretos, vetos, </w:t>
            </w:r>
            <w:r w:rsidRPr="00A45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resoluções, ordens de serviços e demais atos normativos em matéria ambiental, incluindo as autorizações da legislação existente. Quando necessários, revisar e implantar novos formulários de licenciamento e documentos de atividades cuja gestão</w:t>
            </w:r>
          </w:p>
          <w:p w14:paraId="7BAD46A8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ambiental de competência municipal,</w:t>
            </w:r>
          </w:p>
          <w:p w14:paraId="417C93D1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incluídos o licenciamento florestal, incluído a revisão da legislação ambiental e adequação, se necessário da legislação vigente.</w:t>
            </w:r>
          </w:p>
          <w:p w14:paraId="633F8B45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EC7CF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c) Assessorar e orientar tecnicamente o sistema de fiscalização ambiental municipal, através de inspeção e vistorias técnicas á lavratura de autos de infração ambiental e/ou julgamento de autos de infração.</w:t>
            </w:r>
          </w:p>
          <w:p w14:paraId="72D41FB2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0E527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d) Assessorar e orientar preventivamente adequações técnicas ás normas ambientais existentes e necessárias em termos de Compromissos Ambientais.</w:t>
            </w:r>
          </w:p>
          <w:p w14:paraId="3EF3DBD0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4A1D1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e) Subsidiar e assessorar tecnicamente</w:t>
            </w:r>
          </w:p>
          <w:p w14:paraId="60008DF0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 xml:space="preserve">questões ambientais </w:t>
            </w:r>
            <w:proofErr w:type="spellStart"/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End"/>
            <w:r w:rsidRPr="00A45989">
              <w:rPr>
                <w:rFonts w:ascii="Times New Roman" w:hAnsi="Times New Roman" w:cs="Times New Roman"/>
                <w:sz w:val="24"/>
                <w:szCs w:val="24"/>
              </w:rPr>
              <w:t xml:space="preserve"> Assessoria Jurídica Municipal </w:t>
            </w:r>
            <w:proofErr w:type="spellStart"/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End"/>
            <w:r w:rsidRPr="00A45989">
              <w:rPr>
                <w:rFonts w:ascii="Times New Roman" w:hAnsi="Times New Roman" w:cs="Times New Roman"/>
                <w:sz w:val="24"/>
                <w:szCs w:val="24"/>
              </w:rPr>
              <w:t xml:space="preserve"> confecção das peças processuais necessárias a mais completa defesa do Município.</w:t>
            </w:r>
          </w:p>
          <w:p w14:paraId="1052272D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5ADE8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 xml:space="preserve">f) Revisar minutas de editais para licitações e contratos, englobando a conferencia de Projetos Básicos que irão </w:t>
            </w:r>
            <w:r w:rsidRPr="00A45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compor os editais, bem como a orientação legal acerca das situações e fatos apresentados pelo município em matéria ambiental ou correlatas que necessite de avaliação e assessoramento de equipe técnica da área.</w:t>
            </w:r>
          </w:p>
          <w:p w14:paraId="66DD7ED6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7C49D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g) Participar e auxiliar na elaboração de campanhas de sensibilização e educação ambiental, e entrevistas que a municipalidade entender importantes.</w:t>
            </w:r>
          </w:p>
          <w:p w14:paraId="741E91F3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20C17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h) Responsabilidade Técnica pela lavratura e discricionariedade dos atos do Departamento de Licenciamento Ambiental.</w:t>
            </w:r>
          </w:p>
        </w:tc>
        <w:tc>
          <w:tcPr>
            <w:tcW w:w="1030" w:type="dxa"/>
          </w:tcPr>
          <w:p w14:paraId="3C26AF17" w14:textId="77777777" w:rsidR="00A45989" w:rsidRPr="00A45989" w:rsidRDefault="00A45989" w:rsidP="004F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HORAS</w:t>
            </w:r>
          </w:p>
        </w:tc>
        <w:tc>
          <w:tcPr>
            <w:tcW w:w="1443" w:type="dxa"/>
          </w:tcPr>
          <w:p w14:paraId="3317CBF0" w14:textId="77777777" w:rsidR="00A45989" w:rsidRPr="00A45989" w:rsidRDefault="00A45989" w:rsidP="004F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08 HORAS SEMANAIS</w:t>
            </w:r>
          </w:p>
          <w:p w14:paraId="32F79413" w14:textId="77777777" w:rsidR="00A45989" w:rsidRPr="00A45989" w:rsidRDefault="00A45989" w:rsidP="004F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8673B" w14:textId="77777777" w:rsidR="00A45989" w:rsidRPr="00A45989" w:rsidRDefault="00A45989" w:rsidP="004F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D2376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66EAF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Sendo:</w:t>
            </w:r>
          </w:p>
          <w:p w14:paraId="69B1237C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-Quatro(4) horas</w:t>
            </w:r>
          </w:p>
          <w:p w14:paraId="4BAB4C40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presenciais</w:t>
            </w:r>
          </w:p>
          <w:p w14:paraId="059904ED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-Quatro(4) horas</w:t>
            </w:r>
          </w:p>
          <w:p w14:paraId="5A5EAB1F" w14:textId="77777777" w:rsidR="00A45989" w:rsidRPr="00A45989" w:rsidRDefault="00A45989" w:rsidP="004F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 xml:space="preserve">home office para </w:t>
            </w:r>
            <w:proofErr w:type="spellStart"/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analise</w:t>
            </w:r>
            <w:proofErr w:type="spellEnd"/>
            <w:r w:rsidRPr="00A45989">
              <w:rPr>
                <w:rFonts w:ascii="Times New Roman" w:hAnsi="Times New Roman" w:cs="Times New Roman"/>
                <w:sz w:val="24"/>
                <w:szCs w:val="24"/>
              </w:rPr>
              <w:t xml:space="preserve"> de projetos ambientais </w:t>
            </w:r>
          </w:p>
          <w:p w14:paraId="7CD7B8D9" w14:textId="77777777" w:rsidR="00A45989" w:rsidRPr="00A45989" w:rsidRDefault="00A45989" w:rsidP="004F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7ADB4EF2" w14:textId="77777777" w:rsidR="00A45989" w:rsidRPr="00A45989" w:rsidRDefault="00A45989" w:rsidP="004F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R$4.000,00</w:t>
            </w:r>
          </w:p>
          <w:p w14:paraId="4A708C54" w14:textId="77777777" w:rsidR="00A45989" w:rsidRPr="00A45989" w:rsidRDefault="00A45989" w:rsidP="004F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(quatro mil reais)</w:t>
            </w:r>
          </w:p>
          <w:p w14:paraId="5AC45A71" w14:textId="77777777" w:rsidR="00A45989" w:rsidRPr="00A45989" w:rsidRDefault="00A45989" w:rsidP="004F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9CE786B" w14:textId="77777777" w:rsidR="00A45989" w:rsidRPr="00A45989" w:rsidRDefault="00A45989" w:rsidP="004F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R$24.000,00</w:t>
            </w:r>
          </w:p>
          <w:p w14:paraId="40EE72C5" w14:textId="77777777" w:rsidR="00A45989" w:rsidRPr="00A45989" w:rsidRDefault="00A45989" w:rsidP="004F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89">
              <w:rPr>
                <w:rFonts w:ascii="Times New Roman" w:hAnsi="Times New Roman" w:cs="Times New Roman"/>
                <w:sz w:val="24"/>
                <w:szCs w:val="24"/>
              </w:rPr>
              <w:t>(vinte e quatro mil reais)</w:t>
            </w:r>
          </w:p>
        </w:tc>
      </w:tr>
    </w:tbl>
    <w:p w14:paraId="3F94FF34" w14:textId="77777777" w:rsidR="00F05B96" w:rsidRPr="00A45989" w:rsidRDefault="00F05B96" w:rsidP="005B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83E44" w14:textId="3652161A" w:rsidR="00EA7797" w:rsidRPr="00A45989" w:rsidRDefault="00FD6D3B" w:rsidP="00C62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989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Art. 75, Inciso II, da Lei Federal nº 14.133/2021, e alterações posteriores reconhecemos a dispensa da licitação para a Empresa abaixo relacionada: </w:t>
      </w:r>
      <w:r w:rsidRPr="00A45989">
        <w:rPr>
          <w:rFonts w:ascii="Times New Roman" w:hAnsi="Times New Roman" w:cs="Times New Roman"/>
          <w:sz w:val="24"/>
          <w:szCs w:val="24"/>
        </w:rPr>
        <w:tab/>
      </w:r>
      <w:r w:rsidR="00E734A8" w:rsidRPr="00A459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6C3BB" w14:textId="77777777" w:rsidR="004F3F78" w:rsidRPr="00A45989" w:rsidRDefault="004F3F78" w:rsidP="00C62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827254" w14:textId="27F1F8F6" w:rsidR="00A45989" w:rsidRPr="00A45989" w:rsidRDefault="00A45989" w:rsidP="00A4598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1993050"/>
      <w:bookmarkStart w:id="5" w:name="_Hlk124511802"/>
      <w:r w:rsidRPr="00A45989">
        <w:rPr>
          <w:rFonts w:ascii="Times New Roman" w:hAnsi="Times New Roman" w:cs="Times New Roman"/>
          <w:b/>
          <w:bCs/>
          <w:sz w:val="24"/>
          <w:szCs w:val="24"/>
        </w:rPr>
        <w:t>ITENS</w:t>
      </w:r>
      <w:r w:rsidRPr="00A45989">
        <w:rPr>
          <w:rFonts w:ascii="Times New Roman" w:hAnsi="Times New Roman" w:cs="Times New Roman"/>
          <w:sz w:val="24"/>
          <w:szCs w:val="24"/>
        </w:rPr>
        <w:t xml:space="preserve"> 01 </w:t>
      </w:r>
    </w:p>
    <w:bookmarkEnd w:id="4"/>
    <w:p w14:paraId="6D68FB3F" w14:textId="77777777" w:rsidR="00A45989" w:rsidRPr="00A45989" w:rsidRDefault="00A45989" w:rsidP="00A45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989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A45989">
        <w:rPr>
          <w:rFonts w:ascii="Times New Roman" w:hAnsi="Times New Roman" w:cs="Times New Roman"/>
          <w:sz w:val="24"/>
          <w:szCs w:val="24"/>
        </w:rPr>
        <w:t>: ECO LAGO ASSESSORIA E CONSULTORIA AMBIENTAL LTDA</w:t>
      </w:r>
    </w:p>
    <w:p w14:paraId="6F7B8E1B" w14:textId="77777777" w:rsidR="00A45989" w:rsidRPr="00A45989" w:rsidRDefault="00A45989" w:rsidP="00A459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989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A45989">
        <w:rPr>
          <w:rFonts w:ascii="Times New Roman" w:hAnsi="Times New Roman" w:cs="Times New Roman"/>
          <w:sz w:val="24"/>
          <w:szCs w:val="24"/>
        </w:rPr>
        <w:t xml:space="preserve">: </w:t>
      </w:r>
      <w:r w:rsidRPr="00A45989">
        <w:rPr>
          <w:rFonts w:ascii="Times New Roman" w:hAnsi="Times New Roman" w:cs="Times New Roman"/>
          <w:bCs/>
          <w:sz w:val="24"/>
          <w:szCs w:val="24"/>
        </w:rPr>
        <w:t>13.893.171/0001-39</w:t>
      </w:r>
    </w:p>
    <w:p w14:paraId="72078323" w14:textId="77777777" w:rsidR="00A45989" w:rsidRPr="00A45989" w:rsidRDefault="00A45989" w:rsidP="00A4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89">
        <w:rPr>
          <w:rFonts w:ascii="Times New Roman" w:hAnsi="Times New Roman" w:cs="Times New Roman"/>
          <w:sz w:val="24"/>
          <w:szCs w:val="24"/>
        </w:rPr>
        <w:tab/>
      </w:r>
      <w:bookmarkStart w:id="6" w:name="_Hlk124757779"/>
      <w:r w:rsidRPr="00A45989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A45989">
        <w:rPr>
          <w:rFonts w:ascii="Times New Roman" w:hAnsi="Times New Roman" w:cs="Times New Roman"/>
          <w:sz w:val="24"/>
          <w:szCs w:val="24"/>
        </w:rPr>
        <w:t>: RUA PASTOR OSVALDO ATKINSON, 446, CENTRO</w:t>
      </w:r>
    </w:p>
    <w:p w14:paraId="253ED41F" w14:textId="77777777" w:rsidR="00A45989" w:rsidRPr="00A45989" w:rsidRDefault="00A45989" w:rsidP="00A4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89">
        <w:rPr>
          <w:rFonts w:ascii="Times New Roman" w:hAnsi="Times New Roman" w:cs="Times New Roman"/>
          <w:sz w:val="24"/>
          <w:szCs w:val="24"/>
        </w:rPr>
        <w:tab/>
      </w:r>
      <w:r w:rsidRPr="00A45989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Pr="00A45989">
        <w:rPr>
          <w:rFonts w:ascii="Times New Roman" w:hAnsi="Times New Roman" w:cs="Times New Roman"/>
          <w:sz w:val="24"/>
          <w:szCs w:val="24"/>
        </w:rPr>
        <w:t xml:space="preserve">: LAGOA DOS TRÊS CANTOS/RS </w:t>
      </w:r>
    </w:p>
    <w:p w14:paraId="765C6D38" w14:textId="77777777" w:rsidR="00A45989" w:rsidRPr="00A45989" w:rsidRDefault="00A45989" w:rsidP="00A459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989">
        <w:rPr>
          <w:rFonts w:ascii="Times New Roman" w:hAnsi="Times New Roman" w:cs="Times New Roman"/>
          <w:sz w:val="24"/>
          <w:szCs w:val="24"/>
        </w:rPr>
        <w:tab/>
      </w:r>
      <w:r w:rsidRPr="00A45989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A45989">
        <w:rPr>
          <w:rFonts w:ascii="Times New Roman" w:hAnsi="Times New Roman" w:cs="Times New Roman"/>
          <w:sz w:val="24"/>
          <w:szCs w:val="24"/>
        </w:rPr>
        <w:t xml:space="preserve">: </w:t>
      </w:r>
      <w:r w:rsidRPr="00A45989">
        <w:rPr>
          <w:rFonts w:ascii="Times New Roman" w:hAnsi="Times New Roman" w:cs="Times New Roman"/>
          <w:b/>
          <w:bCs/>
          <w:sz w:val="24"/>
          <w:szCs w:val="24"/>
        </w:rPr>
        <w:t>R$24.000,00 (VINTE E QUATRO MIL REAIS)</w:t>
      </w:r>
    </w:p>
    <w:bookmarkEnd w:id="5"/>
    <w:bookmarkEnd w:id="6"/>
    <w:p w14:paraId="09218508" w14:textId="52D6F3E1" w:rsidR="000D46D0" w:rsidRPr="00A45989" w:rsidRDefault="000D46D0" w:rsidP="00A4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26C9F" w14:textId="5F1722F1" w:rsidR="000D46D0" w:rsidRPr="00A45989" w:rsidRDefault="00EA7797" w:rsidP="000D4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989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</w:t>
      </w:r>
      <w:r w:rsidR="00EE682C" w:rsidRPr="00A45989">
        <w:rPr>
          <w:rFonts w:ascii="Times New Roman" w:hAnsi="Times New Roman" w:cs="Times New Roman"/>
          <w:sz w:val="24"/>
          <w:szCs w:val="24"/>
        </w:rPr>
        <w:t>:</w:t>
      </w:r>
    </w:p>
    <w:p w14:paraId="637C574A" w14:textId="77777777" w:rsidR="00A45989" w:rsidRPr="00A45989" w:rsidRDefault="00A45989" w:rsidP="00A45989">
      <w:pPr>
        <w:pStyle w:val="Textbody"/>
        <w:spacing w:after="0"/>
        <w:ind w:firstLine="708"/>
        <w:jc w:val="both"/>
        <w:rPr>
          <w:rFonts w:cs="Times New Roman"/>
        </w:rPr>
      </w:pPr>
      <w:bookmarkStart w:id="7" w:name="_Hlk121986056"/>
      <w:r w:rsidRPr="00A45989">
        <w:rPr>
          <w:rFonts w:cs="Times New Roman"/>
        </w:rPr>
        <w:t>04.02.18.542.0063.2.038.3.3.90.39.00.0000 – Cód. Red. 5376 e 147</w:t>
      </w:r>
    </w:p>
    <w:p w14:paraId="60CF8194" w14:textId="77777777" w:rsidR="000D46D0" w:rsidRPr="00A45989" w:rsidRDefault="000D46D0" w:rsidP="000D46D0">
      <w:pPr>
        <w:pStyle w:val="Textbody"/>
        <w:spacing w:after="0"/>
        <w:ind w:firstLine="708"/>
        <w:jc w:val="both"/>
        <w:rPr>
          <w:rFonts w:cs="Times New Roman"/>
          <w:color w:val="FF0000"/>
        </w:rPr>
      </w:pPr>
    </w:p>
    <w:bookmarkEnd w:id="7"/>
    <w:p w14:paraId="4E361315" w14:textId="56488A2B" w:rsidR="00BB3B14" w:rsidRPr="00A45989" w:rsidRDefault="000F4819" w:rsidP="005B58D1">
      <w:pPr>
        <w:pStyle w:val="Textbody"/>
        <w:spacing w:after="0"/>
        <w:jc w:val="both"/>
        <w:rPr>
          <w:rFonts w:cs="Times New Roman"/>
        </w:rPr>
      </w:pPr>
      <w:r w:rsidRPr="00A45989">
        <w:rPr>
          <w:rFonts w:cs="Times New Roman"/>
        </w:rPr>
        <w:tab/>
      </w:r>
      <w:r w:rsidR="00EE682C" w:rsidRPr="00A45989">
        <w:rPr>
          <w:rFonts w:cs="Times New Roman"/>
        </w:rPr>
        <w:t xml:space="preserve">E, considerando o que diz a Lei nº.14.133/2021, Art.75, inciso </w:t>
      </w:r>
      <w:r w:rsidR="008179F4" w:rsidRPr="00A45989">
        <w:rPr>
          <w:rFonts w:cs="Times New Roman"/>
        </w:rPr>
        <w:t>I</w:t>
      </w:r>
      <w:r w:rsidR="00EE682C" w:rsidRPr="00A45989">
        <w:rPr>
          <w:rFonts w:cs="Times New Roman"/>
        </w:rPr>
        <w:t>I,</w:t>
      </w:r>
      <w:r w:rsidR="008179F4" w:rsidRPr="00A45989">
        <w:rPr>
          <w:rFonts w:cs="Times New Roman"/>
        </w:rPr>
        <w:t xml:space="preserve"> </w:t>
      </w:r>
      <w:r w:rsidR="00EE682C" w:rsidRPr="00A45989">
        <w:rPr>
          <w:rFonts w:cs="Times New Roman"/>
        </w:rPr>
        <w:t>apresentamos a presente justificativa:</w:t>
      </w:r>
    </w:p>
    <w:p w14:paraId="3BF17F97" w14:textId="211C390B" w:rsidR="000D46D0" w:rsidRPr="00A45989" w:rsidRDefault="00FD6D3B" w:rsidP="00A4598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459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II - para contratação que envolva valores inferiores a R$ 50.000,00 (cinquenta mil reais), no caso de outros serviços e compras;  </w:t>
      </w:r>
    </w:p>
    <w:p w14:paraId="2532A37A" w14:textId="328BF233" w:rsidR="00EA7797" w:rsidRPr="00A45989" w:rsidRDefault="00EA7797" w:rsidP="00FD6D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989">
        <w:rPr>
          <w:rFonts w:ascii="Times New Roman" w:hAnsi="Times New Roman" w:cs="Times New Roman"/>
          <w:sz w:val="24"/>
          <w:szCs w:val="24"/>
        </w:rPr>
        <w:t>Jacuizinho, RS,</w:t>
      </w:r>
      <w:r w:rsidR="00F3105A" w:rsidRPr="00A45989">
        <w:rPr>
          <w:rFonts w:ascii="Times New Roman" w:hAnsi="Times New Roman" w:cs="Times New Roman"/>
          <w:sz w:val="24"/>
          <w:szCs w:val="24"/>
        </w:rPr>
        <w:t xml:space="preserve"> </w:t>
      </w:r>
      <w:r w:rsidR="000D46D0" w:rsidRPr="00A45989">
        <w:rPr>
          <w:rFonts w:ascii="Times New Roman" w:hAnsi="Times New Roman" w:cs="Times New Roman"/>
          <w:sz w:val="24"/>
          <w:szCs w:val="24"/>
        </w:rPr>
        <w:t>1</w:t>
      </w:r>
      <w:r w:rsidR="00734BE1" w:rsidRPr="00A45989">
        <w:rPr>
          <w:rFonts w:ascii="Times New Roman" w:hAnsi="Times New Roman" w:cs="Times New Roman"/>
          <w:sz w:val="24"/>
          <w:szCs w:val="24"/>
        </w:rPr>
        <w:t>6</w:t>
      </w:r>
      <w:r w:rsidR="009A60F5" w:rsidRPr="00A45989">
        <w:rPr>
          <w:rFonts w:ascii="Times New Roman" w:hAnsi="Times New Roman" w:cs="Times New Roman"/>
          <w:sz w:val="24"/>
          <w:szCs w:val="24"/>
        </w:rPr>
        <w:t xml:space="preserve"> de </w:t>
      </w:r>
      <w:r w:rsidR="000D46D0" w:rsidRPr="00A45989">
        <w:rPr>
          <w:rFonts w:ascii="Times New Roman" w:hAnsi="Times New Roman" w:cs="Times New Roman"/>
          <w:sz w:val="24"/>
          <w:szCs w:val="24"/>
        </w:rPr>
        <w:t>janeiro de</w:t>
      </w:r>
      <w:r w:rsidRPr="00A45989">
        <w:rPr>
          <w:rFonts w:ascii="Times New Roman" w:hAnsi="Times New Roman" w:cs="Times New Roman"/>
          <w:sz w:val="24"/>
          <w:szCs w:val="24"/>
        </w:rPr>
        <w:t xml:space="preserve"> 202</w:t>
      </w:r>
      <w:r w:rsidR="00EF30BB" w:rsidRPr="00A45989">
        <w:rPr>
          <w:rFonts w:ascii="Times New Roman" w:hAnsi="Times New Roman" w:cs="Times New Roman"/>
          <w:sz w:val="24"/>
          <w:szCs w:val="24"/>
        </w:rPr>
        <w:t>2</w:t>
      </w:r>
      <w:r w:rsidRPr="00A45989">
        <w:rPr>
          <w:rFonts w:ascii="Times New Roman" w:hAnsi="Times New Roman" w:cs="Times New Roman"/>
          <w:sz w:val="24"/>
          <w:szCs w:val="24"/>
        </w:rPr>
        <w:t>.</w:t>
      </w:r>
    </w:p>
    <w:p w14:paraId="22B65604" w14:textId="21C8FB95" w:rsidR="00EA7797" w:rsidRPr="00A45989" w:rsidRDefault="00EA7797" w:rsidP="005B5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B8EAE" w14:textId="77777777" w:rsidR="00E10BCD" w:rsidRPr="00A45989" w:rsidRDefault="00E10BCD" w:rsidP="005B5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E90FF" w14:textId="77777777" w:rsidR="00EA7797" w:rsidRPr="00A45989" w:rsidRDefault="00EC6A88" w:rsidP="005B5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989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71DD73A8" w14:textId="7E4114D4" w:rsidR="00EA7797" w:rsidRPr="00A45989" w:rsidRDefault="00EA7797" w:rsidP="005B5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989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EA7797" w:rsidRPr="00A45989" w:rsidSect="00A7076A">
      <w:pgSz w:w="11906" w:h="16838"/>
      <w:pgMar w:top="2268" w:right="1134" w:bottom="1134" w:left="1134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6667" w14:textId="77777777" w:rsidR="00202190" w:rsidRDefault="00202190" w:rsidP="00202190">
      <w:pPr>
        <w:spacing w:after="0" w:line="240" w:lineRule="auto"/>
      </w:pPr>
      <w:r>
        <w:separator/>
      </w:r>
    </w:p>
  </w:endnote>
  <w:endnote w:type="continuationSeparator" w:id="0">
    <w:p w14:paraId="69582F8A" w14:textId="77777777" w:rsidR="00202190" w:rsidRDefault="00202190" w:rsidP="0020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D8E2" w14:textId="77777777" w:rsidR="00202190" w:rsidRDefault="00202190" w:rsidP="00202190">
      <w:pPr>
        <w:spacing w:after="0" w:line="240" w:lineRule="auto"/>
      </w:pPr>
      <w:r>
        <w:separator/>
      </w:r>
    </w:p>
  </w:footnote>
  <w:footnote w:type="continuationSeparator" w:id="0">
    <w:p w14:paraId="0BC361A3" w14:textId="77777777" w:rsidR="00202190" w:rsidRDefault="00202190" w:rsidP="0020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0A0D80"/>
    <w:rsid w:val="000B19A0"/>
    <w:rsid w:val="000D0461"/>
    <w:rsid w:val="000D46D0"/>
    <w:rsid w:val="000E672E"/>
    <w:rsid w:val="000F4819"/>
    <w:rsid w:val="0010590E"/>
    <w:rsid w:val="00144B7A"/>
    <w:rsid w:val="001573BF"/>
    <w:rsid w:val="0017342F"/>
    <w:rsid w:val="00186E85"/>
    <w:rsid w:val="001A6F69"/>
    <w:rsid w:val="001D79C5"/>
    <w:rsid w:val="00202190"/>
    <w:rsid w:val="0020287B"/>
    <w:rsid w:val="002236D7"/>
    <w:rsid w:val="0025271D"/>
    <w:rsid w:val="002B6C80"/>
    <w:rsid w:val="002C7AAC"/>
    <w:rsid w:val="002E5ED2"/>
    <w:rsid w:val="00331E7D"/>
    <w:rsid w:val="003646A9"/>
    <w:rsid w:val="003A2CE3"/>
    <w:rsid w:val="003B1B35"/>
    <w:rsid w:val="003C256D"/>
    <w:rsid w:val="003D2D08"/>
    <w:rsid w:val="003F0E5A"/>
    <w:rsid w:val="0040707D"/>
    <w:rsid w:val="00412BBC"/>
    <w:rsid w:val="0043065A"/>
    <w:rsid w:val="004432FA"/>
    <w:rsid w:val="00490FD2"/>
    <w:rsid w:val="00494E3B"/>
    <w:rsid w:val="004C0918"/>
    <w:rsid w:val="004C1C93"/>
    <w:rsid w:val="004C3B82"/>
    <w:rsid w:val="004D1138"/>
    <w:rsid w:val="004D7935"/>
    <w:rsid w:val="004F3F78"/>
    <w:rsid w:val="005375D8"/>
    <w:rsid w:val="00573CA7"/>
    <w:rsid w:val="005910FE"/>
    <w:rsid w:val="005A145E"/>
    <w:rsid w:val="005B58D1"/>
    <w:rsid w:val="005D005F"/>
    <w:rsid w:val="005D1E68"/>
    <w:rsid w:val="005F6085"/>
    <w:rsid w:val="00602BB1"/>
    <w:rsid w:val="00614B73"/>
    <w:rsid w:val="006178B0"/>
    <w:rsid w:val="006A5C72"/>
    <w:rsid w:val="006C6AF1"/>
    <w:rsid w:val="006E2CD4"/>
    <w:rsid w:val="006E3B23"/>
    <w:rsid w:val="006F7B57"/>
    <w:rsid w:val="00722DD6"/>
    <w:rsid w:val="00734BE1"/>
    <w:rsid w:val="007800B0"/>
    <w:rsid w:val="007C5917"/>
    <w:rsid w:val="007D21FE"/>
    <w:rsid w:val="007D4E51"/>
    <w:rsid w:val="007E1F9C"/>
    <w:rsid w:val="007E7A76"/>
    <w:rsid w:val="00802A6A"/>
    <w:rsid w:val="008052CC"/>
    <w:rsid w:val="00814E46"/>
    <w:rsid w:val="008179F4"/>
    <w:rsid w:val="00820463"/>
    <w:rsid w:val="00833668"/>
    <w:rsid w:val="00881412"/>
    <w:rsid w:val="00882A13"/>
    <w:rsid w:val="008A1D9E"/>
    <w:rsid w:val="008C7FC2"/>
    <w:rsid w:val="008D64D3"/>
    <w:rsid w:val="008D6B76"/>
    <w:rsid w:val="008F1417"/>
    <w:rsid w:val="00902438"/>
    <w:rsid w:val="00903DFC"/>
    <w:rsid w:val="00924B08"/>
    <w:rsid w:val="00927225"/>
    <w:rsid w:val="00936C8D"/>
    <w:rsid w:val="00951988"/>
    <w:rsid w:val="00972018"/>
    <w:rsid w:val="009775D5"/>
    <w:rsid w:val="009A60F5"/>
    <w:rsid w:val="009D268B"/>
    <w:rsid w:val="009D333F"/>
    <w:rsid w:val="009D4EC8"/>
    <w:rsid w:val="00A00F2B"/>
    <w:rsid w:val="00A0531D"/>
    <w:rsid w:val="00A14D80"/>
    <w:rsid w:val="00A20A81"/>
    <w:rsid w:val="00A2716E"/>
    <w:rsid w:val="00A37A1A"/>
    <w:rsid w:val="00A45989"/>
    <w:rsid w:val="00A7076A"/>
    <w:rsid w:val="00AA7C84"/>
    <w:rsid w:val="00AB2761"/>
    <w:rsid w:val="00AD55A2"/>
    <w:rsid w:val="00AE409E"/>
    <w:rsid w:val="00B17B5B"/>
    <w:rsid w:val="00B635EB"/>
    <w:rsid w:val="00B73BFD"/>
    <w:rsid w:val="00BB3B14"/>
    <w:rsid w:val="00BD18BC"/>
    <w:rsid w:val="00BF285C"/>
    <w:rsid w:val="00BF4720"/>
    <w:rsid w:val="00C24DB9"/>
    <w:rsid w:val="00C37DF8"/>
    <w:rsid w:val="00C62B85"/>
    <w:rsid w:val="00C8734D"/>
    <w:rsid w:val="00CE312C"/>
    <w:rsid w:val="00D158CA"/>
    <w:rsid w:val="00D47512"/>
    <w:rsid w:val="00D57B3A"/>
    <w:rsid w:val="00D60A00"/>
    <w:rsid w:val="00D8538F"/>
    <w:rsid w:val="00DA0E4D"/>
    <w:rsid w:val="00DA3117"/>
    <w:rsid w:val="00DA5584"/>
    <w:rsid w:val="00DB1F93"/>
    <w:rsid w:val="00DD62B1"/>
    <w:rsid w:val="00DE7237"/>
    <w:rsid w:val="00DF2BD0"/>
    <w:rsid w:val="00E0323D"/>
    <w:rsid w:val="00E07100"/>
    <w:rsid w:val="00E10BCD"/>
    <w:rsid w:val="00E537E0"/>
    <w:rsid w:val="00E57911"/>
    <w:rsid w:val="00E734A8"/>
    <w:rsid w:val="00E76DD9"/>
    <w:rsid w:val="00EA7797"/>
    <w:rsid w:val="00EB78EA"/>
    <w:rsid w:val="00EC6A88"/>
    <w:rsid w:val="00EE682C"/>
    <w:rsid w:val="00EF30BB"/>
    <w:rsid w:val="00F05B96"/>
    <w:rsid w:val="00F15E60"/>
    <w:rsid w:val="00F3105A"/>
    <w:rsid w:val="00F33D59"/>
    <w:rsid w:val="00F713CA"/>
    <w:rsid w:val="00F83CF4"/>
    <w:rsid w:val="00F8455F"/>
    <w:rsid w:val="00FD6D3B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692999C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0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190"/>
  </w:style>
  <w:style w:type="paragraph" w:styleId="Rodap">
    <w:name w:val="footer"/>
    <w:basedOn w:val="Normal"/>
    <w:link w:val="Rodap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190"/>
  </w:style>
  <w:style w:type="paragraph" w:styleId="Textodebalo">
    <w:name w:val="Balloon Text"/>
    <w:basedOn w:val="Normal"/>
    <w:link w:val="TextodebaloChar"/>
    <w:uiPriority w:val="99"/>
    <w:semiHidden/>
    <w:unhideWhenUsed/>
    <w:rsid w:val="003C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56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10BC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8179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79F4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5A14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5A145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3</Pages>
  <Words>612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82</cp:revision>
  <cp:lastPrinted>2023-01-16T18:26:00Z</cp:lastPrinted>
  <dcterms:created xsi:type="dcterms:W3CDTF">2021-03-04T12:18:00Z</dcterms:created>
  <dcterms:modified xsi:type="dcterms:W3CDTF">2023-01-17T12:17:00Z</dcterms:modified>
</cp:coreProperties>
</file>