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BDD9" w14:textId="77777777" w:rsidR="0094366B" w:rsidRPr="00BD48DE" w:rsidRDefault="0094366B" w:rsidP="00436D02">
      <w:pPr>
        <w:tabs>
          <w:tab w:val="left" w:pos="1701"/>
          <w:tab w:val="left" w:pos="8789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04A820C6" w14:textId="77777777" w:rsidR="00455A9A" w:rsidRPr="00BD48DE" w:rsidRDefault="00455A9A" w:rsidP="00436D02">
      <w:pPr>
        <w:tabs>
          <w:tab w:val="left" w:pos="1701"/>
          <w:tab w:val="left" w:pos="8789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5D5894B1" w14:textId="2B94C075" w:rsidR="00A478FA" w:rsidRPr="00BD48DE" w:rsidRDefault="00A478FA" w:rsidP="00436D02">
      <w:pPr>
        <w:tabs>
          <w:tab w:val="left" w:pos="1701"/>
          <w:tab w:val="left" w:pos="8789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D48D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</w:t>
      </w:r>
      <w:r w:rsidR="007D30E8" w:rsidRPr="00BD48D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006/2023</w:t>
      </w:r>
    </w:p>
    <w:p w14:paraId="793F0481" w14:textId="2584F6E4" w:rsidR="00F2283E" w:rsidRPr="00BD48DE" w:rsidRDefault="00F2283E" w:rsidP="00436D02">
      <w:pPr>
        <w:tabs>
          <w:tab w:val="left" w:pos="1701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6CA1288D" w14:textId="40FDFE5B" w:rsidR="00A478FA" w:rsidRPr="00BD48DE" w:rsidRDefault="00A478FA" w:rsidP="00436D0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13CC43" w14:textId="77777777" w:rsidR="00455A9A" w:rsidRPr="00BD48DE" w:rsidRDefault="00455A9A" w:rsidP="00436D0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C2949C" w14:textId="7190130F" w:rsidR="0094366B" w:rsidRPr="00BD48DE" w:rsidRDefault="007D30E8" w:rsidP="00436D02">
      <w:pPr>
        <w:spacing w:after="0" w:line="360" w:lineRule="auto"/>
        <w:ind w:left="354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8DE">
        <w:rPr>
          <w:rFonts w:ascii="Times New Roman" w:hAnsi="Times New Roman" w:cs="Times New Roman"/>
          <w:b/>
          <w:bCs/>
          <w:sz w:val="24"/>
          <w:szCs w:val="24"/>
        </w:rPr>
        <w:t>CONTRATAÇÃO DE EMPRESA PARA PRESTAÇÃO DE SERVIÇO DE ASSESSORIA E ASSISTENCIA TÉCNICA AMBIENTAL NA ESPECIALIDADE DE TUTELA AMBIENTAL</w:t>
      </w:r>
    </w:p>
    <w:p w14:paraId="3F3815DE" w14:textId="65ABC362" w:rsidR="00455A9A" w:rsidRPr="00BD48DE" w:rsidRDefault="00455A9A" w:rsidP="00436D02">
      <w:pPr>
        <w:spacing w:after="0" w:line="360" w:lineRule="auto"/>
        <w:ind w:left="354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3695C" w14:textId="77777777" w:rsidR="00455A9A" w:rsidRPr="00BD48DE" w:rsidRDefault="00455A9A" w:rsidP="00436D02">
      <w:pPr>
        <w:spacing w:after="0" w:line="360" w:lineRule="auto"/>
        <w:ind w:left="354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F1AF6" w14:textId="77777777" w:rsidR="009E076B" w:rsidRPr="00BD48DE" w:rsidRDefault="009E076B" w:rsidP="00436D02">
      <w:pPr>
        <w:spacing w:after="0" w:line="360" w:lineRule="auto"/>
        <w:ind w:left="3544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22FF66" w14:textId="53FFC6DA" w:rsidR="00A478FA" w:rsidRPr="00BD48DE" w:rsidRDefault="00A478FA" w:rsidP="00436D02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8DE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</w:t>
      </w:r>
      <w:r w:rsidR="004E003B" w:rsidRPr="00BD48DE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7D30E8" w:rsidRPr="00BD48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005/2023</w:t>
      </w:r>
    </w:p>
    <w:p w14:paraId="0303BAFF" w14:textId="167C8A91" w:rsidR="00A478FA" w:rsidRPr="00BD48DE" w:rsidRDefault="00A478FA" w:rsidP="00436D02">
      <w:pPr>
        <w:spacing w:after="0" w:line="36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8DE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</w:t>
      </w:r>
      <w:r w:rsidR="007D30E8" w:rsidRPr="00BD48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003/2023</w:t>
      </w:r>
    </w:p>
    <w:p w14:paraId="41297ECF" w14:textId="019CB032" w:rsidR="00A478FA" w:rsidRPr="00BD48DE" w:rsidRDefault="00A478FA" w:rsidP="0043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00DDB" w14:textId="77777777" w:rsidR="00F2283E" w:rsidRPr="00BD48DE" w:rsidRDefault="00F2283E" w:rsidP="0043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B18D" w14:textId="373B74D3" w:rsidR="00A478FA" w:rsidRPr="00BD48DE" w:rsidRDefault="00A478FA" w:rsidP="00436D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BD48DE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BD48DE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Eloi Tatim da Silva, nº 407, nesta cidade, neste ato representado pelo seu Prefeito Municipal Senhor DINIZ JOSÉ FERNANDES, ora denominado CONTRATANTE, </w:t>
      </w:r>
      <w:r w:rsidR="003727F8" w:rsidRPr="00BD48DE">
        <w:rPr>
          <w:rFonts w:ascii="Times New Roman" w:hAnsi="Times New Roman" w:cs="Times New Roman"/>
          <w:sz w:val="24"/>
          <w:szCs w:val="24"/>
        </w:rPr>
        <w:t>e</w:t>
      </w:r>
      <w:r w:rsidR="003D1A09" w:rsidRPr="00BD4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0E8" w:rsidRPr="00BD48DE">
        <w:rPr>
          <w:rFonts w:ascii="Times New Roman" w:hAnsi="Times New Roman" w:cs="Times New Roman"/>
          <w:b/>
          <w:bCs/>
          <w:sz w:val="24"/>
          <w:szCs w:val="24"/>
        </w:rPr>
        <w:t>ECO LAGO ASSESSORIA E CONSULTORIA AMBIENTAL LTDA</w:t>
      </w:r>
      <w:r w:rsidR="0094366B" w:rsidRPr="00BD48DE">
        <w:rPr>
          <w:rFonts w:ascii="Times New Roman" w:hAnsi="Times New Roman" w:cs="Times New Roman"/>
          <w:sz w:val="24"/>
          <w:szCs w:val="24"/>
        </w:rPr>
        <w:t xml:space="preserve">, </w:t>
      </w:r>
      <w:r w:rsidR="003D1A09" w:rsidRPr="00BD48DE">
        <w:rPr>
          <w:rFonts w:ascii="Times New Roman" w:hAnsi="Times New Roman" w:cs="Times New Roman"/>
          <w:sz w:val="24"/>
          <w:szCs w:val="24"/>
        </w:rPr>
        <w:t>empresa inscrita no CNPJ nº</w:t>
      </w:r>
      <w:r w:rsidR="009E076B" w:rsidRPr="00BD48DE">
        <w:rPr>
          <w:rFonts w:ascii="Times New Roman" w:hAnsi="Times New Roman" w:cs="Times New Roman"/>
          <w:sz w:val="24"/>
          <w:szCs w:val="24"/>
        </w:rPr>
        <w:t xml:space="preserve"> </w:t>
      </w:r>
      <w:r w:rsidR="007D30E8" w:rsidRPr="00BD48DE">
        <w:rPr>
          <w:rFonts w:ascii="Times New Roman" w:hAnsi="Times New Roman" w:cs="Times New Roman"/>
          <w:bCs/>
          <w:sz w:val="24"/>
          <w:szCs w:val="24"/>
        </w:rPr>
        <w:t>13.893.171/0001-39</w:t>
      </w:r>
      <w:r w:rsidR="003D1A09" w:rsidRPr="00BD48DE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7D30E8" w:rsidRPr="00BD48DE">
        <w:rPr>
          <w:rFonts w:ascii="Times New Roman" w:hAnsi="Times New Roman" w:cs="Times New Roman"/>
          <w:sz w:val="24"/>
          <w:szCs w:val="24"/>
        </w:rPr>
        <w:t>R. Pastor Osvaldo Atkinson, 446, centro de Lagoa dos Três Cantos</w:t>
      </w:r>
      <w:r w:rsidR="00EE48D5" w:rsidRPr="00BD48DE">
        <w:rPr>
          <w:rFonts w:ascii="Times New Roman" w:hAnsi="Times New Roman" w:cs="Times New Roman"/>
          <w:sz w:val="24"/>
          <w:szCs w:val="24"/>
        </w:rPr>
        <w:t>/RS</w:t>
      </w:r>
      <w:r w:rsidR="003D1A09" w:rsidRPr="00BD48DE">
        <w:rPr>
          <w:rFonts w:ascii="Times New Roman" w:hAnsi="Times New Roman" w:cs="Times New Roman"/>
          <w:sz w:val="24"/>
          <w:szCs w:val="24"/>
        </w:rPr>
        <w:t xml:space="preserve">, </w:t>
      </w:r>
      <w:r w:rsidRPr="00BD48DE">
        <w:rPr>
          <w:rFonts w:ascii="Times New Roman" w:hAnsi="Times New Roman" w:cs="Times New Roman"/>
          <w:sz w:val="24"/>
          <w:szCs w:val="24"/>
        </w:rPr>
        <w:t xml:space="preserve">doravante denominado simplesmente CONTRATADA, para o fornecimento do Objeto descrito na Cláusula Primeira. </w:t>
      </w:r>
    </w:p>
    <w:p w14:paraId="78C70952" w14:textId="2B9DB156" w:rsidR="0094366B" w:rsidRPr="00BD48DE" w:rsidRDefault="00B67694" w:rsidP="00436D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 w:rsidRPr="00BD48DE">
        <w:rPr>
          <w:rFonts w:ascii="Times New Roman" w:hAnsi="Times New Roman" w:cs="Times New Roman"/>
          <w:sz w:val="24"/>
          <w:szCs w:val="24"/>
          <w:u w:val="single"/>
        </w:rPr>
        <w:t xml:space="preserve">art. 75, inciso </w:t>
      </w:r>
      <w:r w:rsidR="00AA02B6" w:rsidRPr="00BD48DE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D48DE">
        <w:rPr>
          <w:rFonts w:ascii="Times New Roman" w:hAnsi="Times New Roman" w:cs="Times New Roman"/>
          <w:sz w:val="24"/>
          <w:szCs w:val="24"/>
          <w:u w:val="single"/>
        </w:rPr>
        <w:t>I,</w:t>
      </w:r>
      <w:r w:rsidRPr="00BD48DE">
        <w:rPr>
          <w:rFonts w:ascii="Times New Roman" w:hAnsi="Times New Roman" w:cs="Times New Roman"/>
          <w:sz w:val="24"/>
          <w:szCs w:val="24"/>
        </w:rPr>
        <w:t xml:space="preserve"> bem como no </w:t>
      </w:r>
      <w:r w:rsidRPr="00BD48DE"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202FE3" w:rsidRPr="00BD4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0E8" w:rsidRPr="00BD48DE">
        <w:rPr>
          <w:rFonts w:ascii="Times New Roman" w:hAnsi="Times New Roman" w:cs="Times New Roman"/>
          <w:b/>
          <w:sz w:val="24"/>
          <w:szCs w:val="24"/>
        </w:rPr>
        <w:t>005/2023</w:t>
      </w:r>
      <w:r w:rsidRPr="00BD48DE">
        <w:rPr>
          <w:rFonts w:ascii="Times New Roman" w:hAnsi="Times New Roman" w:cs="Times New Roman"/>
          <w:b/>
          <w:sz w:val="24"/>
          <w:szCs w:val="24"/>
        </w:rPr>
        <w:t xml:space="preserve">, Dispensa de Licitação </w:t>
      </w:r>
      <w:r w:rsidR="007D30E8" w:rsidRPr="00BD48DE">
        <w:rPr>
          <w:rFonts w:ascii="Times New Roman" w:hAnsi="Times New Roman" w:cs="Times New Roman"/>
          <w:b/>
          <w:sz w:val="24"/>
          <w:szCs w:val="24"/>
        </w:rPr>
        <w:t>nº 003/2023</w:t>
      </w:r>
      <w:r w:rsidRPr="00BD48DE">
        <w:rPr>
          <w:rFonts w:ascii="Times New Roman" w:hAnsi="Times New Roman" w:cs="Times New Roman"/>
          <w:sz w:val="24"/>
          <w:szCs w:val="24"/>
        </w:rPr>
        <w:t>, firmam o presente Contrato, com base nas Cláusulas e condições a seguir expressas, definidoras dos direitos, obrigações e responsabilidades das partes, como sendo</w:t>
      </w:r>
      <w:r w:rsidR="002F5E30" w:rsidRPr="00BD48DE">
        <w:rPr>
          <w:rFonts w:ascii="Times New Roman" w:hAnsi="Times New Roman" w:cs="Times New Roman"/>
          <w:sz w:val="24"/>
          <w:szCs w:val="24"/>
        </w:rPr>
        <w:t>:</w:t>
      </w:r>
    </w:p>
    <w:p w14:paraId="5BA8EB96" w14:textId="7A62ADEF" w:rsidR="00455A9A" w:rsidRPr="00BD48DE" w:rsidRDefault="00455A9A" w:rsidP="00436D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79EDD" w14:textId="77777777" w:rsidR="00455A9A" w:rsidRPr="00BD48DE" w:rsidRDefault="00455A9A" w:rsidP="00436D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07F103" w14:textId="01B5D849" w:rsidR="00C53D7B" w:rsidRPr="00BD48DE" w:rsidRDefault="00C53D7B" w:rsidP="00436D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A625A" w14:textId="7C17BEF7" w:rsidR="007875CB" w:rsidRPr="00BD48DE" w:rsidRDefault="00C53D7B" w:rsidP="00436D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D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7875CB" w:rsidRPr="00BD48DE">
        <w:rPr>
          <w:rFonts w:ascii="Times New Roman" w:hAnsi="Times New Roman" w:cs="Times New Roman"/>
          <w:b/>
          <w:sz w:val="24"/>
          <w:szCs w:val="24"/>
          <w:u w:val="single"/>
        </w:rPr>
        <w:t>LÁUSULA PRIMEIRA – DO OBJETO</w:t>
      </w:r>
    </w:p>
    <w:p w14:paraId="7F96316F" w14:textId="70128CF6" w:rsidR="0094366B" w:rsidRPr="00BD48DE" w:rsidRDefault="00A478FA" w:rsidP="00436D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O presente Contrato tem por objeto</w:t>
      </w:r>
      <w:r w:rsidR="009E076B" w:rsidRPr="00BD48DE">
        <w:rPr>
          <w:rFonts w:ascii="Times New Roman" w:hAnsi="Times New Roman" w:cs="Times New Roman"/>
          <w:sz w:val="24"/>
          <w:szCs w:val="24"/>
        </w:rPr>
        <w:t>:</w:t>
      </w:r>
      <w:r w:rsidR="00EE48D5" w:rsidRPr="00BD4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21992978"/>
      <w:bookmarkStart w:id="1" w:name="_Hlk103267495"/>
      <w:bookmarkStart w:id="2" w:name="_Hlk67068539"/>
      <w:r w:rsidR="007D30E8" w:rsidRPr="00BD48DE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PARA </w:t>
      </w:r>
      <w:bookmarkEnd w:id="0"/>
      <w:r w:rsidR="007D30E8" w:rsidRPr="00BD48DE">
        <w:rPr>
          <w:rFonts w:ascii="Times New Roman" w:hAnsi="Times New Roman" w:cs="Times New Roman"/>
          <w:b/>
          <w:bCs/>
          <w:sz w:val="24"/>
          <w:szCs w:val="24"/>
        </w:rPr>
        <w:t xml:space="preserve">PRESTAÇÃO DE SERVIÇO DE ASSESSORIA E ASSISTENCIA  TÉCNICA AMBIENTAL NA ESPECIALIDADE DE TUTELA AMBIENTAL, </w:t>
      </w:r>
      <w:r w:rsidR="0094366B" w:rsidRPr="00BD48DE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p w14:paraId="2B7E3FDA" w14:textId="063429D4" w:rsidR="0094366B" w:rsidRPr="00BD48DE" w:rsidRDefault="0094366B" w:rsidP="00436D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493" w:type="dxa"/>
        <w:jc w:val="right"/>
        <w:tblLook w:val="04A0" w:firstRow="1" w:lastRow="0" w:firstColumn="1" w:lastColumn="0" w:noHBand="0" w:noVBand="1"/>
      </w:tblPr>
      <w:tblGrid>
        <w:gridCol w:w="857"/>
        <w:gridCol w:w="3117"/>
        <w:gridCol w:w="1030"/>
        <w:gridCol w:w="1443"/>
        <w:gridCol w:w="1337"/>
        <w:gridCol w:w="1709"/>
      </w:tblGrid>
      <w:tr w:rsidR="00BD48DE" w:rsidRPr="00BD48DE" w14:paraId="4EF784E4" w14:textId="77777777" w:rsidTr="00371BE7">
        <w:trPr>
          <w:trHeight w:val="342"/>
          <w:jc w:val="right"/>
        </w:trPr>
        <w:tc>
          <w:tcPr>
            <w:tcW w:w="684" w:type="dxa"/>
          </w:tcPr>
          <w:bookmarkEnd w:id="1"/>
          <w:p w14:paraId="054B3C95" w14:textId="77777777" w:rsidR="00BD48DE" w:rsidRPr="00BD48DE" w:rsidRDefault="00BD48DE" w:rsidP="00371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46" w:type="dxa"/>
          </w:tcPr>
          <w:p w14:paraId="325FD7BA" w14:textId="77777777" w:rsidR="00BD48DE" w:rsidRPr="00BD48DE" w:rsidRDefault="00BD48DE" w:rsidP="00371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848" w:type="dxa"/>
          </w:tcPr>
          <w:p w14:paraId="21E3CBDF" w14:textId="77777777" w:rsidR="00BD48DE" w:rsidRPr="00BD48DE" w:rsidRDefault="00BD48DE" w:rsidP="00371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1215" w:type="dxa"/>
          </w:tcPr>
          <w:p w14:paraId="3B10E08F" w14:textId="77777777" w:rsidR="00BD48DE" w:rsidRPr="00BD48DE" w:rsidRDefault="00BD48DE" w:rsidP="00371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274" w:type="dxa"/>
          </w:tcPr>
          <w:p w14:paraId="1183B0C8" w14:textId="77777777" w:rsidR="00BD48DE" w:rsidRPr="00BD48DE" w:rsidRDefault="00BD48DE" w:rsidP="00371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MENSAL</w:t>
            </w:r>
          </w:p>
          <w:p w14:paraId="0421B28A" w14:textId="77777777" w:rsidR="00BD48DE" w:rsidRPr="00BD48DE" w:rsidRDefault="00BD48DE" w:rsidP="00371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CB0F5C" w14:textId="77777777" w:rsidR="00BD48DE" w:rsidRPr="00BD48DE" w:rsidRDefault="00BD48DE" w:rsidP="00371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5818EAE0" w14:textId="77777777" w:rsidR="00BD48DE" w:rsidRPr="00BD48DE" w:rsidRDefault="00BD48DE" w:rsidP="00371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PARA UM PERIODO DE 06 MESES</w:t>
            </w:r>
          </w:p>
        </w:tc>
      </w:tr>
      <w:tr w:rsidR="00BD48DE" w:rsidRPr="00BD48DE" w14:paraId="783AC0F4" w14:textId="77777777" w:rsidTr="00371BE7">
        <w:trPr>
          <w:trHeight w:val="567"/>
          <w:jc w:val="right"/>
        </w:trPr>
        <w:tc>
          <w:tcPr>
            <w:tcW w:w="684" w:type="dxa"/>
          </w:tcPr>
          <w:p w14:paraId="08B1FFCA" w14:textId="77777777" w:rsidR="00BD48DE" w:rsidRPr="00BD48DE" w:rsidRDefault="00BD48DE" w:rsidP="0037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46" w:type="dxa"/>
          </w:tcPr>
          <w:p w14:paraId="2FAE9D82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a)Prestação de serviço de consultoria e</w:t>
            </w:r>
          </w:p>
          <w:p w14:paraId="58DD55BF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assessoria técnica ambiental junto á</w:t>
            </w:r>
          </w:p>
          <w:p w14:paraId="3E2F7234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Secretaria Municipal de Meio Ambiente e Desenvolvimento Sustentável das atividades de impacto local segundo Resolução(ões) do Conselho Estadual de Meio ambiente (CONSEMA), notadamente a Resolução 237/2018 e suas alterações,</w:t>
            </w:r>
          </w:p>
          <w:p w14:paraId="3D3D0B5C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visando a análise de projetos e requerimentos de pedidos de licenciamento e/ou autorizações ambientais no Município de Jacuizinho, com emissão de pareceres</w:t>
            </w:r>
          </w:p>
          <w:p w14:paraId="69E9936C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 xml:space="preserve">técnicos nos termos da legislação ambiental aplicada, vistorias a campo e assistência técnica total nos assuntos relativos ao meio ambiente visando o planejamento administrativo e controle das ações do meio ambiente relacionados á gestão ambiental municipal das atividades de impacto local. </w:t>
            </w:r>
          </w:p>
          <w:p w14:paraId="40C98F9E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78422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 Análise e revisão de anteprojetos de leis ambientais, decretos, vetos, resoluções, ordens de serviços e demais atos normativos em matéria ambiental, incluindo as autorizações da legislação existente. Quando necessários, revisar e implantar novos formulários de licenciamento e documentos de atividades cuja gestão</w:t>
            </w:r>
          </w:p>
          <w:p w14:paraId="42B4B6C3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ambiental de competência municipal,</w:t>
            </w:r>
          </w:p>
          <w:p w14:paraId="29D42956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incluídos o licenciamento florestal, incluído a revisão da legislação ambiental e adequação, se necessário da legislação vigente.</w:t>
            </w:r>
          </w:p>
          <w:p w14:paraId="4B42A18E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CB234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c) Assessorar e orientar tecnicamente o sistema de fiscalização ambiental municipal, através de inspeção e vistorias técnicas á lavratura de autos de infração ambiental e/ou julgamento de autos de infração.</w:t>
            </w:r>
          </w:p>
          <w:p w14:paraId="718D6B20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39C97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d) Assessorar e orientar preventivamente adequações técnicas ás normas ambientais existentes e necessárias em termos de Compromissos Ambientais.</w:t>
            </w:r>
          </w:p>
          <w:p w14:paraId="77AB3155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79F8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e) Subsidiar e assessorar tecnicamente</w:t>
            </w:r>
          </w:p>
          <w:p w14:paraId="2AA4151C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questões ambientais á Assessoria Jurídica Municipal á confecção das peças processuais necessárias a mais completa defesa do Município.</w:t>
            </w:r>
          </w:p>
          <w:p w14:paraId="73CA89F1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DA49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f) Revisar minutas de editais para licitações e contratos, englobando a conferencia de Projetos Básicos que irão compor os editais, bem como a orientação legal acerca das situações e fatos apresentados pelo município em matéria ambiental ou correlatas que necessite de avaliação e assessoramento de equipe técnica da área.</w:t>
            </w:r>
          </w:p>
          <w:p w14:paraId="6D35068C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1582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g) Participar e auxiliar na elaboração de campanhas de sensibilização e educação ambiental, e entrevistas que a municipalidade entender importantes.</w:t>
            </w:r>
          </w:p>
          <w:p w14:paraId="5CCADE63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264B6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h) Responsabilidade Técnica pela lavratura e discricionariedade dos atos do Departamento de Licenciamento Ambiental.</w:t>
            </w:r>
          </w:p>
        </w:tc>
        <w:tc>
          <w:tcPr>
            <w:tcW w:w="848" w:type="dxa"/>
          </w:tcPr>
          <w:p w14:paraId="559E97C5" w14:textId="77777777" w:rsidR="00BD48DE" w:rsidRPr="00BD48DE" w:rsidRDefault="00BD48DE" w:rsidP="0037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HORAS</w:t>
            </w:r>
          </w:p>
        </w:tc>
        <w:tc>
          <w:tcPr>
            <w:tcW w:w="1215" w:type="dxa"/>
          </w:tcPr>
          <w:p w14:paraId="403151EF" w14:textId="77777777" w:rsidR="00BD48DE" w:rsidRPr="00BD48DE" w:rsidRDefault="00BD48DE" w:rsidP="0037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08 HORAS SEMANAIS</w:t>
            </w:r>
          </w:p>
          <w:p w14:paraId="3F2110D8" w14:textId="77777777" w:rsidR="00BD48DE" w:rsidRPr="00BD48DE" w:rsidRDefault="00BD48DE" w:rsidP="0037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01232" w14:textId="77777777" w:rsidR="00BD48DE" w:rsidRPr="00BD48DE" w:rsidRDefault="00BD48DE" w:rsidP="0037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6FF4D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CFF9F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Sendo:</w:t>
            </w:r>
          </w:p>
          <w:p w14:paraId="59F737A6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-Quatro(4) horas</w:t>
            </w:r>
          </w:p>
          <w:p w14:paraId="7C1EC0AE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presenciais</w:t>
            </w:r>
          </w:p>
          <w:p w14:paraId="42D2CA32" w14:textId="77777777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-Quatro(4) horas</w:t>
            </w:r>
          </w:p>
          <w:p w14:paraId="2BA3CB17" w14:textId="32A93799" w:rsidR="00BD48DE" w:rsidRPr="00BD48DE" w:rsidRDefault="00BD48DE" w:rsidP="0037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home office para</w:t>
            </w:r>
            <w:r w:rsidR="002A773C">
              <w:rPr>
                <w:rFonts w:ascii="Times New Roman" w:hAnsi="Times New Roman" w:cs="Times New Roman"/>
                <w:sz w:val="24"/>
                <w:szCs w:val="24"/>
              </w:rPr>
              <w:t xml:space="preserve"> analise de projetos ambientais </w:t>
            </w:r>
          </w:p>
          <w:p w14:paraId="45B2EC8C" w14:textId="77777777" w:rsidR="00BD48DE" w:rsidRPr="00BD48DE" w:rsidRDefault="00BD48DE" w:rsidP="0037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C29A3BA" w14:textId="77777777" w:rsidR="00BD48DE" w:rsidRPr="00BD48DE" w:rsidRDefault="00BD48DE" w:rsidP="0037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R$4.000,00</w:t>
            </w:r>
          </w:p>
          <w:p w14:paraId="647B13D9" w14:textId="77777777" w:rsidR="00BD48DE" w:rsidRPr="00BD48DE" w:rsidRDefault="00BD48DE" w:rsidP="0037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(quatro mil reais)</w:t>
            </w:r>
          </w:p>
          <w:p w14:paraId="60B560A5" w14:textId="77777777" w:rsidR="00BD48DE" w:rsidRPr="00BD48DE" w:rsidRDefault="00BD48DE" w:rsidP="0037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9497A9A" w14:textId="77777777" w:rsidR="00BD48DE" w:rsidRPr="00BD48DE" w:rsidRDefault="00BD48DE" w:rsidP="0037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R$24.000,00</w:t>
            </w:r>
          </w:p>
          <w:p w14:paraId="02F12590" w14:textId="77777777" w:rsidR="00BD48DE" w:rsidRPr="00BD48DE" w:rsidRDefault="00BD48DE" w:rsidP="0037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DE">
              <w:rPr>
                <w:rFonts w:ascii="Times New Roman" w:hAnsi="Times New Roman" w:cs="Times New Roman"/>
                <w:sz w:val="24"/>
                <w:szCs w:val="24"/>
              </w:rPr>
              <w:t>(vinte e quatro mil reais)</w:t>
            </w:r>
          </w:p>
        </w:tc>
      </w:tr>
    </w:tbl>
    <w:p w14:paraId="7A39C36D" w14:textId="77777777" w:rsidR="0094366B" w:rsidRPr="00BD48DE" w:rsidRDefault="0094366B" w:rsidP="00436D0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D09488" w14:textId="77777777" w:rsidR="0094366B" w:rsidRPr="00BD48DE" w:rsidRDefault="0094366B" w:rsidP="00436D0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7525F9" w14:textId="58DEE937" w:rsidR="00D36ACB" w:rsidRPr="00BD48DE" w:rsidRDefault="0097050B" w:rsidP="00436D0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CLÁUSULA SEGUNDA </w:t>
      </w:r>
      <w:r w:rsidRPr="00BD48DE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– Dos valores, do recebimento e da forma de PAGAMENTO:</w:t>
      </w:r>
    </w:p>
    <w:p w14:paraId="4271EBFE" w14:textId="592BB219" w:rsidR="0094366B" w:rsidRPr="00BD48DE" w:rsidRDefault="0094366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O preço total para a contratação da referida prestação de serviços, de acordo com o item 01, </w:t>
      </w:r>
      <w:r w:rsidR="007D30E8" w:rsidRPr="00BD48DE">
        <w:rPr>
          <w:rFonts w:ascii="Times New Roman" w:hAnsi="Times New Roman" w:cs="Times New Roman"/>
          <w:sz w:val="24"/>
          <w:szCs w:val="24"/>
        </w:rPr>
        <w:t>é</w:t>
      </w:r>
      <w:r w:rsidRPr="00BD48DE">
        <w:rPr>
          <w:rFonts w:ascii="Times New Roman" w:hAnsi="Times New Roman" w:cs="Times New Roman"/>
          <w:sz w:val="24"/>
          <w:szCs w:val="24"/>
        </w:rPr>
        <w:t xml:space="preserve"> de </w:t>
      </w:r>
      <w:r w:rsidRPr="00BD48DE">
        <w:rPr>
          <w:rFonts w:ascii="Times New Roman" w:hAnsi="Times New Roman" w:cs="Times New Roman"/>
          <w:b/>
          <w:sz w:val="24"/>
          <w:szCs w:val="24"/>
          <w:u w:val="single"/>
        </w:rPr>
        <w:t xml:space="preserve">R$ </w:t>
      </w:r>
      <w:r w:rsidR="007D30E8" w:rsidRPr="00BD48DE">
        <w:rPr>
          <w:rFonts w:ascii="Times New Roman" w:hAnsi="Times New Roman" w:cs="Times New Roman"/>
          <w:b/>
          <w:sz w:val="24"/>
          <w:szCs w:val="24"/>
          <w:u w:val="single"/>
        </w:rPr>
        <w:t xml:space="preserve">24.000,00 (vinte e quatro mil reais) </w:t>
      </w:r>
      <w:r w:rsidRPr="00BD48DE">
        <w:rPr>
          <w:rFonts w:ascii="Times New Roman" w:hAnsi="Times New Roman" w:cs="Times New Roman"/>
          <w:sz w:val="24"/>
          <w:szCs w:val="24"/>
        </w:rPr>
        <w:t xml:space="preserve"> </w:t>
      </w:r>
      <w:r w:rsidR="007D30E8" w:rsidRPr="00BD48DE">
        <w:rPr>
          <w:rFonts w:ascii="Times New Roman" w:hAnsi="Times New Roman" w:cs="Times New Roman"/>
          <w:sz w:val="24"/>
          <w:szCs w:val="24"/>
        </w:rPr>
        <w:t>para um período de 06 (seis) meses</w:t>
      </w:r>
      <w:r w:rsidR="00455A9A" w:rsidRPr="00BD48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E9835" w14:textId="0E6810AF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color w:val="000000"/>
          <w:sz w:val="24"/>
          <w:szCs w:val="24"/>
        </w:rPr>
        <w:t>O pagamento será efetivado</w:t>
      </w:r>
      <w:r w:rsidR="007D30E8" w:rsidRPr="00BD48DE">
        <w:rPr>
          <w:rFonts w:ascii="Times New Roman" w:hAnsi="Times New Roman" w:cs="Times New Roman"/>
          <w:color w:val="000000"/>
          <w:sz w:val="24"/>
          <w:szCs w:val="24"/>
        </w:rPr>
        <w:t xml:space="preserve"> mensalmente</w:t>
      </w:r>
      <w:r w:rsidR="00455A9A" w:rsidRPr="00BD48DE">
        <w:rPr>
          <w:rFonts w:ascii="Times New Roman" w:hAnsi="Times New Roman" w:cs="Times New Roman"/>
          <w:color w:val="000000"/>
          <w:sz w:val="24"/>
          <w:szCs w:val="24"/>
        </w:rPr>
        <w:t>, em um equivalente de R$ 4.000,00 (quatro mil reais)</w:t>
      </w:r>
      <w:r w:rsidR="007D30E8" w:rsidRPr="00BD48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D48DE">
        <w:rPr>
          <w:rFonts w:ascii="Times New Roman" w:hAnsi="Times New Roman" w:cs="Times New Roman"/>
          <w:color w:val="000000"/>
          <w:sz w:val="24"/>
          <w:szCs w:val="24"/>
        </w:rPr>
        <w:t xml:space="preserve"> mediante apresentação da nota fiscal que deverá ser emitida em nome da Contratante, da qual deverá constar o número do Procedimento </w:t>
      </w:r>
      <w:r w:rsidRPr="00BD48DE">
        <w:rPr>
          <w:rFonts w:ascii="Times New Roman" w:hAnsi="Times New Roman" w:cs="Times New Roman"/>
          <w:sz w:val="24"/>
          <w:szCs w:val="24"/>
        </w:rPr>
        <w:t xml:space="preserve">Licitatório nº </w:t>
      </w:r>
      <w:r w:rsidR="007D30E8" w:rsidRPr="00BD48DE">
        <w:rPr>
          <w:rFonts w:ascii="Times New Roman" w:hAnsi="Times New Roman" w:cs="Times New Roman"/>
          <w:sz w:val="24"/>
          <w:szCs w:val="24"/>
        </w:rPr>
        <w:t>005/2023</w:t>
      </w:r>
      <w:r w:rsidR="00A82EE9" w:rsidRPr="00BD48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48DE">
        <w:rPr>
          <w:rFonts w:ascii="Times New Roman" w:hAnsi="Times New Roman" w:cs="Times New Roman"/>
          <w:sz w:val="24"/>
          <w:szCs w:val="24"/>
        </w:rPr>
        <w:t xml:space="preserve">na Modalidade de Dispensa nº </w:t>
      </w:r>
      <w:r w:rsidR="007D30E8" w:rsidRPr="00BD48DE">
        <w:rPr>
          <w:rFonts w:ascii="Times New Roman" w:hAnsi="Times New Roman" w:cs="Times New Roman"/>
          <w:sz w:val="24"/>
          <w:szCs w:val="24"/>
        </w:rPr>
        <w:t xml:space="preserve">003/2023. </w:t>
      </w:r>
    </w:p>
    <w:p w14:paraId="6781DD67" w14:textId="32D7D246" w:rsidR="0097050B" w:rsidRPr="00BD48DE" w:rsidRDefault="0097050B" w:rsidP="00436D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Cs/>
          <w:sz w:val="24"/>
          <w:szCs w:val="24"/>
        </w:rPr>
        <w:t xml:space="preserve">O pagamento, será realizado junto a Tesouraria do Município ou via bancária. Destaca-se que, o pagamento será efetuado, no prazo de até 15 (quinze) dias após a entrega </w:t>
      </w:r>
      <w:r w:rsidR="007D30E8" w:rsidRPr="00BD48DE">
        <w:rPr>
          <w:rFonts w:ascii="Times New Roman" w:hAnsi="Times New Roman" w:cs="Times New Roman"/>
          <w:bCs/>
          <w:sz w:val="24"/>
          <w:szCs w:val="24"/>
        </w:rPr>
        <w:t xml:space="preserve">da Nota Fiscal e respectivo relatório de prestação dos serviços. </w:t>
      </w:r>
    </w:p>
    <w:p w14:paraId="7C17A270" w14:textId="77777777" w:rsidR="0097050B" w:rsidRPr="00BD48DE" w:rsidRDefault="0097050B" w:rsidP="00436D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Em todos os pagamentos e quando for o caso, o Município efetuará a retenção do Imposto de Renda, do ISSQN e do INSS (contribuição previdenciária).</w:t>
      </w:r>
    </w:p>
    <w:p w14:paraId="31BFA3B7" w14:textId="4954BE53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8DE">
        <w:rPr>
          <w:rFonts w:ascii="Times New Roman" w:hAnsi="Times New Roman" w:cs="Times New Roman"/>
          <w:color w:val="000000"/>
          <w:sz w:val="24"/>
          <w:szCs w:val="24"/>
        </w:rPr>
        <w:t>A Nota Fiscal, obrigatoriamente, deverá ser entregue junto com o seu objeto, e ser emitida em nome da Prefeitura Municipal de Jacuizinho CNPJ Nº. 04.217.901/0001-90, e nela deverá conter informação clara do empenho e da Licitação, que a mesma se refere, número da conta bancária, agência e banco em nome da empresa (Conta jurídica) para efetuar o pagamento.</w:t>
      </w:r>
    </w:p>
    <w:p w14:paraId="369CA724" w14:textId="0DF514D7" w:rsidR="003D295D" w:rsidRPr="00BD48DE" w:rsidRDefault="00455A9A" w:rsidP="00436D0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8DE">
        <w:rPr>
          <w:rFonts w:ascii="Times New Roman" w:hAnsi="Times New Roman" w:cs="Times New Roman"/>
          <w:color w:val="000000"/>
          <w:sz w:val="24"/>
          <w:szCs w:val="24"/>
        </w:rPr>
        <w:t xml:space="preserve">A contratada deverá emitir mensalmente relatório de prestação de serviço, descrevendo os dias e horários trabalhados, bem como quais atividades foram realizadas, salienta-se que o pagamento fica condicionado a entrega do respectivo relatório. </w:t>
      </w:r>
    </w:p>
    <w:p w14:paraId="1FF8753B" w14:textId="11319380" w:rsidR="0097050B" w:rsidRPr="00BD48DE" w:rsidRDefault="0097050B" w:rsidP="00436D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CLÁUSULA TERCEIRA - DO LOCAL</w:t>
      </w:r>
      <w:r w:rsidR="00C53D7B" w:rsidRPr="00BD48D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E </w:t>
      </w:r>
      <w:r w:rsidRPr="00BD48D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CONDIÇÕES PARA ENTREGA</w:t>
      </w:r>
    </w:p>
    <w:p w14:paraId="592CD44F" w14:textId="25DD3E8F" w:rsidR="00414032" w:rsidRPr="00BD48DE" w:rsidRDefault="007D30E8" w:rsidP="00436D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A prestação de Serviço deverá ser realizada de forma presencial pelo período de 04 (quatro) horas semanais e mais 04 (quatro) horas em home office para análise de projetos ambientais. </w:t>
      </w:r>
    </w:p>
    <w:p w14:paraId="37C2D4B9" w14:textId="67238832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/>
          <w:sz w:val="24"/>
          <w:szCs w:val="24"/>
          <w:u w:val="single"/>
        </w:rPr>
        <w:t>CLÁUSULA QUARTA - DOS RECURSOS FINANCEIROS</w:t>
      </w:r>
      <w:r w:rsidRPr="00BD48D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8E14E47" w14:textId="3116ADE5" w:rsidR="008C1A48" w:rsidRDefault="0097050B" w:rsidP="00436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 </w:t>
      </w:r>
      <w:r w:rsidRPr="00BD48DE">
        <w:rPr>
          <w:rFonts w:ascii="Times New Roman" w:hAnsi="Times New Roman" w:cs="Times New Roman"/>
          <w:sz w:val="24"/>
          <w:szCs w:val="24"/>
        </w:rPr>
        <w:tab/>
        <w:t>As despesas correrão por conta das Dotações Orçamentárias</w:t>
      </w:r>
      <w:r w:rsidR="007F54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4EF85C" w14:textId="77777777" w:rsidR="007F54E3" w:rsidRDefault="007F54E3" w:rsidP="007F54E3">
      <w:pPr>
        <w:pStyle w:val="Textbody"/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04.02.18.542.0063.2.038.3.3.90.39.00.0000 – Cód. Red. 5376 e 147</w:t>
      </w:r>
    </w:p>
    <w:p w14:paraId="1133402D" w14:textId="77777777" w:rsidR="007F54E3" w:rsidRDefault="007F54E3" w:rsidP="00436D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C092C6" w14:textId="20EF238B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/>
          <w:sz w:val="24"/>
          <w:szCs w:val="24"/>
          <w:u w:val="single"/>
        </w:rPr>
        <w:t>CLÁUSULA QUINTA – DO PRAZO DE VIGÊNCIA</w:t>
      </w:r>
    </w:p>
    <w:p w14:paraId="62CBA98B" w14:textId="13754E98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O prazo de vigência deste instrumento contratual será de </w:t>
      </w:r>
      <w:r w:rsidR="00C53D7B" w:rsidRPr="00BD48DE">
        <w:rPr>
          <w:rFonts w:ascii="Times New Roman" w:hAnsi="Times New Roman" w:cs="Times New Roman"/>
          <w:sz w:val="24"/>
          <w:szCs w:val="24"/>
        </w:rPr>
        <w:t>6 (seis meses</w:t>
      </w:r>
      <w:r w:rsidR="004B5812" w:rsidRPr="00BD48DE">
        <w:rPr>
          <w:rFonts w:ascii="Times New Roman" w:hAnsi="Times New Roman" w:cs="Times New Roman"/>
          <w:sz w:val="24"/>
          <w:szCs w:val="24"/>
        </w:rPr>
        <w:t>)</w:t>
      </w:r>
      <w:r w:rsidRPr="00BD48DE">
        <w:rPr>
          <w:rFonts w:ascii="Times New Roman" w:hAnsi="Times New Roman" w:cs="Times New Roman"/>
          <w:sz w:val="24"/>
          <w:szCs w:val="24"/>
        </w:rPr>
        <w:t xml:space="preserve"> contados da data de sua assinatura</w:t>
      </w:r>
      <w:r w:rsidR="00C53D7B" w:rsidRPr="00BD48DE">
        <w:rPr>
          <w:rFonts w:ascii="Times New Roman" w:hAnsi="Times New Roman" w:cs="Times New Roman"/>
          <w:sz w:val="24"/>
          <w:szCs w:val="24"/>
        </w:rPr>
        <w:t xml:space="preserve"> pelas partes. </w:t>
      </w:r>
      <w:r w:rsidR="003D295D" w:rsidRPr="00BD4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41DC0" w14:textId="71E4DA9C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O referido prazo poderá ser prorrogado nos termos da</w:t>
      </w:r>
      <w:r w:rsidR="00EE48D5" w:rsidRPr="00BD48DE">
        <w:rPr>
          <w:rFonts w:ascii="Times New Roman" w:hAnsi="Times New Roman" w:cs="Times New Roman"/>
          <w:sz w:val="24"/>
          <w:szCs w:val="24"/>
        </w:rPr>
        <w:t xml:space="preserve"> Lei 14.133/2021.</w:t>
      </w:r>
    </w:p>
    <w:p w14:paraId="7C6629EF" w14:textId="1D327590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SEXTA – </w:t>
      </w:r>
      <w:r w:rsidR="003D295D" w:rsidRPr="00BD48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DA EXTINÇÃO DO CONTRATO</w:t>
      </w:r>
    </w:p>
    <w:p w14:paraId="69838B32" w14:textId="77777777" w:rsidR="003D295D" w:rsidRPr="00BD48DE" w:rsidRDefault="003D295D" w:rsidP="00436D02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767FF559" w14:textId="77777777" w:rsidR="003D295D" w:rsidRPr="00BD48DE" w:rsidRDefault="003D295D" w:rsidP="00436D02">
      <w:pPr>
        <w:pStyle w:val="NormalWeb"/>
        <w:numPr>
          <w:ilvl w:val="0"/>
          <w:numId w:val="1"/>
        </w:numPr>
        <w:spacing w:before="225" w:beforeAutospacing="0" w:after="225" w:afterAutospacing="0" w:line="360" w:lineRule="auto"/>
        <w:jc w:val="both"/>
      </w:pPr>
      <w:r w:rsidRPr="00BD48DE">
        <w:t>determinada por ato unilateral e escrito da Administração, exceto no caso de descumprimento decorrente de sua própria conduta;</w:t>
      </w:r>
    </w:p>
    <w:p w14:paraId="25F43EA9" w14:textId="77777777" w:rsidR="003D295D" w:rsidRPr="00BD48DE" w:rsidRDefault="003D295D" w:rsidP="00436D02">
      <w:pPr>
        <w:pStyle w:val="NormalWeb"/>
        <w:numPr>
          <w:ilvl w:val="0"/>
          <w:numId w:val="1"/>
        </w:numPr>
        <w:spacing w:before="225" w:beforeAutospacing="0" w:after="225" w:afterAutospacing="0" w:line="360" w:lineRule="auto"/>
        <w:jc w:val="both"/>
      </w:pPr>
      <w:bookmarkStart w:id="3" w:name="art138ii"/>
      <w:bookmarkEnd w:id="3"/>
      <w:r w:rsidRPr="00BD48DE">
        <w:lastRenderedPageBreak/>
        <w:t>consensual, por acordo entre as partes, por conciliação, por mediação ou por comitê de resolução de disputas, desde que haja interesse da Administração;</w:t>
      </w:r>
    </w:p>
    <w:p w14:paraId="26149F74" w14:textId="34752C03" w:rsidR="003D295D" w:rsidRPr="00BD48DE" w:rsidRDefault="003D295D" w:rsidP="00436D02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4" w:name="art138iii"/>
      <w:bookmarkEnd w:id="4"/>
      <w:r w:rsidRPr="00BD48DE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p w14:paraId="6A9E5876" w14:textId="77777777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/>
          <w:sz w:val="24"/>
          <w:szCs w:val="24"/>
          <w:u w:val="single"/>
        </w:rPr>
        <w:t>CLUSULA SETIMA - DAS RESPONSABILIDADES:</w:t>
      </w:r>
    </w:p>
    <w:p w14:paraId="57B4A246" w14:textId="77777777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A Contratada é responsável pelos danos causados diretamente à Administração ou a terceiros, decorrentes de sua culpa ou dolo, na execução do contrato, não excluindo ou reduzindo essa responsabilidade a fiscalização ou acompanhamento pelo órgão interessado.</w:t>
      </w:r>
    </w:p>
    <w:p w14:paraId="47C2377D" w14:textId="77777777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A Contratada é responsável pelos encargos trabalhistas, previdenciários, fiscais e comerciais resultantes da contratação de outras empresas ou de pessoal.</w:t>
      </w:r>
    </w:p>
    <w:p w14:paraId="00D78B02" w14:textId="1654C9E1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A Contratada assume integral responsabilidade por danos causados ao Contratante ou terceiros, inclusive acidentes, mortes, perdas e destruição.</w:t>
      </w:r>
    </w:p>
    <w:p w14:paraId="4DD17A1B" w14:textId="4BA8FEAA" w:rsidR="00C53D7B" w:rsidRPr="00BD48DE" w:rsidRDefault="00C53D7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A Contratada é responsável pela qualidade e desempenho dos equipamentos locados, devendo providenciar qualquer reparo quando necessário. </w:t>
      </w:r>
    </w:p>
    <w:p w14:paraId="67FC81F9" w14:textId="77777777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/>
          <w:sz w:val="24"/>
          <w:szCs w:val="24"/>
          <w:u w:val="single"/>
        </w:rPr>
        <w:t>CLÁUSULA OITAVA - DAS PENALIDADES:</w:t>
      </w:r>
    </w:p>
    <w:p w14:paraId="661CB6B9" w14:textId="56D38607" w:rsidR="003D295D" w:rsidRPr="00BD48DE" w:rsidRDefault="003D295D" w:rsidP="00436D02">
      <w:pPr>
        <w:spacing w:line="360" w:lineRule="auto"/>
        <w:ind w:left="142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45E08DC4" w14:textId="61121909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/>
          <w:sz w:val="24"/>
          <w:szCs w:val="24"/>
          <w:u w:val="single"/>
        </w:rPr>
        <w:t>CLÁUSULA NONA - DA RESCISÃO:</w:t>
      </w:r>
    </w:p>
    <w:p w14:paraId="52AB6707" w14:textId="77777777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O presente contrato poderá ser rescindido, de pleno direito, nas seguintes situações:</w:t>
      </w:r>
    </w:p>
    <w:p w14:paraId="149C6025" w14:textId="77777777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Razões de interesse público de alta relevância e amplo conhecimento, justificadas e determinada pelo Sr. Prefeito Municipal, exaradas no competente processo administrativo;</w:t>
      </w:r>
      <w:r w:rsidRPr="00BD48DE">
        <w:rPr>
          <w:rFonts w:ascii="Times New Roman" w:hAnsi="Times New Roman" w:cs="Times New Roman"/>
          <w:sz w:val="24"/>
          <w:szCs w:val="24"/>
        </w:rPr>
        <w:tab/>
      </w:r>
    </w:p>
    <w:p w14:paraId="4E2134CC" w14:textId="77777777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Descumprimento de qualquer Cláusula Contratual;</w:t>
      </w:r>
    </w:p>
    <w:p w14:paraId="6AF34947" w14:textId="77777777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Ocorrência de caso fortuito ou de força maior, regularmente comprovada e impeditiva da tradição dos objetos contratados;</w:t>
      </w:r>
    </w:p>
    <w:p w14:paraId="656751B0" w14:textId="0BA3C951" w:rsidR="005521DC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lastRenderedPageBreak/>
        <w:t>Por acordo entre as partes, realizado a termo, no processo licitatório, desde que haja conveniência para o CONTRATANTE;</w:t>
      </w:r>
    </w:p>
    <w:p w14:paraId="365EE323" w14:textId="77777777" w:rsidR="0097050B" w:rsidRPr="00BD48DE" w:rsidRDefault="0097050B" w:rsidP="00436D02">
      <w:pPr>
        <w:pStyle w:val="Corpodetexto"/>
        <w:spacing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CLÁUSULA DÉCIMA: DOS DIREITOS E OBRIGAÇÕES:</w:t>
      </w:r>
    </w:p>
    <w:p w14:paraId="713C7A7F" w14:textId="77777777" w:rsidR="0097050B" w:rsidRPr="00BD48DE" w:rsidRDefault="0097050B" w:rsidP="00436D02">
      <w:pPr>
        <w:spacing w:line="36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DE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38345099" w14:textId="77777777" w:rsidR="0097050B" w:rsidRPr="00BD48DE" w:rsidRDefault="0097050B" w:rsidP="00436D02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Constituem direitos do CONTRATANTE receber o objeto deste Contrato nas condições avençadas e da CONTRATADA perceber o valor ajustado no forma no prazo convencionados. </w:t>
      </w:r>
    </w:p>
    <w:p w14:paraId="4A04DE2A" w14:textId="77777777" w:rsidR="0097050B" w:rsidRPr="00BD48DE" w:rsidRDefault="0097050B" w:rsidP="00436D02">
      <w:pPr>
        <w:spacing w:line="36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DE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37CBD045" w14:textId="77777777" w:rsidR="0097050B" w:rsidRPr="00BD48DE" w:rsidRDefault="0097050B" w:rsidP="00436D02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Constituem obrigações do</w:t>
      </w:r>
      <w:r w:rsidRPr="00BD48DE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BD48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01A6D5" w14:textId="77777777" w:rsidR="0097050B" w:rsidRPr="00BD48DE" w:rsidRDefault="0097050B" w:rsidP="00436D02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576A02F5" w14:textId="77777777" w:rsidR="0097050B" w:rsidRPr="00BD48DE" w:rsidRDefault="0097050B" w:rsidP="00436D02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19005915" w14:textId="77777777" w:rsidR="0097050B" w:rsidRPr="00BD48DE" w:rsidRDefault="0097050B" w:rsidP="00436D02">
      <w:pPr>
        <w:spacing w:line="36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Constituem obrigações da</w:t>
      </w:r>
      <w:r w:rsidRPr="00BD48DE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3D663992" w14:textId="77777777" w:rsidR="0097050B" w:rsidRPr="00BD48DE" w:rsidRDefault="0097050B" w:rsidP="00436D02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15BB5FB2" w14:textId="77777777" w:rsidR="0097050B" w:rsidRPr="00BD48DE" w:rsidRDefault="0097050B" w:rsidP="00436D02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70F8CE32" w14:textId="256EED5D" w:rsidR="007D30E8" w:rsidRPr="00BD48DE" w:rsidRDefault="0097050B" w:rsidP="00436D02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1A0E2927" w14:textId="77777777" w:rsidR="0097050B" w:rsidRPr="00BD48DE" w:rsidRDefault="0097050B" w:rsidP="00436D02">
      <w:pPr>
        <w:shd w:val="clear" w:color="auto" w:fill="FFFFFF" w:themeFill="background1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D48DE">
        <w:rPr>
          <w:rFonts w:ascii="Times New Roman" w:hAnsi="Times New Roman" w:cs="Times New Roman"/>
          <w:b/>
          <w:sz w:val="24"/>
          <w:szCs w:val="24"/>
          <w:u w:val="single"/>
        </w:rPr>
        <w:t>LÁUSULA DÉCIMA PRIMEIRA – DO GESTOR DO CONTRATO</w:t>
      </w:r>
    </w:p>
    <w:p w14:paraId="354874B0" w14:textId="5032F07D" w:rsidR="0097050B" w:rsidRPr="00BD48DE" w:rsidRDefault="0097050B" w:rsidP="00436D02">
      <w:pPr>
        <w:shd w:val="clear" w:color="auto" w:fill="FFFFFF" w:themeFill="background1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É Gestor do contrato o titular da pasta da Secretaria Municipal de</w:t>
      </w:r>
      <w:r w:rsidR="007B269E" w:rsidRPr="00BD48DE">
        <w:rPr>
          <w:rFonts w:ascii="Times New Roman" w:hAnsi="Times New Roman" w:cs="Times New Roman"/>
          <w:sz w:val="24"/>
          <w:szCs w:val="24"/>
        </w:rPr>
        <w:t xml:space="preserve"> </w:t>
      </w:r>
      <w:r w:rsidR="007D30E8" w:rsidRPr="00BD48DE">
        <w:rPr>
          <w:rFonts w:ascii="Times New Roman" w:hAnsi="Times New Roman" w:cs="Times New Roman"/>
          <w:sz w:val="24"/>
          <w:szCs w:val="24"/>
        </w:rPr>
        <w:t>Agricultura e Meio Ambiente</w:t>
      </w:r>
      <w:r w:rsidRPr="00BD48DE">
        <w:rPr>
          <w:rFonts w:ascii="Times New Roman" w:hAnsi="Times New Roman" w:cs="Times New Roman"/>
          <w:sz w:val="24"/>
          <w:szCs w:val="24"/>
        </w:rPr>
        <w:t xml:space="preserve">,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6B488B64" w14:textId="18B4B316" w:rsidR="003D295D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/>
          <w:sz w:val="24"/>
          <w:szCs w:val="24"/>
          <w:u w:val="single"/>
        </w:rPr>
        <w:t xml:space="preserve">CLAUSULA DÉCIMA SEGUNDA </w:t>
      </w:r>
      <w:r w:rsidR="003D295D" w:rsidRPr="00BD48DE">
        <w:rPr>
          <w:rFonts w:ascii="Times New Roman" w:hAnsi="Times New Roman" w:cs="Times New Roman"/>
          <w:b/>
          <w:sz w:val="24"/>
          <w:szCs w:val="24"/>
          <w:u w:val="single"/>
        </w:rPr>
        <w:t>– DOS TERMOS ADITIVOS</w:t>
      </w:r>
    </w:p>
    <w:p w14:paraId="11ECE724" w14:textId="47B5B9CF" w:rsidR="003D295D" w:rsidRPr="00BD48DE" w:rsidRDefault="003D295D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As partes poderão realizar aditivos ao presente contrato nos termos da Lei 14.133/2021.</w:t>
      </w:r>
    </w:p>
    <w:p w14:paraId="286AA3DB" w14:textId="52E0835C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8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="003D295D" w:rsidRPr="00BD48DE">
        <w:rPr>
          <w:rFonts w:ascii="Times New Roman" w:hAnsi="Times New Roman" w:cs="Times New Roman"/>
          <w:b/>
          <w:sz w:val="24"/>
          <w:szCs w:val="24"/>
          <w:u w:val="single"/>
        </w:rPr>
        <w:t xml:space="preserve">CLÁUSULA DÉCIMA TERCEIRA </w:t>
      </w:r>
      <w:r w:rsidRPr="00BD48DE">
        <w:rPr>
          <w:rFonts w:ascii="Times New Roman" w:hAnsi="Times New Roman" w:cs="Times New Roman"/>
          <w:b/>
          <w:sz w:val="24"/>
          <w:szCs w:val="24"/>
          <w:u w:val="single"/>
        </w:rPr>
        <w:t>DAS DISPOSIÇÕES FINAIS:</w:t>
      </w:r>
    </w:p>
    <w:p w14:paraId="1E1CE27A" w14:textId="77777777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A Contratada compromete-se a manter durante toda a execução do contrato, em compatibilidade com as obrigações por elas assumidas, todas as condições de habilitação e qualificação exigidas na licitação.</w:t>
      </w:r>
    </w:p>
    <w:p w14:paraId="55291499" w14:textId="795C8030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O presente contrato é regido em todos os seus termos pela</w:t>
      </w:r>
      <w:r w:rsidR="00EE48D5" w:rsidRPr="00BD48DE">
        <w:rPr>
          <w:rFonts w:ascii="Times New Roman" w:hAnsi="Times New Roman" w:cs="Times New Roman"/>
          <w:sz w:val="24"/>
          <w:szCs w:val="24"/>
        </w:rPr>
        <w:t xml:space="preserve"> Lei 14.133/2021</w:t>
      </w:r>
      <w:r w:rsidRPr="00BD48DE">
        <w:rPr>
          <w:rFonts w:ascii="Times New Roman" w:hAnsi="Times New Roman" w:cs="Times New Roman"/>
          <w:sz w:val="24"/>
          <w:szCs w:val="24"/>
        </w:rPr>
        <w:t>, e alterações posteriores, a qual terá aplicabilidade, também onde o contrato for omisso.</w:t>
      </w:r>
    </w:p>
    <w:p w14:paraId="240806DA" w14:textId="77777777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As partes elegem o Foro da comarca de Salto do Jacuí/RS, para dirimir qualquer dúvida emergente do presente contrato.</w:t>
      </w:r>
    </w:p>
    <w:p w14:paraId="62FBA7CB" w14:textId="2D42AC95" w:rsidR="0097050B" w:rsidRPr="00BD48DE" w:rsidRDefault="0097050B" w:rsidP="00436D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E por estarem assim justos e contratados, assinam o presente instrumento em </w:t>
      </w:r>
      <w:r w:rsidR="00A82EE9" w:rsidRPr="00BD48DE">
        <w:rPr>
          <w:rFonts w:ascii="Times New Roman" w:hAnsi="Times New Roman" w:cs="Times New Roman"/>
          <w:sz w:val="24"/>
          <w:szCs w:val="24"/>
        </w:rPr>
        <w:t>02</w:t>
      </w:r>
      <w:r w:rsidRPr="00BD48DE">
        <w:rPr>
          <w:rFonts w:ascii="Times New Roman" w:hAnsi="Times New Roman" w:cs="Times New Roman"/>
          <w:sz w:val="24"/>
          <w:szCs w:val="24"/>
        </w:rPr>
        <w:t xml:space="preserve"> (</w:t>
      </w:r>
      <w:r w:rsidR="00A82EE9" w:rsidRPr="00BD48DE">
        <w:rPr>
          <w:rFonts w:ascii="Times New Roman" w:hAnsi="Times New Roman" w:cs="Times New Roman"/>
          <w:sz w:val="24"/>
          <w:szCs w:val="24"/>
        </w:rPr>
        <w:t>duas</w:t>
      </w:r>
      <w:r w:rsidRPr="00BD48DE">
        <w:rPr>
          <w:rFonts w:ascii="Times New Roman" w:hAnsi="Times New Roman" w:cs="Times New Roman"/>
          <w:sz w:val="24"/>
          <w:szCs w:val="24"/>
        </w:rPr>
        <w:t>) vias de igual teor e forma, na presença de duas testemunhas.</w:t>
      </w:r>
    </w:p>
    <w:p w14:paraId="6B610557" w14:textId="00E0088A" w:rsidR="0097050B" w:rsidRPr="00BD48DE" w:rsidRDefault="0097050B" w:rsidP="00436D0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Jacuizinho, aos </w:t>
      </w:r>
      <w:r w:rsidR="00A90C01" w:rsidRPr="00BD48DE">
        <w:rPr>
          <w:rFonts w:ascii="Times New Roman" w:hAnsi="Times New Roman" w:cs="Times New Roman"/>
          <w:sz w:val="24"/>
          <w:szCs w:val="24"/>
        </w:rPr>
        <w:t>1</w:t>
      </w:r>
      <w:r w:rsidR="007D30E8" w:rsidRPr="00BD48DE">
        <w:rPr>
          <w:rFonts w:ascii="Times New Roman" w:hAnsi="Times New Roman" w:cs="Times New Roman"/>
          <w:sz w:val="24"/>
          <w:szCs w:val="24"/>
        </w:rPr>
        <w:t xml:space="preserve">6 </w:t>
      </w:r>
      <w:r w:rsidRPr="00BD48DE">
        <w:rPr>
          <w:rFonts w:ascii="Times New Roman" w:hAnsi="Times New Roman" w:cs="Times New Roman"/>
          <w:sz w:val="24"/>
          <w:szCs w:val="24"/>
        </w:rPr>
        <w:t xml:space="preserve">de </w:t>
      </w:r>
      <w:r w:rsidR="007D30E8" w:rsidRPr="00BD48DE">
        <w:rPr>
          <w:rFonts w:ascii="Times New Roman" w:hAnsi="Times New Roman" w:cs="Times New Roman"/>
          <w:sz w:val="24"/>
          <w:szCs w:val="24"/>
        </w:rPr>
        <w:t>janeiro de 2023.</w:t>
      </w:r>
    </w:p>
    <w:p w14:paraId="76AAC46F" w14:textId="12AFC64E" w:rsidR="0097050B" w:rsidRPr="00BD48DE" w:rsidRDefault="002A773C" w:rsidP="00436D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03EC692" w14:textId="3E51BA12" w:rsidR="0097050B" w:rsidRPr="00BD48DE" w:rsidRDefault="002A773C" w:rsidP="00436D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DE">
        <w:rPr>
          <w:rFonts w:ascii="Times New Roman" w:hAnsi="Times New Roman" w:cs="Times New Roman"/>
          <w:b/>
          <w:sz w:val="24"/>
          <w:szCs w:val="24"/>
        </w:rPr>
        <w:t>DINIZ JOSÉ FERNANDES</w:t>
      </w:r>
    </w:p>
    <w:p w14:paraId="53548669" w14:textId="46825DE1" w:rsidR="0097050B" w:rsidRPr="00BD48DE" w:rsidRDefault="002A773C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PREFEITO MUNICIPAL</w:t>
      </w:r>
    </w:p>
    <w:p w14:paraId="25E39784" w14:textId="0953D477" w:rsidR="00A90C01" w:rsidRDefault="002A773C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CONTRATANTE</w:t>
      </w:r>
    </w:p>
    <w:p w14:paraId="700A9120" w14:textId="77777777" w:rsidR="004D6DDD" w:rsidRPr="00BD48DE" w:rsidRDefault="004D6DDD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B2935" w14:textId="0838AE73" w:rsidR="00EE48D5" w:rsidRPr="00BD48DE" w:rsidRDefault="00EE48D5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3FCD5" w14:textId="3AA74B97" w:rsidR="0097050B" w:rsidRPr="00BD48DE" w:rsidRDefault="002A773C" w:rsidP="00436D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5937257" w14:textId="3CBAD78C" w:rsidR="00C53D7B" w:rsidRPr="00BD48DE" w:rsidRDefault="002A773C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b/>
          <w:bCs/>
          <w:sz w:val="24"/>
          <w:szCs w:val="24"/>
        </w:rPr>
        <w:t>ECO LAGO ASSESSORIA E CONSULTORIA AMBIENTAL LTDA</w:t>
      </w:r>
    </w:p>
    <w:p w14:paraId="74049785" w14:textId="04B9334E" w:rsidR="0097050B" w:rsidRPr="00BD48DE" w:rsidRDefault="002A773C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CONTRATADA</w:t>
      </w:r>
    </w:p>
    <w:p w14:paraId="6F35D14F" w14:textId="7F57A53F" w:rsidR="0097050B" w:rsidRPr="00BD48DE" w:rsidRDefault="0097050B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B5C8B" w14:textId="11CA27AD" w:rsidR="00EE48D5" w:rsidRPr="00BD48DE" w:rsidRDefault="00EE48D5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BB79C" w14:textId="660F3489" w:rsidR="0097050B" w:rsidRPr="00BD48DE" w:rsidRDefault="002A773C" w:rsidP="00436D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DE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14:paraId="1CAFDBE0" w14:textId="16D80B7A" w:rsidR="0097050B" w:rsidRPr="00BD48DE" w:rsidRDefault="002A773C" w:rsidP="00436D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DE">
        <w:rPr>
          <w:rFonts w:ascii="Times New Roman" w:hAnsi="Times New Roman" w:cs="Times New Roman"/>
          <w:b/>
          <w:sz w:val="24"/>
          <w:szCs w:val="24"/>
        </w:rPr>
        <w:t xml:space="preserve">DANIEL SISNANDES PEREIRA </w:t>
      </w:r>
    </w:p>
    <w:p w14:paraId="32991886" w14:textId="7BE53E27" w:rsidR="007D30E8" w:rsidRPr="00BD48DE" w:rsidRDefault="002A773C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SECRETÁRIO MUNICIPAL DE AGRICULTURA E MEIO AMBIENTE</w:t>
      </w:r>
    </w:p>
    <w:p w14:paraId="1D5F6F9F" w14:textId="24C748C7" w:rsidR="0097050B" w:rsidRPr="00BD48DE" w:rsidRDefault="002A773C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 xml:space="preserve">GESTOR DO CONTRATO  </w:t>
      </w:r>
    </w:p>
    <w:p w14:paraId="7149F0DD" w14:textId="519298DE" w:rsidR="0097050B" w:rsidRPr="00BD48DE" w:rsidRDefault="0097050B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F610C" w14:textId="77777777" w:rsidR="00C53D7B" w:rsidRPr="00BD48DE" w:rsidRDefault="00C53D7B" w:rsidP="0043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5B675B" w14:textId="3FCB4BA1" w:rsidR="009E2396" w:rsidRPr="00BD48DE" w:rsidRDefault="002A773C" w:rsidP="00436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8DE">
        <w:rPr>
          <w:rFonts w:ascii="Times New Roman" w:hAnsi="Times New Roman" w:cs="Times New Roman"/>
          <w:sz w:val="24"/>
          <w:szCs w:val="24"/>
        </w:rPr>
        <w:t>REGISTRE-SE.</w:t>
      </w:r>
      <w:bookmarkEnd w:id="2"/>
    </w:p>
    <w:sectPr w:rsidR="009E2396" w:rsidRPr="00BD48DE" w:rsidSect="00A22702">
      <w:headerReference w:type="default" r:id="rId7"/>
      <w:footerReference w:type="default" r:id="rId8"/>
      <w:pgSz w:w="11906" w:h="16838"/>
      <w:pgMar w:top="2268" w:right="1134" w:bottom="73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5DF39F2D" w14:textId="109061D0" w:rsidR="009E2396" w:rsidRPr="009E2396" w:rsidRDefault="009E2396" w:rsidP="009E2396">
    <w:pPr>
      <w:spacing w:after="0" w:line="240" w:lineRule="auto"/>
      <w:ind w:right="-1" w:firstLine="708"/>
      <w:rPr>
        <w:rFonts w:eastAsia="Times New Roman" w:cstheme="minorHAnsi"/>
        <w:sz w:val="16"/>
        <w:szCs w:val="16"/>
        <w:lang w:eastAsia="pt-BR"/>
      </w:rPr>
    </w:pPr>
    <w:r w:rsidRPr="009E2396">
      <w:rPr>
        <w:rFonts w:eastAsia="Times New Roman" w:cstheme="minorHAnsi"/>
        <w:sz w:val="16"/>
        <w:szCs w:val="16"/>
        <w:lang w:eastAsia="pt-BR"/>
      </w:rPr>
      <w:t>Autorizado pelo Processo Licitatório nº</w:t>
    </w:r>
    <w:r w:rsidR="007D30E8">
      <w:rPr>
        <w:rFonts w:eastAsia="Times New Roman" w:cstheme="minorHAnsi"/>
        <w:sz w:val="16"/>
        <w:szCs w:val="16"/>
        <w:lang w:eastAsia="pt-BR"/>
      </w:rPr>
      <w:t>005/2023</w:t>
    </w:r>
  </w:p>
  <w:p w14:paraId="662E6779" w14:textId="616371C0" w:rsidR="009E2396" w:rsidRPr="009E2396" w:rsidRDefault="009E2396" w:rsidP="009E2396">
    <w:pPr>
      <w:spacing w:after="0" w:line="240" w:lineRule="auto"/>
      <w:ind w:right="-852" w:firstLine="708"/>
      <w:rPr>
        <w:rFonts w:eastAsia="Times New Roman" w:cstheme="minorHAnsi"/>
        <w:sz w:val="16"/>
        <w:szCs w:val="16"/>
        <w:lang w:eastAsia="pt-BR"/>
      </w:rPr>
    </w:pPr>
    <w:r w:rsidRPr="009E2396">
      <w:rPr>
        <w:rFonts w:eastAsia="Times New Roman" w:cstheme="minorHAnsi"/>
        <w:sz w:val="16"/>
        <w:szCs w:val="16"/>
        <w:lang w:eastAsia="pt-BR"/>
      </w:rPr>
      <w:t xml:space="preserve">Na Modalidade de Dispensa de Licitação </w:t>
    </w:r>
    <w:r w:rsidR="007D30E8">
      <w:rPr>
        <w:rFonts w:eastAsia="Times New Roman" w:cstheme="minorHAnsi"/>
        <w:sz w:val="16"/>
        <w:szCs w:val="16"/>
        <w:lang w:eastAsia="pt-BR"/>
      </w:rPr>
      <w:t>nº 003/2023</w:t>
    </w:r>
  </w:p>
  <w:p w14:paraId="29FA4B73" w14:textId="11860828" w:rsidR="002A303C" w:rsidRPr="009E2396" w:rsidRDefault="002A303C" w:rsidP="009E239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5A2" w14:textId="08EB8DE4" w:rsidR="00CD7FF2" w:rsidRDefault="00CD7FF2">
    <w:pPr>
      <w:pStyle w:val="Cabealho"/>
    </w:pPr>
  </w:p>
  <w:p w14:paraId="569C1BBD" w14:textId="77777777" w:rsidR="009C2CC0" w:rsidRDefault="009C2C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1036"/>
    <w:multiLevelType w:val="hybridMultilevel"/>
    <w:tmpl w:val="010A3CB2"/>
    <w:lvl w:ilvl="0" w:tplc="417EF4C0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A3263"/>
    <w:multiLevelType w:val="hybridMultilevel"/>
    <w:tmpl w:val="67324500"/>
    <w:lvl w:ilvl="0" w:tplc="0416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F1F4D68"/>
    <w:multiLevelType w:val="singleLevel"/>
    <w:tmpl w:val="C61A6C3C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num w:numId="1" w16cid:durableId="1203175919">
    <w:abstractNumId w:val="2"/>
  </w:num>
  <w:num w:numId="2" w16cid:durableId="853692432">
    <w:abstractNumId w:val="1"/>
  </w:num>
  <w:num w:numId="3" w16cid:durableId="625966303">
    <w:abstractNumId w:val="0"/>
  </w:num>
  <w:num w:numId="4" w16cid:durableId="939530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A27DE"/>
    <w:rsid w:val="000A4D89"/>
    <w:rsid w:val="000E17F5"/>
    <w:rsid w:val="001306AD"/>
    <w:rsid w:val="00155321"/>
    <w:rsid w:val="00176509"/>
    <w:rsid w:val="001D4A61"/>
    <w:rsid w:val="001E5B9A"/>
    <w:rsid w:val="001E60DB"/>
    <w:rsid w:val="001F502F"/>
    <w:rsid w:val="00202FE3"/>
    <w:rsid w:val="002343A1"/>
    <w:rsid w:val="00271E47"/>
    <w:rsid w:val="002A303C"/>
    <w:rsid w:val="002A773C"/>
    <w:rsid w:val="002C2ED3"/>
    <w:rsid w:val="002F5E30"/>
    <w:rsid w:val="00304DE8"/>
    <w:rsid w:val="00366795"/>
    <w:rsid w:val="003727F8"/>
    <w:rsid w:val="003A51CF"/>
    <w:rsid w:val="003D1A09"/>
    <w:rsid w:val="003D295D"/>
    <w:rsid w:val="00414032"/>
    <w:rsid w:val="00436D02"/>
    <w:rsid w:val="00453224"/>
    <w:rsid w:val="00455A9A"/>
    <w:rsid w:val="004749EA"/>
    <w:rsid w:val="004846D7"/>
    <w:rsid w:val="004A4A07"/>
    <w:rsid w:val="004B5812"/>
    <w:rsid w:val="004D6DDD"/>
    <w:rsid w:val="004D7BD9"/>
    <w:rsid w:val="004E003B"/>
    <w:rsid w:val="005158AD"/>
    <w:rsid w:val="005521DC"/>
    <w:rsid w:val="005D703F"/>
    <w:rsid w:val="005E036B"/>
    <w:rsid w:val="0065185E"/>
    <w:rsid w:val="006F1B74"/>
    <w:rsid w:val="00754028"/>
    <w:rsid w:val="007875CB"/>
    <w:rsid w:val="007A133E"/>
    <w:rsid w:val="007B269E"/>
    <w:rsid w:val="007D30E8"/>
    <w:rsid w:val="007E13A8"/>
    <w:rsid w:val="007F06A1"/>
    <w:rsid w:val="007F54E3"/>
    <w:rsid w:val="00832108"/>
    <w:rsid w:val="008423F7"/>
    <w:rsid w:val="008A08E9"/>
    <w:rsid w:val="008B2E7C"/>
    <w:rsid w:val="008B69D7"/>
    <w:rsid w:val="008C1A48"/>
    <w:rsid w:val="00915307"/>
    <w:rsid w:val="009231F6"/>
    <w:rsid w:val="00936E31"/>
    <w:rsid w:val="009422C4"/>
    <w:rsid w:val="0094366B"/>
    <w:rsid w:val="0097050B"/>
    <w:rsid w:val="009C2CC0"/>
    <w:rsid w:val="009D3048"/>
    <w:rsid w:val="009E076B"/>
    <w:rsid w:val="009E2396"/>
    <w:rsid w:val="00A059C9"/>
    <w:rsid w:val="00A22702"/>
    <w:rsid w:val="00A250CF"/>
    <w:rsid w:val="00A31CE6"/>
    <w:rsid w:val="00A40615"/>
    <w:rsid w:val="00A476A1"/>
    <w:rsid w:val="00A478FA"/>
    <w:rsid w:val="00A82EE9"/>
    <w:rsid w:val="00A90C01"/>
    <w:rsid w:val="00A97119"/>
    <w:rsid w:val="00AA02B6"/>
    <w:rsid w:val="00AC6AF5"/>
    <w:rsid w:val="00AF304D"/>
    <w:rsid w:val="00B402A1"/>
    <w:rsid w:val="00B4581A"/>
    <w:rsid w:val="00B67694"/>
    <w:rsid w:val="00B94F70"/>
    <w:rsid w:val="00BA42D7"/>
    <w:rsid w:val="00BD48DE"/>
    <w:rsid w:val="00C14AB4"/>
    <w:rsid w:val="00C20CE6"/>
    <w:rsid w:val="00C53D7B"/>
    <w:rsid w:val="00C94B1B"/>
    <w:rsid w:val="00CB6551"/>
    <w:rsid w:val="00CC2108"/>
    <w:rsid w:val="00CD7FF2"/>
    <w:rsid w:val="00CE0EB3"/>
    <w:rsid w:val="00D34D24"/>
    <w:rsid w:val="00D36ACB"/>
    <w:rsid w:val="00D45C64"/>
    <w:rsid w:val="00D606F9"/>
    <w:rsid w:val="00D93362"/>
    <w:rsid w:val="00DA1BE8"/>
    <w:rsid w:val="00DE3699"/>
    <w:rsid w:val="00E1025B"/>
    <w:rsid w:val="00E70011"/>
    <w:rsid w:val="00E87DB6"/>
    <w:rsid w:val="00E92C5B"/>
    <w:rsid w:val="00EC68CF"/>
    <w:rsid w:val="00EE48D5"/>
    <w:rsid w:val="00F2283E"/>
    <w:rsid w:val="00F52424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E3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rsid w:val="00C20C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C20C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ojustificado">
    <w:name w:val="texto_justificado"/>
    <w:basedOn w:val="Normal"/>
    <w:rsid w:val="00C2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20CE6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7875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75CB"/>
  </w:style>
  <w:style w:type="character" w:styleId="nfase">
    <w:name w:val="Emphasis"/>
    <w:basedOn w:val="Fontepargpadro"/>
    <w:uiPriority w:val="20"/>
    <w:qFormat/>
    <w:rsid w:val="003D1A09"/>
    <w:rPr>
      <w:i/>
      <w:iCs/>
    </w:rPr>
  </w:style>
  <w:style w:type="paragraph" w:customStyle="1" w:styleId="Textbody">
    <w:name w:val="Text body"/>
    <w:basedOn w:val="Normal"/>
    <w:rsid w:val="007B269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8</Pages>
  <Words>1731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63</cp:revision>
  <cp:lastPrinted>2022-12-15T16:45:00Z</cp:lastPrinted>
  <dcterms:created xsi:type="dcterms:W3CDTF">2021-03-04T20:14:00Z</dcterms:created>
  <dcterms:modified xsi:type="dcterms:W3CDTF">2023-01-17T12:01:00Z</dcterms:modified>
</cp:coreProperties>
</file>