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6CA1" w14:textId="77777777" w:rsidR="00E037D5" w:rsidRPr="00CC628E" w:rsidRDefault="00E037D5" w:rsidP="00E037D5">
      <w:pPr>
        <w:pStyle w:val="Ttulo"/>
        <w:ind w:left="-567"/>
        <w:jc w:val="left"/>
        <w:rPr>
          <w:sz w:val="24"/>
          <w:szCs w:val="24"/>
        </w:rPr>
      </w:pPr>
    </w:p>
    <w:p w14:paraId="68001A60" w14:textId="77777777" w:rsidR="00E037D5" w:rsidRPr="00CC628E" w:rsidRDefault="00E037D5" w:rsidP="00E037D5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PROCESSO LICITATÓRIO Nº 255/2022</w:t>
      </w:r>
    </w:p>
    <w:p w14:paraId="6700D66D" w14:textId="77777777" w:rsidR="00E037D5" w:rsidRPr="00CC628E" w:rsidRDefault="00E037D5" w:rsidP="00E037D5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PREGÃO PRESENCIAL Nº 047/2022 - SRP</w:t>
      </w:r>
    </w:p>
    <w:p w14:paraId="262EEF9D" w14:textId="77777777" w:rsidR="00E037D5" w:rsidRPr="00CC628E" w:rsidRDefault="00E037D5" w:rsidP="00E037D5">
      <w:pPr>
        <w:pStyle w:val="Ttulo"/>
        <w:rPr>
          <w:sz w:val="24"/>
          <w:szCs w:val="24"/>
        </w:rPr>
      </w:pPr>
    </w:p>
    <w:p w14:paraId="118C74D2" w14:textId="3DB5B3B0" w:rsidR="00E037D5" w:rsidRPr="00CC628E" w:rsidRDefault="003D6255" w:rsidP="00E0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REAJUSTE DA </w:t>
      </w:r>
      <w:r w:rsidR="00E037D5"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ATA </w:t>
      </w:r>
      <w:r w:rsidR="00E037D5" w:rsidRPr="00CC628E">
        <w:rPr>
          <w:rFonts w:ascii="Times New Roman" w:hAnsi="Times New Roman" w:cs="Times New Roman"/>
          <w:b/>
          <w:sz w:val="24"/>
          <w:szCs w:val="24"/>
        </w:rPr>
        <w:t xml:space="preserve">DE REGISTRO DE PREÇOS </w:t>
      </w:r>
    </w:p>
    <w:p w14:paraId="6AC0BEA7" w14:textId="6BC4F9BD" w:rsidR="00E037D5" w:rsidRPr="00CC628E" w:rsidRDefault="00E037D5" w:rsidP="00E0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Nº00</w:t>
      </w:r>
      <w:r w:rsidR="008172D5" w:rsidRPr="00CC628E">
        <w:rPr>
          <w:rFonts w:ascii="Times New Roman" w:hAnsi="Times New Roman" w:cs="Times New Roman"/>
          <w:b/>
          <w:sz w:val="24"/>
          <w:szCs w:val="24"/>
        </w:rPr>
        <w:t>3</w:t>
      </w:r>
      <w:r w:rsidRPr="00CC628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46A5C94" w14:textId="77777777" w:rsidR="00E037D5" w:rsidRPr="00CC628E" w:rsidRDefault="00E037D5" w:rsidP="00E037D5">
      <w:pPr>
        <w:pStyle w:val="Corpodetexto"/>
        <w:spacing w:before="2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59D12" w14:textId="4A7BC70B" w:rsidR="00E037D5" w:rsidRPr="00CC628E" w:rsidRDefault="00E037D5" w:rsidP="00E037D5">
      <w:pPr>
        <w:pStyle w:val="Corpodetexto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 xml:space="preserve">Aos </w:t>
      </w:r>
      <w:r w:rsidR="004C3DEA" w:rsidRPr="00CC628E">
        <w:rPr>
          <w:rFonts w:ascii="Times New Roman" w:hAnsi="Times New Roman" w:cs="Times New Roman"/>
          <w:sz w:val="24"/>
          <w:szCs w:val="24"/>
        </w:rPr>
        <w:t>1</w:t>
      </w:r>
      <w:r w:rsidR="003D6255" w:rsidRPr="00CC628E">
        <w:rPr>
          <w:rFonts w:ascii="Times New Roman" w:hAnsi="Times New Roman" w:cs="Times New Roman"/>
          <w:sz w:val="24"/>
          <w:szCs w:val="24"/>
        </w:rPr>
        <w:t>5</w:t>
      </w:r>
      <w:r w:rsidR="004C3DEA" w:rsidRPr="00CC628E">
        <w:rPr>
          <w:rFonts w:ascii="Times New Roman" w:hAnsi="Times New Roman" w:cs="Times New Roman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3D6255" w:rsidRPr="00CC628E">
        <w:rPr>
          <w:rFonts w:ascii="Times New Roman" w:hAnsi="Times New Roman" w:cs="Times New Roman"/>
          <w:sz w:val="24"/>
          <w:szCs w:val="24"/>
        </w:rPr>
        <w:t>março</w:t>
      </w:r>
      <w:r w:rsidRPr="00CC628E">
        <w:rPr>
          <w:rFonts w:ascii="Times New Roman" w:hAnsi="Times New Roman" w:cs="Times New Roman"/>
          <w:sz w:val="24"/>
          <w:szCs w:val="24"/>
        </w:rPr>
        <w:t xml:space="preserve"> de 2023, o município de Jacuizinho/RS, neste ato representado pelo Prefeito Municipal, </w:t>
      </w:r>
      <w:r w:rsidRPr="00CC628E">
        <w:rPr>
          <w:rFonts w:ascii="Times New Roman" w:hAnsi="Times New Roman" w:cs="Times New Roman"/>
          <w:spacing w:val="-5"/>
          <w:sz w:val="24"/>
          <w:szCs w:val="24"/>
        </w:rPr>
        <w:t>Sr. Diniz José Fernandes</w:t>
      </w:r>
      <w:r w:rsidRPr="00CC628E">
        <w:rPr>
          <w:rFonts w:ascii="Times New Roman" w:hAnsi="Times New Roman" w:cs="Times New Roman"/>
          <w:sz w:val="24"/>
          <w:szCs w:val="24"/>
        </w:rPr>
        <w:t>, nos termos do art. 15 da Lei nº 8.666/1993, de 21 de junho de 1993, em face da classificação das propostas apresentadas no Pregão Presencial 047/2022, para Registro de Preços, homologado em 04/01/2023, resolve REGISTRAR OS PREÇOS das empresas com preços mais vantajosos, por item, observadas as condições do Edital que rege o certame, aquelas enunciadas abaixo e nos itens que se</w:t>
      </w:r>
      <w:r w:rsidRPr="00CC6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sz w:val="24"/>
          <w:szCs w:val="24"/>
        </w:rPr>
        <w:t>seguem.</w:t>
      </w:r>
    </w:p>
    <w:p w14:paraId="2A325023" w14:textId="77777777" w:rsidR="00CC628E" w:rsidRPr="00CC628E" w:rsidRDefault="00E037D5" w:rsidP="00E037D5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1.</w:t>
      </w:r>
      <w:r w:rsidRPr="00CC628E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Pr="00CC628E">
        <w:rPr>
          <w:rFonts w:ascii="Times New Roman" w:hAnsi="Times New Roman" w:cs="Times New Roman"/>
          <w:sz w:val="24"/>
          <w:szCs w:val="24"/>
        </w:rPr>
        <w:t>OBJETO:</w:t>
      </w:r>
    </w:p>
    <w:p w14:paraId="792725CF" w14:textId="5373E3C0" w:rsidR="00E037D5" w:rsidRPr="00CC628E" w:rsidRDefault="00E037D5" w:rsidP="00E037D5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 xml:space="preserve">1.1. </w:t>
      </w:r>
      <w:r w:rsidR="003D6255" w:rsidRPr="00CC628E">
        <w:rPr>
          <w:rFonts w:ascii="Times New Roman" w:hAnsi="Times New Roman" w:cs="Times New Roman"/>
          <w:sz w:val="24"/>
          <w:szCs w:val="24"/>
        </w:rPr>
        <w:t xml:space="preserve">REQUILÍBRIO FINANCEIRO DA </w:t>
      </w:r>
      <w:r w:rsidRPr="00CC628E">
        <w:rPr>
          <w:rFonts w:ascii="Times New Roman" w:hAnsi="Times New Roman" w:cs="Times New Roman"/>
          <w:sz w:val="24"/>
          <w:szCs w:val="24"/>
        </w:rPr>
        <w:t>A</w:t>
      </w:r>
      <w:r w:rsidR="003D6255" w:rsidRPr="00CC628E">
        <w:rPr>
          <w:rFonts w:ascii="Times New Roman" w:hAnsi="Times New Roman" w:cs="Times New Roman"/>
          <w:sz w:val="24"/>
          <w:szCs w:val="24"/>
        </w:rPr>
        <w:t>TA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r w:rsidR="00CC628E" w:rsidRPr="00CC628E">
        <w:rPr>
          <w:rFonts w:ascii="Times New Roman" w:hAnsi="Times New Roman" w:cs="Times New Roman"/>
          <w:sz w:val="24"/>
          <w:szCs w:val="24"/>
        </w:rPr>
        <w:t xml:space="preserve">DA </w:t>
      </w:r>
      <w:r w:rsidR="00CC628E" w:rsidRPr="00CC628E">
        <w:rPr>
          <w:rFonts w:ascii="Times New Roman" w:hAnsi="Times New Roman" w:cs="Times New Roman"/>
          <w:w w:val="105"/>
          <w:sz w:val="24"/>
          <w:szCs w:val="24"/>
        </w:rPr>
        <w:t>REGISTRO PREÇOS</w:t>
      </w:r>
      <w:r w:rsidR="00CC628E"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que </w:t>
      </w:r>
      <w:r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>tem por objeto registrar os preços para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254208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aquisições futuras e parceladas de Óleo Diesel S10 (abastecimento em bomba) e Gasolina Aditivada (abastecimento em bomba) e Óleo Diesel Comum (abastecimento em bomba) para abastecimento da frota de veículos e maquinários da administração municipal de Jacuizinho/RS</w:t>
      </w:r>
      <w:bookmarkEnd w:id="0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, conforme descrição e quantitativos constantes no Anexo I do Edital d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e Licitação n° 097/2022 - Pregão Presencial N° 047/2022 SRP, que passa a fazer parte integrante dessa Ata.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XSpec="center" w:tblpY="1142"/>
        <w:tblW w:w="5555" w:type="dxa"/>
        <w:tblLook w:val="04A0" w:firstRow="1" w:lastRow="0" w:firstColumn="1" w:lastColumn="0" w:noHBand="0" w:noVBand="1"/>
      </w:tblPr>
      <w:tblGrid>
        <w:gridCol w:w="910"/>
        <w:gridCol w:w="3549"/>
        <w:gridCol w:w="6"/>
        <w:gridCol w:w="1084"/>
        <w:gridCol w:w="6"/>
      </w:tblGrid>
      <w:tr w:rsidR="00A00B75" w:rsidRPr="00CC628E" w14:paraId="3AA3841D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6B82E" w14:textId="77777777" w:rsidR="00A00B75" w:rsidRPr="00CC628E" w:rsidRDefault="00A00B75" w:rsidP="00CC628E">
            <w:pPr>
              <w:pStyle w:val="Corpodetex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8AA4" w14:textId="77777777" w:rsidR="00A00B75" w:rsidRPr="00CC628E" w:rsidRDefault="00A00B75" w:rsidP="00CC628E">
            <w:pPr>
              <w:pStyle w:val="Corpodetexto"/>
              <w:ind w:right="-12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LICITANTE VENCEDORA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6575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VALOR</w:t>
            </w:r>
          </w:p>
          <w:p w14:paraId="30BC15F7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  <w:t>UNIT</w:t>
            </w:r>
          </w:p>
        </w:tc>
      </w:tr>
      <w:tr w:rsidR="00A00B75" w:rsidRPr="00CC628E" w14:paraId="3E76B13F" w14:textId="77777777" w:rsidTr="00A00B75">
        <w:trPr>
          <w:gridAfter w:val="1"/>
          <w:wAfter w:w="6" w:type="dxa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D536B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5F375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OLEO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DIESEL S 10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79A332" w14:textId="2DAFFBAD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R$</w:t>
            </w:r>
            <w:r w:rsidRPr="00CC62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6,19</w:t>
            </w:r>
          </w:p>
        </w:tc>
      </w:tr>
      <w:tr w:rsidR="00A00B75" w:rsidRPr="00CC628E" w14:paraId="7461651E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F099B0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44FB48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GASOLINA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ADITIVADA (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D39" w14:textId="48CBE1BE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R$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5,97</w:t>
            </w:r>
          </w:p>
        </w:tc>
      </w:tr>
      <w:tr w:rsidR="00A00B75" w:rsidRPr="00CC628E" w14:paraId="62BECC1D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9A371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ED3C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ÓLEO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DIESEL COMUM 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DFB5" w14:textId="2500E051" w:rsidR="00A00B75" w:rsidRPr="00CC628E" w:rsidRDefault="00A00B75" w:rsidP="00CC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R$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6,08</w:t>
            </w:r>
          </w:p>
        </w:tc>
      </w:tr>
    </w:tbl>
    <w:p w14:paraId="1E8D4222" w14:textId="7F707858" w:rsidR="00CC628E" w:rsidRDefault="003D6255" w:rsidP="00E037D5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bCs w:val="0"/>
          <w:sz w:val="24"/>
          <w:szCs w:val="24"/>
        </w:rPr>
        <w:t>1.2. Considerando o aumento do preço da gasolina aditivada em 8,95%, a redução do preço do Diesel S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10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em 8,80% e a redução do Diesel Comum em 9,72%, passa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mos a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registra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r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os seguintes preços</w:t>
      </w:r>
      <w:r w:rsidR="00CC628E">
        <w:rPr>
          <w:rFonts w:ascii="Times New Roman" w:hAnsi="Times New Roman" w:cs="Times New Roman"/>
          <w:bCs w:val="0"/>
          <w:sz w:val="24"/>
          <w:szCs w:val="24"/>
        </w:rPr>
        <w:t>:</w:t>
      </w:r>
    </w:p>
    <w:p w14:paraId="1CC3A106" w14:textId="180511A3" w:rsidR="00CC628E" w:rsidRDefault="00CC628E" w:rsidP="00E037D5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58935932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CC08A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AE0A8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FDCD9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FDB85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3CB9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E6245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DF2BA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24F1" w14:textId="13CCBB66" w:rsidR="00E037D5" w:rsidRPr="00CC628E" w:rsidRDefault="00E037D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lastRenderedPageBreak/>
        <w:t>12.2.</w:t>
      </w:r>
      <w:r w:rsidRPr="00CC628E">
        <w:rPr>
          <w:rFonts w:ascii="Times New Roman" w:hAnsi="Times New Roman" w:cs="Times New Roman"/>
          <w:sz w:val="24"/>
          <w:szCs w:val="24"/>
        </w:rPr>
        <w:t xml:space="preserve">  Para firmeza do pactuado, a presente Ata foi lavrada em 02 (duas) vias de igual teor, depois de lida e achada em ordem, vai assinada pelas partes e encaminhada cópia aos demais órgãos participantes, para que produzam seus efeitos jurídicos e legais.</w:t>
      </w:r>
    </w:p>
    <w:p w14:paraId="432F21E0" w14:textId="547A56E5" w:rsidR="00E037D5" w:rsidRPr="00CC628E" w:rsidRDefault="00E037D5" w:rsidP="00E037D5">
      <w:pPr>
        <w:pStyle w:val="Corpodetexto"/>
        <w:tabs>
          <w:tab w:val="left" w:pos="7369"/>
          <w:tab w:val="left" w:pos="9326"/>
        </w:tabs>
        <w:spacing w:before="240"/>
        <w:ind w:right="-433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Jacuizinho/RS,</w:t>
      </w:r>
      <w:r w:rsidRPr="00CC62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3D6255" w:rsidRPr="00CC628E">
        <w:rPr>
          <w:rFonts w:ascii="Times New Roman" w:hAnsi="Times New Roman" w:cs="Times New Roman"/>
          <w:b/>
          <w:sz w:val="24"/>
          <w:szCs w:val="24"/>
        </w:rPr>
        <w:t>15 de março</w:t>
      </w:r>
      <w:r w:rsidRPr="00CC628E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720C2C2B" w14:textId="4CA95890" w:rsidR="00310D6B" w:rsidRDefault="00310D6B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778F6" w14:textId="74A83760" w:rsid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15F0C" w14:textId="56885541" w:rsid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8F3B" w14:textId="77777777" w:rsidR="00CC628E" w:rsidRP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DF6F9" w14:textId="77777777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4CA870CB" w14:textId="0884FD2B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14:paraId="74FBED6A" w14:textId="77777777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Prefeito Municipal</w:t>
      </w:r>
    </w:p>
    <w:p w14:paraId="68E707A3" w14:textId="52F2A47F" w:rsidR="00E037D5" w:rsidRDefault="00E037D5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419D82B7" w14:textId="52AC7382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3CD81193" w14:textId="48271BF4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1F683A88" w14:textId="7C9A338B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42B847EB" w14:textId="77777777" w:rsidR="00CC628E" w:rsidRP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2B64BEB3" w14:textId="2FA62185" w:rsidR="00E037D5" w:rsidRPr="00CC628E" w:rsidRDefault="00E037D5" w:rsidP="00E037D5">
      <w:pPr>
        <w:pStyle w:val="Corpodetexto"/>
        <w:ind w:left="2832" w:right="-994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1645CFF6" w14:textId="0B0A67A0" w:rsidR="00E037D5" w:rsidRPr="00CC628E" w:rsidRDefault="00CC628E" w:rsidP="00E037D5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EMPRESA: EDERCI RUI FIUZA DA SILVA &amp; FILHO</w:t>
      </w:r>
    </w:p>
    <w:p w14:paraId="0F47CB57" w14:textId="71C99656" w:rsidR="00E037D5" w:rsidRPr="00CC628E" w:rsidRDefault="00E037D5" w:rsidP="00E037D5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CC628E">
        <w:rPr>
          <w:rFonts w:ascii="Times New Roman" w:hAnsi="Times New Roman" w:cs="Times New Roman"/>
          <w:sz w:val="24"/>
          <w:szCs w:val="24"/>
        </w:rPr>
        <w:t xml:space="preserve"> 06.886.783/0001-39</w:t>
      </w:r>
    </w:p>
    <w:p w14:paraId="55CA7A56" w14:textId="448F8A3E" w:rsidR="00E037D5" w:rsidRPr="00CC628E" w:rsidRDefault="00E037D5" w:rsidP="00CC628E">
      <w:pPr>
        <w:pStyle w:val="Corpodetexto"/>
        <w:jc w:val="center"/>
        <w:rPr>
          <w:rFonts w:ascii="Times New Roman" w:hAnsi="Times New Roman" w:cs="Times New Roman"/>
          <w:sz w:val="24"/>
          <w:szCs w:val="28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REPRESENTANTE LEGAL:</w:t>
      </w:r>
      <w:r w:rsidRPr="00CC628E">
        <w:rPr>
          <w:rFonts w:ascii="Times New Roman" w:hAnsi="Times New Roman" w:cs="Times New Roman"/>
          <w:sz w:val="24"/>
          <w:szCs w:val="24"/>
        </w:rPr>
        <w:t xml:space="preserve"> EDERCI RUI FIUZA DA SILVA</w:t>
      </w:r>
    </w:p>
    <w:sectPr w:rsidR="00E037D5" w:rsidRPr="00CC628E" w:rsidSect="00F46740">
      <w:headerReference w:type="default" r:id="rId7"/>
      <w:footerReference w:type="default" r:id="rId8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EC3" w14:textId="77777777" w:rsidR="00E037D5" w:rsidRDefault="00E037D5" w:rsidP="00E037D5">
      <w:r>
        <w:separator/>
      </w:r>
    </w:p>
  </w:endnote>
  <w:endnote w:type="continuationSeparator" w:id="0">
    <w:p w14:paraId="5B1EC4AD" w14:textId="77777777" w:rsidR="00E037D5" w:rsidRDefault="00E037D5" w:rsidP="00E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AE17" w14:textId="77777777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PROCESSO LICITATÓRIO Nº 255/2022</w:t>
    </w:r>
  </w:p>
  <w:p w14:paraId="0B0C1FB8" w14:textId="0ADF1118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PREGÃO PRESENCIAL Nº 047/2022 - SRP</w:t>
    </w:r>
  </w:p>
  <w:p w14:paraId="6B297F34" w14:textId="77777777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pacing w:val="-11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  <w:r w:rsidRPr="00E037D5">
      <w:rPr>
        <w:rFonts w:asciiTheme="minorHAnsi" w:hAnsiTheme="minorHAnsi" w:cstheme="minorHAnsi"/>
        <w:b/>
        <w:spacing w:val="-12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</w:p>
  <w:p w14:paraId="3201D1EC" w14:textId="1DF65915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z w:val="16"/>
        <w:szCs w:val="16"/>
      </w:rPr>
      <w:t>Nº00</w:t>
    </w:r>
    <w:r w:rsidR="00E7196B">
      <w:rPr>
        <w:rFonts w:asciiTheme="minorHAnsi" w:hAnsiTheme="minorHAnsi" w:cstheme="minorHAnsi"/>
        <w:b/>
        <w:sz w:val="16"/>
        <w:szCs w:val="16"/>
      </w:rPr>
      <w:t>3</w:t>
    </w:r>
    <w:r w:rsidRPr="00E037D5">
      <w:rPr>
        <w:rFonts w:asciiTheme="minorHAnsi" w:hAnsiTheme="minorHAnsi" w:cstheme="minorHAnsi"/>
        <w:b/>
        <w:sz w:val="16"/>
        <w:szCs w:val="16"/>
      </w:rPr>
      <w:t>/2023</w:t>
    </w:r>
  </w:p>
  <w:p w14:paraId="6EBBAF7B" w14:textId="77777777" w:rsidR="00E037D5" w:rsidRDefault="00E037D5" w:rsidP="00E03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92CF" w14:textId="77777777" w:rsidR="00E037D5" w:rsidRDefault="00E037D5" w:rsidP="00E037D5">
      <w:r>
        <w:separator/>
      </w:r>
    </w:p>
  </w:footnote>
  <w:footnote w:type="continuationSeparator" w:id="0">
    <w:p w14:paraId="2AA9942A" w14:textId="77777777" w:rsidR="00E037D5" w:rsidRDefault="00E037D5" w:rsidP="00E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728" w14:textId="73DE2788" w:rsidR="00E7196B" w:rsidRDefault="00F46740">
    <w:pPr>
      <w:pStyle w:val="Cabealho"/>
    </w:pPr>
    <w:r>
      <w:rPr>
        <w:noProof/>
      </w:rPr>
      <w:drawing>
        <wp:inline distT="0" distB="0" distL="0" distR="0" wp14:anchorId="27450617" wp14:editId="61565F77">
          <wp:extent cx="5400040" cy="1076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5107" w14:textId="77777777" w:rsidR="00E7196B" w:rsidRDefault="00E719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96E"/>
    <w:multiLevelType w:val="hybridMultilevel"/>
    <w:tmpl w:val="C35A10CC"/>
    <w:lvl w:ilvl="0" w:tplc="CBAAD8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B"/>
    <w:rsid w:val="00310D6B"/>
    <w:rsid w:val="003D6255"/>
    <w:rsid w:val="004C3DEA"/>
    <w:rsid w:val="006D7CEB"/>
    <w:rsid w:val="008172D5"/>
    <w:rsid w:val="00972FD7"/>
    <w:rsid w:val="00A00B75"/>
    <w:rsid w:val="00CC628E"/>
    <w:rsid w:val="00E037D5"/>
    <w:rsid w:val="00E7196B"/>
    <w:rsid w:val="00F46740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415A3"/>
  <w15:chartTrackingRefBased/>
  <w15:docId w15:val="{236BD2FC-4DD6-4350-8A8B-F7D3C7B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37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037D5"/>
  </w:style>
  <w:style w:type="character" w:customStyle="1" w:styleId="CorpodetextoChar">
    <w:name w:val="Corpo de texto Char"/>
    <w:basedOn w:val="Fontepargpadro"/>
    <w:link w:val="Corpodetexto"/>
    <w:uiPriority w:val="1"/>
    <w:rsid w:val="00E037D5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E037D5"/>
    <w:pPr>
      <w:ind w:left="5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037D5"/>
    <w:pPr>
      <w:ind w:left="156"/>
      <w:jc w:val="both"/>
    </w:pPr>
  </w:style>
  <w:style w:type="paragraph" w:styleId="Ttulo">
    <w:name w:val="Title"/>
    <w:basedOn w:val="Normal"/>
    <w:link w:val="TtuloChar"/>
    <w:qFormat/>
    <w:rsid w:val="00E037D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E037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E037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Clara">
    <w:name w:val="Light Grid"/>
    <w:basedOn w:val="Tabelanormal"/>
    <w:uiPriority w:val="62"/>
    <w:rsid w:val="00E037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7D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7D5"/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3D6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PREFEITURA</cp:lastModifiedBy>
  <cp:revision>2</cp:revision>
  <cp:lastPrinted>2023-03-21T13:13:00Z</cp:lastPrinted>
  <dcterms:created xsi:type="dcterms:W3CDTF">2023-03-21T13:14:00Z</dcterms:created>
  <dcterms:modified xsi:type="dcterms:W3CDTF">2023-03-21T13:14:00Z</dcterms:modified>
</cp:coreProperties>
</file>