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6B14" w14:textId="77777777" w:rsidR="009A1471" w:rsidRDefault="009A1471" w:rsidP="009A1471">
      <w:pPr>
        <w:pStyle w:val="Default"/>
        <w:spacing w:line="276" w:lineRule="auto"/>
        <w:ind w:left="-1418" w:right="-427"/>
        <w:jc w:val="center"/>
        <w:rPr>
          <w:rFonts w:ascii="Times New Roman" w:hAnsi="Times New Roman" w:cs="Times New Roman"/>
          <w:b/>
          <w:bCs/>
        </w:rPr>
      </w:pPr>
    </w:p>
    <w:p w14:paraId="104489F9" w14:textId="77777777" w:rsidR="009A1471" w:rsidRDefault="009A1471" w:rsidP="009A1471">
      <w:pPr>
        <w:pStyle w:val="Default"/>
        <w:spacing w:line="276" w:lineRule="auto"/>
        <w:ind w:left="-284" w:right="-427"/>
        <w:jc w:val="center"/>
        <w:rPr>
          <w:rFonts w:ascii="Times New Roman" w:hAnsi="Times New Roman" w:cs="Times New Roman"/>
          <w:b/>
          <w:bCs/>
        </w:rPr>
      </w:pPr>
    </w:p>
    <w:p w14:paraId="23F225E3" w14:textId="0D997943" w:rsidR="0043704B" w:rsidRDefault="0043704B" w:rsidP="009A1471">
      <w:pPr>
        <w:pStyle w:val="Default"/>
        <w:spacing w:line="276" w:lineRule="auto"/>
        <w:ind w:left="-284" w:right="-427"/>
        <w:jc w:val="center"/>
        <w:rPr>
          <w:rFonts w:ascii="Times New Roman" w:hAnsi="Times New Roman" w:cs="Times New Roman"/>
          <w:b/>
          <w:bCs/>
        </w:rPr>
      </w:pPr>
      <w:r w:rsidRPr="0043704B">
        <w:rPr>
          <w:rFonts w:ascii="Times New Roman" w:hAnsi="Times New Roman" w:cs="Times New Roman"/>
          <w:b/>
          <w:bCs/>
        </w:rPr>
        <w:t>CONTRATO Nº</w:t>
      </w:r>
      <w:r w:rsidR="00D97F97">
        <w:rPr>
          <w:rFonts w:ascii="Times New Roman" w:hAnsi="Times New Roman" w:cs="Times New Roman"/>
          <w:b/>
          <w:bCs/>
        </w:rPr>
        <w:t>00</w:t>
      </w:r>
      <w:r w:rsidR="00813169">
        <w:rPr>
          <w:rFonts w:ascii="Times New Roman" w:hAnsi="Times New Roman" w:cs="Times New Roman"/>
          <w:b/>
          <w:bCs/>
        </w:rPr>
        <w:t>7</w:t>
      </w:r>
      <w:r w:rsidR="00D97F97">
        <w:rPr>
          <w:rFonts w:ascii="Times New Roman" w:hAnsi="Times New Roman" w:cs="Times New Roman"/>
          <w:b/>
          <w:bCs/>
        </w:rPr>
        <w:t>/</w:t>
      </w:r>
      <w:r w:rsidR="00813169">
        <w:rPr>
          <w:rFonts w:ascii="Times New Roman" w:hAnsi="Times New Roman" w:cs="Times New Roman"/>
          <w:b/>
          <w:bCs/>
        </w:rPr>
        <w:t>2024</w:t>
      </w:r>
    </w:p>
    <w:p w14:paraId="696CE993" w14:textId="0A7C3A05" w:rsidR="001243B5" w:rsidRDefault="001243B5" w:rsidP="009A1471">
      <w:pPr>
        <w:pStyle w:val="Default"/>
        <w:spacing w:line="276" w:lineRule="auto"/>
        <w:ind w:left="-284" w:right="-427"/>
        <w:rPr>
          <w:rFonts w:ascii="Times New Roman" w:hAnsi="Times New Roman" w:cs="Times New Roman"/>
          <w:b/>
          <w:bCs/>
        </w:rPr>
      </w:pPr>
    </w:p>
    <w:p w14:paraId="5ACA7568" w14:textId="2B4EA82E" w:rsidR="009A1471" w:rsidRPr="009A1471" w:rsidRDefault="009A1471" w:rsidP="009A1471">
      <w:pPr>
        <w:pStyle w:val="Default"/>
        <w:spacing w:line="276" w:lineRule="auto"/>
        <w:ind w:left="-284" w:right="-427"/>
        <w:rPr>
          <w:rFonts w:ascii="Times New Roman" w:hAnsi="Times New Roman" w:cs="Times New Roman"/>
        </w:rPr>
      </w:pPr>
      <w:r w:rsidRPr="009A1471">
        <w:rPr>
          <w:rFonts w:ascii="Times New Roman" w:hAnsi="Times New Roman" w:cs="Times New Roman"/>
        </w:rPr>
        <w:t>Processo Licitatório nº 00</w:t>
      </w:r>
      <w:r w:rsidR="00813169">
        <w:rPr>
          <w:rFonts w:ascii="Times New Roman" w:hAnsi="Times New Roman" w:cs="Times New Roman"/>
        </w:rPr>
        <w:t>8</w:t>
      </w:r>
      <w:r w:rsidRPr="009A1471">
        <w:rPr>
          <w:rFonts w:ascii="Times New Roman" w:hAnsi="Times New Roman" w:cs="Times New Roman"/>
        </w:rPr>
        <w:t>/</w:t>
      </w:r>
      <w:r w:rsidR="00813169">
        <w:rPr>
          <w:rFonts w:ascii="Times New Roman" w:hAnsi="Times New Roman" w:cs="Times New Roman"/>
        </w:rPr>
        <w:t>2024</w:t>
      </w:r>
    </w:p>
    <w:p w14:paraId="6C3DA826" w14:textId="7D385ADC" w:rsidR="009A1471" w:rsidRPr="009A1471" w:rsidRDefault="009A1471" w:rsidP="009A1471">
      <w:pPr>
        <w:pStyle w:val="Default"/>
        <w:spacing w:line="276" w:lineRule="auto"/>
        <w:ind w:left="-284" w:right="-427"/>
        <w:rPr>
          <w:rFonts w:ascii="Times New Roman" w:hAnsi="Times New Roman" w:cs="Times New Roman"/>
        </w:rPr>
      </w:pPr>
      <w:r w:rsidRPr="009A1471">
        <w:rPr>
          <w:rFonts w:ascii="Times New Roman" w:hAnsi="Times New Roman" w:cs="Times New Roman"/>
        </w:rPr>
        <w:t>Adesão a Ata RPO nº 001/</w:t>
      </w:r>
      <w:r w:rsidR="00813169">
        <w:rPr>
          <w:rFonts w:ascii="Times New Roman" w:hAnsi="Times New Roman" w:cs="Times New Roman"/>
        </w:rPr>
        <w:t>2024</w:t>
      </w:r>
    </w:p>
    <w:p w14:paraId="59E86EDA" w14:textId="77777777" w:rsidR="009A1471" w:rsidRPr="001243B5" w:rsidRDefault="009A1471" w:rsidP="009A1471">
      <w:pPr>
        <w:pStyle w:val="Default"/>
        <w:spacing w:line="276" w:lineRule="auto"/>
        <w:ind w:left="-284" w:right="-427"/>
        <w:rPr>
          <w:rFonts w:ascii="Times New Roman" w:hAnsi="Times New Roman" w:cs="Times New Roman"/>
          <w:b/>
          <w:bCs/>
        </w:rPr>
      </w:pPr>
    </w:p>
    <w:p w14:paraId="1BA436E1" w14:textId="649B120B" w:rsidR="0043704B" w:rsidRDefault="0043704B" w:rsidP="009A1471">
      <w:pPr>
        <w:pStyle w:val="Default"/>
        <w:spacing w:line="276" w:lineRule="auto"/>
        <w:ind w:left="2977" w:right="-427"/>
        <w:jc w:val="both"/>
        <w:rPr>
          <w:rFonts w:ascii="Times New Roman" w:hAnsi="Times New Roman" w:cs="Times New Roman"/>
          <w:b/>
          <w:bCs/>
        </w:rPr>
      </w:pPr>
      <w:r w:rsidRPr="0043704B">
        <w:rPr>
          <w:rFonts w:ascii="Times New Roman" w:hAnsi="Times New Roman" w:cs="Times New Roman"/>
          <w:b/>
          <w:bCs/>
        </w:rPr>
        <w:t xml:space="preserve">CONTRATO ADMINISTRATIVO DE AQUISIÇÃO DE </w:t>
      </w:r>
      <w:r w:rsidR="00813169">
        <w:rPr>
          <w:rFonts w:ascii="Times New Roman" w:hAnsi="Times New Roman" w:cs="Times New Roman"/>
          <w:b/>
          <w:bCs/>
        </w:rPr>
        <w:t>FRALDAS GERIÁTRICAS</w:t>
      </w:r>
      <w:r w:rsidRPr="0043704B">
        <w:rPr>
          <w:rFonts w:ascii="Times New Roman" w:hAnsi="Times New Roman" w:cs="Times New Roman"/>
          <w:b/>
          <w:bCs/>
        </w:rPr>
        <w:t xml:space="preserve"> </w:t>
      </w:r>
    </w:p>
    <w:p w14:paraId="2E9AD18D" w14:textId="77777777" w:rsidR="001243B5" w:rsidRPr="0043704B" w:rsidRDefault="001243B5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05DA1F2C" w14:textId="664EE4BE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Contratante: </w:t>
      </w:r>
      <w:r w:rsidR="001243B5">
        <w:rPr>
          <w:rFonts w:ascii="Times New Roman" w:hAnsi="Times New Roman" w:cs="Times New Roman"/>
        </w:rPr>
        <w:t>Município de Jacuizinho/RS</w:t>
      </w:r>
      <w:r w:rsidRPr="0043704B">
        <w:rPr>
          <w:rFonts w:ascii="Times New Roman" w:hAnsi="Times New Roman" w:cs="Times New Roman"/>
          <w:b/>
          <w:bCs/>
        </w:rPr>
        <w:t xml:space="preserve">, </w:t>
      </w:r>
      <w:r w:rsidRPr="0043704B">
        <w:rPr>
          <w:rFonts w:ascii="Times New Roman" w:hAnsi="Times New Roman" w:cs="Times New Roman"/>
        </w:rPr>
        <w:t xml:space="preserve">pessoa jurídica de direito público interno, inscrito no CNPJ/MF sob o nº </w:t>
      </w:r>
      <w:r w:rsidR="001243B5">
        <w:rPr>
          <w:rFonts w:ascii="Times New Roman" w:hAnsi="Times New Roman" w:cs="Times New Roman"/>
        </w:rPr>
        <w:t>04.217.901/0001-90</w:t>
      </w:r>
      <w:r w:rsidRPr="0043704B">
        <w:rPr>
          <w:rFonts w:ascii="Times New Roman" w:hAnsi="Times New Roman" w:cs="Times New Roman"/>
        </w:rPr>
        <w:t xml:space="preserve">, com sede administrativa na </w:t>
      </w:r>
      <w:r w:rsidR="008442D6">
        <w:rPr>
          <w:rFonts w:ascii="Times New Roman" w:hAnsi="Times New Roman" w:cs="Times New Roman"/>
        </w:rPr>
        <w:t>cidade e Jacuizinho/RS</w:t>
      </w:r>
      <w:r w:rsidRPr="0043704B">
        <w:rPr>
          <w:rFonts w:ascii="Times New Roman" w:hAnsi="Times New Roman" w:cs="Times New Roman"/>
        </w:rPr>
        <w:t>, neste ato por seu Prefeito</w:t>
      </w:r>
      <w:r w:rsidR="009A1471">
        <w:rPr>
          <w:rFonts w:ascii="Times New Roman" w:hAnsi="Times New Roman" w:cs="Times New Roman"/>
        </w:rPr>
        <w:t xml:space="preserve"> Sr. Diniz José Fernandes, portador do CPF nº 243.754.380-53 e da Cédula de identidade nº 6005693988 residente e domiciliado neste município</w:t>
      </w:r>
      <w:r w:rsidRPr="0043704B">
        <w:rPr>
          <w:rFonts w:ascii="Times New Roman" w:hAnsi="Times New Roman" w:cs="Times New Roman"/>
        </w:rPr>
        <w:t xml:space="preserve">. </w:t>
      </w:r>
    </w:p>
    <w:p w14:paraId="317F5B27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1BEA8EC3" w14:textId="5B72E641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Contratado: </w:t>
      </w:r>
      <w:r w:rsidR="00813169">
        <w:rPr>
          <w:rFonts w:ascii="Times New Roman" w:hAnsi="Times New Roman" w:cs="Times New Roman"/>
        </w:rPr>
        <w:t xml:space="preserve">BERTA INDUSTRIA E COMERCIO </w:t>
      </w:r>
      <w:r w:rsidR="008E1294">
        <w:rPr>
          <w:rFonts w:ascii="Times New Roman" w:hAnsi="Times New Roman" w:cs="Times New Roman"/>
        </w:rPr>
        <w:t>DE FRALDAS LTDA</w:t>
      </w:r>
      <w:r w:rsidRPr="0043704B">
        <w:rPr>
          <w:rFonts w:ascii="Times New Roman" w:hAnsi="Times New Roman" w:cs="Times New Roman"/>
        </w:rPr>
        <w:t xml:space="preserve">, inscrita no CNPJ sob n° </w:t>
      </w:r>
      <w:r w:rsidR="008E1294">
        <w:rPr>
          <w:rFonts w:ascii="Times New Roman" w:hAnsi="Times New Roman" w:cs="Times New Roman"/>
        </w:rPr>
        <w:t>19.498.639/0001-77</w:t>
      </w:r>
      <w:r w:rsidRPr="0043704B">
        <w:rPr>
          <w:rFonts w:ascii="Times New Roman" w:hAnsi="Times New Roman" w:cs="Times New Roman"/>
        </w:rPr>
        <w:t xml:space="preserve">, com sede na </w:t>
      </w:r>
      <w:r w:rsidR="008E1294">
        <w:rPr>
          <w:rFonts w:ascii="Times New Roman" w:hAnsi="Times New Roman" w:cs="Times New Roman"/>
        </w:rPr>
        <w:t>Linha 24 de Fevereiro, s/n, interior, Vila Maria/RS, CEP 99155-000, representante legal Vinicius Berta CPF nº 009.390.790-70, RG nº 1077027066</w:t>
      </w:r>
      <w:r w:rsidR="008442D6">
        <w:rPr>
          <w:rFonts w:ascii="Times New Roman" w:hAnsi="Times New Roman" w:cs="Times New Roman"/>
        </w:rPr>
        <w:t xml:space="preserve">, </w:t>
      </w:r>
      <w:r w:rsidRPr="0043704B">
        <w:rPr>
          <w:rFonts w:ascii="Times New Roman" w:hAnsi="Times New Roman" w:cs="Times New Roman"/>
        </w:rPr>
        <w:t xml:space="preserve">firmam o presente contrato, mediante as seguintes cláusulas e condições: </w:t>
      </w:r>
    </w:p>
    <w:p w14:paraId="7AC57132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10739606" w14:textId="54A03834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Objeto: </w:t>
      </w:r>
      <w:r w:rsidR="008E1294">
        <w:rPr>
          <w:rFonts w:ascii="Times New Roman" w:hAnsi="Times New Roman" w:cs="Times New Roman"/>
        </w:rPr>
        <w:t>AQUISIÇÃO DE FRALDAS GERIÁTRICAS</w:t>
      </w:r>
      <w:r w:rsidR="008442D6">
        <w:rPr>
          <w:rFonts w:ascii="Times New Roman" w:hAnsi="Times New Roman" w:cs="Times New Roman"/>
        </w:rPr>
        <w:t>.</w:t>
      </w:r>
      <w:r w:rsidRPr="0043704B">
        <w:rPr>
          <w:rFonts w:ascii="Times New Roman" w:hAnsi="Times New Roman" w:cs="Times New Roman"/>
        </w:rPr>
        <w:t xml:space="preserve"> </w:t>
      </w:r>
    </w:p>
    <w:p w14:paraId="72DBFC1A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3D4F2D16" w14:textId="7C63697A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Primeira: </w:t>
      </w:r>
      <w:r w:rsidRPr="0043704B">
        <w:rPr>
          <w:rFonts w:ascii="Times New Roman" w:hAnsi="Times New Roman" w:cs="Times New Roman"/>
        </w:rPr>
        <w:t xml:space="preserve">O presente contrato regula-se por suas cláusulas e preceitos de direito público, aplicando-lhes, supletivamente os princípios da teoria geral dos contratos e as disposições de direito privado. </w:t>
      </w:r>
    </w:p>
    <w:p w14:paraId="0CD26D3A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11FE59ED" w14:textId="77777777" w:rsidR="00B433D4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Segunda: </w:t>
      </w:r>
      <w:r w:rsidRPr="0043704B">
        <w:rPr>
          <w:rFonts w:ascii="Times New Roman" w:hAnsi="Times New Roman" w:cs="Times New Roman"/>
        </w:rPr>
        <w:t xml:space="preserve">O preço justo e acertado que o município pagará à contratada, nos termos do objeto deste contrato, </w:t>
      </w:r>
      <w:r w:rsidR="008E1294">
        <w:rPr>
          <w:rFonts w:ascii="Times New Roman" w:hAnsi="Times New Roman" w:cs="Times New Roman"/>
        </w:rPr>
        <w:t xml:space="preserve">será de acordo </w:t>
      </w:r>
      <w:r w:rsidR="00B433D4">
        <w:rPr>
          <w:rFonts w:ascii="Times New Roman" w:hAnsi="Times New Roman" w:cs="Times New Roman"/>
        </w:rPr>
        <w:t>com a tabela abaixo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851"/>
        <w:gridCol w:w="850"/>
        <w:gridCol w:w="993"/>
        <w:gridCol w:w="1134"/>
      </w:tblGrid>
      <w:tr w:rsidR="006A1390" w:rsidRPr="00282FBF" w14:paraId="56D45D7C" w14:textId="77777777" w:rsidTr="000F101F">
        <w:trPr>
          <w:trHeight w:val="1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953C" w14:textId="77777777" w:rsidR="006A1390" w:rsidRPr="00282FBF" w:rsidRDefault="006A1390" w:rsidP="000F101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F61" w14:textId="77777777" w:rsidR="006A1390" w:rsidRPr="00282FBF" w:rsidRDefault="006A1390" w:rsidP="000F101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0B3F" w14:textId="77777777" w:rsidR="006A1390" w:rsidRPr="00282FBF" w:rsidRDefault="006A1390" w:rsidP="000F101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603" w14:textId="77777777" w:rsidR="006A1390" w:rsidRPr="00282FBF" w:rsidRDefault="006A1390" w:rsidP="000F101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109" w14:textId="77777777" w:rsidR="006A1390" w:rsidRPr="00282FBF" w:rsidRDefault="006A1390" w:rsidP="000F101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Uni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7FB" w14:textId="77777777" w:rsidR="006A1390" w:rsidRPr="00282FBF" w:rsidRDefault="006A1390" w:rsidP="000F101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6A1390" w:rsidRPr="00282FBF" w14:paraId="030398A3" w14:textId="77777777" w:rsidTr="000F101F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4E11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ADA" w14:textId="77777777" w:rsidR="006A1390" w:rsidRPr="00282FBF" w:rsidRDefault="006A1390" w:rsidP="000F101F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282F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FRALDA DESCARTÁVEL ADULTO, TAMANHO GRANDE G.</w:t>
            </w:r>
            <w:r w:rsidRPr="00282FB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82FBF">
              <w:rPr>
                <w:rFonts w:cstheme="minorHAnsi"/>
                <w:sz w:val="20"/>
                <w:szCs w:val="20"/>
              </w:rPr>
              <w:t>70 a 90kg - cintura de 80 a 150cm.</w:t>
            </w:r>
          </w:p>
          <w:p w14:paraId="43F574BE" w14:textId="77777777" w:rsidR="006A1390" w:rsidRPr="00282FBF" w:rsidRDefault="006A1390" w:rsidP="000F10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sz w:val="20"/>
                <w:szCs w:val="20"/>
                <w:u w:val="single"/>
              </w:rPr>
              <w:t>Características:</w:t>
            </w:r>
            <w:r w:rsidRPr="00282FBF">
              <w:rPr>
                <w:rFonts w:cstheme="minorHAnsi"/>
                <w:sz w:val="20"/>
                <w:szCs w:val="20"/>
              </w:rPr>
              <w:t xml:space="preserve"> formato anatômico, barreiras laterais antivazamento, elástico ao redor das pernas, 4 fitas adesivas reposicionáveis para o máximo de ajuste e proteção, com sistema para maior rapidez na absorção e melhor distribuição do líquido, flocos de gel super absorventes para maior absorção e retenção de líquido, reduzindo a umidade. De excelente qualidade. Lote, data de fabricação e prazo de validade impressa na embalagem, bem como o responsável Técnico pela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721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BERTA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91E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C5C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R$ 1,099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B56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R$ 2.747,50</w:t>
            </w:r>
          </w:p>
        </w:tc>
      </w:tr>
      <w:tr w:rsidR="006A1390" w:rsidRPr="00282FBF" w14:paraId="13F7AA1A" w14:textId="77777777" w:rsidTr="000F101F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6940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9364" w14:textId="77777777" w:rsidR="006A1390" w:rsidRPr="00282FBF" w:rsidRDefault="006A1390" w:rsidP="000F10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FRALDA DESCARTÁVEL ADULTO, TAMANHO EXTRAGRANDE EG OU XG. </w:t>
            </w:r>
            <w:r w:rsidRPr="00282FBF">
              <w:rPr>
                <w:rFonts w:cstheme="minorHAnsi"/>
                <w:sz w:val="20"/>
                <w:szCs w:val="20"/>
              </w:rPr>
              <w:t xml:space="preserve">peso de 90 a 110kg - cintura de 100 a 160cm. </w:t>
            </w:r>
            <w:r w:rsidRPr="00282FBF">
              <w:rPr>
                <w:rFonts w:cstheme="minorHAnsi"/>
                <w:b/>
                <w:sz w:val="20"/>
                <w:szCs w:val="20"/>
                <w:u w:val="single"/>
              </w:rPr>
              <w:t>Características:</w:t>
            </w:r>
            <w:r w:rsidRPr="00282FBF">
              <w:rPr>
                <w:rFonts w:cstheme="minorHAnsi"/>
                <w:sz w:val="20"/>
                <w:szCs w:val="20"/>
              </w:rPr>
              <w:t xml:space="preserve"> formato anatômico, barreiras laterais antivazamento, elástico ao redor das pernas, 4 fitas adesivas reposicionáveis para o máximo de ajuste e proteção, com sistema </w:t>
            </w:r>
            <w:r w:rsidRPr="00282FBF">
              <w:rPr>
                <w:rFonts w:cstheme="minorHAnsi"/>
                <w:sz w:val="20"/>
                <w:szCs w:val="20"/>
              </w:rPr>
              <w:lastRenderedPageBreak/>
              <w:t>para maior rapidez na absorção e melhor distribuição do líquido, flocos de gel super absorventes para maior absorção e retenção de líquido, reduzindo a umidade. De excelente qualidade. Lote, data de fabricação e prazo de validade impressa na embalagem, bem como o responsável Técnico pela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5DB0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lastRenderedPageBreak/>
              <w:t>BERTA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42A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D72E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R$ 1,1499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FD72" w14:textId="77777777" w:rsidR="006A1390" w:rsidRPr="00282FBF" w:rsidRDefault="006A1390" w:rsidP="000F10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color w:val="000000"/>
                <w:sz w:val="20"/>
                <w:szCs w:val="20"/>
              </w:rPr>
              <w:t>R$ 2.299,80</w:t>
            </w:r>
          </w:p>
        </w:tc>
      </w:tr>
      <w:tr w:rsidR="006A1390" w:rsidRPr="00282FBF" w14:paraId="42258843" w14:textId="77777777" w:rsidTr="000F101F">
        <w:trPr>
          <w:trHeight w:val="70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56F4" w14:textId="77777777" w:rsidR="006A1390" w:rsidRPr="00282FBF" w:rsidRDefault="006A1390" w:rsidP="000F101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2F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R$ : 5.047,30 (Cinco Mil Quarenta e Sete Reais e Trinta Centavos)</w:t>
            </w:r>
          </w:p>
        </w:tc>
      </w:tr>
    </w:tbl>
    <w:p w14:paraId="7E677482" w14:textId="7FB4FFF1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Parágrafo Único: </w:t>
      </w:r>
      <w:r w:rsidRPr="0043704B">
        <w:rPr>
          <w:rFonts w:ascii="Times New Roman" w:hAnsi="Times New Roman" w:cs="Times New Roman"/>
        </w:rPr>
        <w:t xml:space="preserve">O pagamento será efetuado em até </w:t>
      </w:r>
      <w:r w:rsidR="00D97F97">
        <w:rPr>
          <w:rFonts w:ascii="Times New Roman" w:hAnsi="Times New Roman" w:cs="Times New Roman"/>
        </w:rPr>
        <w:t>30 (trinta) dias</w:t>
      </w:r>
      <w:r w:rsidRPr="0043704B">
        <w:rPr>
          <w:rFonts w:ascii="Times New Roman" w:hAnsi="Times New Roman" w:cs="Times New Roman"/>
        </w:rPr>
        <w:t xml:space="preserve">, mediante nota fiscal, entrega e aceitação dos produtos. </w:t>
      </w:r>
    </w:p>
    <w:p w14:paraId="5DCBB164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61ED8BDF" w14:textId="6A613872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Terceira: </w:t>
      </w:r>
      <w:r w:rsidRPr="0043704B">
        <w:rPr>
          <w:rFonts w:ascii="Times New Roman" w:hAnsi="Times New Roman" w:cs="Times New Roman"/>
        </w:rPr>
        <w:t xml:space="preserve">O presente contrato terá validade de </w:t>
      </w:r>
      <w:r w:rsidR="00D97F97">
        <w:rPr>
          <w:rFonts w:ascii="Times New Roman" w:hAnsi="Times New Roman" w:cs="Times New Roman"/>
        </w:rPr>
        <w:t>90 (noventa) dias</w:t>
      </w:r>
      <w:r w:rsidRPr="0043704B">
        <w:rPr>
          <w:rFonts w:ascii="Times New Roman" w:hAnsi="Times New Roman" w:cs="Times New Roman"/>
        </w:rPr>
        <w:t xml:space="preserve">. </w:t>
      </w:r>
    </w:p>
    <w:p w14:paraId="2EBF5591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711BD289" w14:textId="7D426195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Quarta: </w:t>
      </w:r>
      <w:r w:rsidRPr="0043704B">
        <w:rPr>
          <w:rFonts w:ascii="Times New Roman" w:hAnsi="Times New Roman" w:cs="Times New Roman"/>
        </w:rPr>
        <w:t xml:space="preserve">As despesas decorrentes do programa do presente contrato correrão por conta da dotação orçamentária consignada na lei de meios. </w:t>
      </w:r>
    </w:p>
    <w:p w14:paraId="76A67D06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5368BA85" w14:textId="6C173E98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Quinta: </w:t>
      </w:r>
      <w:r w:rsidRPr="0043704B">
        <w:rPr>
          <w:rFonts w:ascii="Times New Roman" w:hAnsi="Times New Roman" w:cs="Times New Roman"/>
        </w:rPr>
        <w:t xml:space="preserve">Constituem direitos do Contratante receber o objeto deste contrato nas condições avençadas e da Contratada perceber o valor ajustado na forma e no prazo convencionado. </w:t>
      </w:r>
    </w:p>
    <w:p w14:paraId="52C95151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73C857C1" w14:textId="77777777" w:rsidR="0043704B" w:rsidRP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Sexta: </w:t>
      </w:r>
      <w:r w:rsidRPr="0043704B">
        <w:rPr>
          <w:rFonts w:ascii="Times New Roman" w:hAnsi="Times New Roman" w:cs="Times New Roman"/>
        </w:rPr>
        <w:t xml:space="preserve">O presente contrato poderá ser rescindindo, por qualquer das partes e a qualquer tempo, nas seguintes situações: </w:t>
      </w:r>
    </w:p>
    <w:p w14:paraId="67DB8657" w14:textId="77777777" w:rsidR="0043704B" w:rsidRP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</w:rPr>
        <w:t xml:space="preserve">a) amigavelmente por acordo entre as partes; </w:t>
      </w:r>
    </w:p>
    <w:p w14:paraId="6BBDA1ED" w14:textId="77777777" w:rsidR="0043704B" w:rsidRP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</w:rPr>
        <w:t xml:space="preserve">b) unilateralmente pela Administração desde que haja interesse público e conveniência administrativa; </w:t>
      </w:r>
    </w:p>
    <w:p w14:paraId="64F9F7A2" w14:textId="77777777" w:rsidR="0043704B" w:rsidRP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</w:rPr>
        <w:t xml:space="preserve">c) por não mais interessar a uma das partes, com comunicação prévia com no mínimo 30 dias de antecedência; </w:t>
      </w:r>
    </w:p>
    <w:p w14:paraId="649DE97A" w14:textId="3262D325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</w:rPr>
        <w:t xml:space="preserve">d) naquelas previstas na lei de licitações. </w:t>
      </w:r>
    </w:p>
    <w:p w14:paraId="144B0743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1912CF2E" w14:textId="1E692031" w:rsid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Sétima: </w:t>
      </w:r>
      <w:r w:rsidRPr="0043704B">
        <w:rPr>
          <w:rFonts w:ascii="Times New Roman" w:hAnsi="Times New Roman" w:cs="Times New Roman"/>
        </w:rPr>
        <w:t xml:space="preserve">O presente contrato é pactuado em observância a Lei n° </w:t>
      </w:r>
      <w:r w:rsidR="00322D33">
        <w:rPr>
          <w:rFonts w:ascii="Times New Roman" w:hAnsi="Times New Roman" w:cs="Times New Roman"/>
        </w:rPr>
        <w:t>14.133/2021</w:t>
      </w:r>
      <w:r w:rsidRPr="0043704B">
        <w:rPr>
          <w:rFonts w:ascii="Times New Roman" w:hAnsi="Times New Roman" w:cs="Times New Roman"/>
        </w:rPr>
        <w:t xml:space="preserve"> e suas alterações e em adesão a Ata de Registro de Preços n. </w:t>
      </w:r>
      <w:r>
        <w:rPr>
          <w:rFonts w:ascii="Times New Roman" w:hAnsi="Times New Roman" w:cs="Times New Roman"/>
        </w:rPr>
        <w:t>0</w:t>
      </w:r>
      <w:r w:rsidR="00322D3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/202</w:t>
      </w:r>
      <w:r w:rsidR="00322D33">
        <w:rPr>
          <w:rFonts w:ascii="Times New Roman" w:hAnsi="Times New Roman" w:cs="Times New Roman"/>
        </w:rPr>
        <w:t>3</w:t>
      </w:r>
      <w:r w:rsidRPr="0043704B">
        <w:rPr>
          <w:rFonts w:ascii="Times New Roman" w:hAnsi="Times New Roman" w:cs="Times New Roman"/>
        </w:rPr>
        <w:t xml:space="preserve">, do Consórcio Intermunicipal </w:t>
      </w:r>
      <w:r w:rsidR="00322D33">
        <w:rPr>
          <w:rFonts w:ascii="Times New Roman" w:hAnsi="Times New Roman" w:cs="Times New Roman"/>
        </w:rPr>
        <w:t>dos Municípios do Alto Jacuí e Alto da Serra do Botucaraí RS – COMAJA.</w:t>
      </w:r>
      <w:r w:rsidRPr="0043704B">
        <w:rPr>
          <w:rFonts w:ascii="Times New Roman" w:hAnsi="Times New Roman" w:cs="Times New Roman"/>
        </w:rPr>
        <w:t xml:space="preserve"> </w:t>
      </w:r>
    </w:p>
    <w:p w14:paraId="39EF74DB" w14:textId="77777777" w:rsidR="008442D6" w:rsidRPr="0043704B" w:rsidRDefault="008442D6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01A2D3BC" w14:textId="05DBF4F9" w:rsidR="0043704B" w:rsidRPr="0043704B" w:rsidRDefault="0043704B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  <w:b/>
          <w:bCs/>
        </w:rPr>
        <w:t xml:space="preserve">Cláusula Oitava: </w:t>
      </w:r>
      <w:r w:rsidRPr="0043704B">
        <w:rPr>
          <w:rFonts w:ascii="Times New Roman" w:hAnsi="Times New Roman" w:cs="Times New Roman"/>
        </w:rPr>
        <w:t xml:space="preserve">As partes elegem o foro da Comarca de </w:t>
      </w:r>
      <w:r w:rsidR="009A1471">
        <w:rPr>
          <w:rFonts w:ascii="Times New Roman" w:hAnsi="Times New Roman" w:cs="Times New Roman"/>
        </w:rPr>
        <w:t>Salto do Jacuí</w:t>
      </w:r>
      <w:r w:rsidRPr="0043704B">
        <w:rPr>
          <w:rFonts w:ascii="Times New Roman" w:hAnsi="Times New Roman" w:cs="Times New Roman"/>
        </w:rPr>
        <w:t xml:space="preserve">-RS, como competente para dirimir eventuais dúvidas decorrentes do presente contrato. </w:t>
      </w:r>
    </w:p>
    <w:p w14:paraId="7250C5BC" w14:textId="77777777" w:rsidR="009A1471" w:rsidRDefault="009A1471" w:rsidP="009A1471">
      <w:pPr>
        <w:pStyle w:val="Default"/>
        <w:spacing w:line="276" w:lineRule="auto"/>
        <w:ind w:left="-284" w:right="-427"/>
        <w:jc w:val="both"/>
        <w:rPr>
          <w:rFonts w:ascii="Times New Roman" w:hAnsi="Times New Roman" w:cs="Times New Roman"/>
        </w:rPr>
      </w:pPr>
    </w:p>
    <w:p w14:paraId="5EA1735D" w14:textId="6251AC6D" w:rsidR="0043704B" w:rsidRPr="0043704B" w:rsidRDefault="0043704B" w:rsidP="009A1471">
      <w:pPr>
        <w:pStyle w:val="Default"/>
        <w:spacing w:line="276" w:lineRule="auto"/>
        <w:ind w:left="-284" w:right="-427" w:firstLine="992"/>
        <w:jc w:val="both"/>
        <w:rPr>
          <w:rFonts w:ascii="Times New Roman" w:hAnsi="Times New Roman" w:cs="Times New Roman"/>
        </w:rPr>
      </w:pPr>
      <w:r w:rsidRPr="0043704B">
        <w:rPr>
          <w:rFonts w:ascii="Times New Roman" w:hAnsi="Times New Roman" w:cs="Times New Roman"/>
        </w:rPr>
        <w:t xml:space="preserve">E por estarem assim justos e acordados lavrou-se o presente termo em duas vias de igual teor forma que após lido e achado conforme é assinado para que surta seus efeitos. </w:t>
      </w:r>
    </w:p>
    <w:p w14:paraId="3D1229DD" w14:textId="54009505" w:rsidR="009C53A7" w:rsidRDefault="009A1471" w:rsidP="00322D33">
      <w:pPr>
        <w:pStyle w:val="Default"/>
        <w:spacing w:line="276" w:lineRule="auto"/>
        <w:ind w:left="-284"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Jacuizinho/RS, 1</w:t>
      </w:r>
      <w:r w:rsidR="00322D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de </w:t>
      </w:r>
      <w:r w:rsidR="00322D33">
        <w:rPr>
          <w:rFonts w:ascii="Times New Roman" w:hAnsi="Times New Roman" w:cs="Times New Roman"/>
        </w:rPr>
        <w:t>fevereiro</w:t>
      </w:r>
      <w:r>
        <w:rPr>
          <w:rFonts w:ascii="Times New Roman" w:hAnsi="Times New Roman" w:cs="Times New Roman"/>
        </w:rPr>
        <w:t xml:space="preserve"> de </w:t>
      </w:r>
      <w:r w:rsidR="0081316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tbl>
      <w:tblPr>
        <w:tblpPr w:leftFromText="141" w:rightFromText="141" w:vertAnchor="text" w:horzAnchor="margin" w:tblpY="753"/>
        <w:tblW w:w="878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9A1471" w:rsidRPr="0043704B" w14:paraId="72560B3C" w14:textId="77777777" w:rsidTr="009A1471">
        <w:trPr>
          <w:trHeight w:val="21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D07038" w14:textId="77777777" w:rsidR="009A1471" w:rsidRDefault="009A1471" w:rsidP="009A1471">
            <w:pPr>
              <w:pStyle w:val="Default"/>
              <w:spacing w:line="276" w:lineRule="auto"/>
              <w:ind w:right="-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MUNICIPIO DE JACUIZINHO/RS</w:t>
            </w:r>
          </w:p>
          <w:p w14:paraId="0A567838" w14:textId="77777777" w:rsidR="009A1471" w:rsidRDefault="009A1471" w:rsidP="009A1471">
            <w:pPr>
              <w:pStyle w:val="Default"/>
              <w:spacing w:line="276" w:lineRule="auto"/>
              <w:ind w:right="-39"/>
              <w:rPr>
                <w:rFonts w:ascii="Times New Roman" w:hAnsi="Times New Roman" w:cs="Times New Roman"/>
              </w:rPr>
            </w:pPr>
            <w:r w:rsidRPr="0043704B">
              <w:rPr>
                <w:rFonts w:ascii="Times New Roman" w:hAnsi="Times New Roman" w:cs="Times New Roman"/>
              </w:rPr>
              <w:t xml:space="preserve">Município Contratante </w:t>
            </w:r>
          </w:p>
          <w:p w14:paraId="366E11ED" w14:textId="7BAA46DB" w:rsidR="009A1471" w:rsidRPr="0043704B" w:rsidRDefault="009A1471" w:rsidP="009A1471">
            <w:pPr>
              <w:pStyle w:val="Default"/>
              <w:spacing w:line="276" w:lineRule="auto"/>
              <w:ind w:right="-3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B2750F" w14:textId="636CFD7A" w:rsidR="009A1471" w:rsidRDefault="00322D33" w:rsidP="009A1471">
            <w:pPr>
              <w:pStyle w:val="Default"/>
              <w:spacing w:line="276" w:lineRule="auto"/>
              <w:ind w:right="-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BERTA INDUSTRIA E COMERCIO DE FRALDAS LTDA</w:t>
            </w:r>
          </w:p>
          <w:p w14:paraId="5441909F" w14:textId="77777777" w:rsidR="009A1471" w:rsidRPr="0043704B" w:rsidRDefault="009A1471" w:rsidP="009A1471">
            <w:pPr>
              <w:pStyle w:val="Default"/>
              <w:spacing w:line="276" w:lineRule="auto"/>
              <w:ind w:right="-39"/>
              <w:rPr>
                <w:rFonts w:ascii="Times New Roman" w:hAnsi="Times New Roman" w:cs="Times New Roman"/>
              </w:rPr>
            </w:pPr>
            <w:r w:rsidRPr="0043704B">
              <w:rPr>
                <w:rFonts w:ascii="Times New Roman" w:hAnsi="Times New Roman" w:cs="Times New Roman"/>
              </w:rPr>
              <w:t xml:space="preserve">Contratada </w:t>
            </w:r>
          </w:p>
        </w:tc>
      </w:tr>
    </w:tbl>
    <w:p w14:paraId="31DD162D" w14:textId="77777777" w:rsidR="009A1471" w:rsidRPr="0043704B" w:rsidRDefault="009A1471" w:rsidP="00322D33">
      <w:pPr>
        <w:spacing w:line="276" w:lineRule="auto"/>
        <w:ind w:right="-427"/>
        <w:rPr>
          <w:rFonts w:ascii="Times New Roman" w:hAnsi="Times New Roman" w:cs="Times New Roman"/>
          <w:sz w:val="24"/>
          <w:szCs w:val="24"/>
        </w:rPr>
      </w:pPr>
    </w:p>
    <w:sectPr w:rsidR="009A1471" w:rsidRPr="0043704B" w:rsidSect="009A1471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1727" w14:textId="77777777" w:rsidR="009A1471" w:rsidRDefault="009A1471" w:rsidP="009A1471">
      <w:pPr>
        <w:spacing w:after="0" w:line="240" w:lineRule="auto"/>
      </w:pPr>
      <w:r>
        <w:separator/>
      </w:r>
    </w:p>
  </w:endnote>
  <w:endnote w:type="continuationSeparator" w:id="0">
    <w:p w14:paraId="6E047EF1" w14:textId="77777777" w:rsidR="009A1471" w:rsidRDefault="009A1471" w:rsidP="009A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712435"/>
      <w:docPartObj>
        <w:docPartGallery w:val="Page Numbers (Bottom of Page)"/>
        <w:docPartUnique/>
      </w:docPartObj>
    </w:sdtPr>
    <w:sdtEndPr/>
    <w:sdtContent>
      <w:p w14:paraId="61FFAC58" w14:textId="5DBBE4CE" w:rsidR="009A1471" w:rsidRDefault="009A14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3758" w14:textId="39A4BE08" w:rsidR="009A1471" w:rsidRPr="00AD64DA" w:rsidRDefault="00AD64DA">
    <w:pPr>
      <w:pStyle w:val="Rodap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AD64DA">
      <w:rPr>
        <w:rFonts w:ascii="Times New Roman" w:hAnsi="Times New Roman" w:cs="Times New Roman"/>
        <w:color w:val="808080" w:themeColor="background1" w:themeShade="80"/>
        <w:sz w:val="20"/>
        <w:szCs w:val="20"/>
      </w:rPr>
      <w:t>Contrato nº 005/</w:t>
    </w:r>
    <w:r w:rsidR="00813169">
      <w:rPr>
        <w:rFonts w:ascii="Times New Roman" w:hAnsi="Times New Roman" w:cs="Times New Roman"/>
        <w:color w:val="808080" w:themeColor="background1" w:themeShade="80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24DC" w14:textId="77777777" w:rsidR="009A1471" w:rsidRDefault="009A1471" w:rsidP="009A1471">
      <w:pPr>
        <w:spacing w:after="0" w:line="240" w:lineRule="auto"/>
      </w:pPr>
      <w:r>
        <w:separator/>
      </w:r>
    </w:p>
  </w:footnote>
  <w:footnote w:type="continuationSeparator" w:id="0">
    <w:p w14:paraId="38334283" w14:textId="77777777" w:rsidR="009A1471" w:rsidRDefault="009A1471" w:rsidP="009A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78AC" w14:textId="6911A58E" w:rsidR="009A1471" w:rsidRDefault="009A1471" w:rsidP="009A1471">
    <w:pPr>
      <w:pStyle w:val="Cabealho"/>
      <w:ind w:left="-1276"/>
    </w:pPr>
    <w:r>
      <w:rPr>
        <w:noProof/>
      </w:rPr>
      <w:drawing>
        <wp:inline distT="0" distB="0" distL="0" distR="0" wp14:anchorId="650930FE" wp14:editId="2C46901D">
          <wp:extent cx="4314825" cy="9411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780" cy="96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B"/>
    <w:rsid w:val="001243B5"/>
    <w:rsid w:val="00322D33"/>
    <w:rsid w:val="0043704B"/>
    <w:rsid w:val="006A1390"/>
    <w:rsid w:val="00813169"/>
    <w:rsid w:val="008442D6"/>
    <w:rsid w:val="008E1294"/>
    <w:rsid w:val="009A1471"/>
    <w:rsid w:val="009C53A7"/>
    <w:rsid w:val="00AD64DA"/>
    <w:rsid w:val="00B433D4"/>
    <w:rsid w:val="00D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165B9"/>
  <w15:chartTrackingRefBased/>
  <w15:docId w15:val="{AA20D9B5-E38B-43E8-95EF-7ED51B4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04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471"/>
  </w:style>
  <w:style w:type="paragraph" w:styleId="Rodap">
    <w:name w:val="footer"/>
    <w:basedOn w:val="Normal"/>
    <w:link w:val="RodapChar"/>
    <w:uiPriority w:val="99"/>
    <w:unhideWhenUsed/>
    <w:rsid w:val="009A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471"/>
  </w:style>
  <w:style w:type="paragraph" w:styleId="SemEspaamento">
    <w:name w:val="No Spacing"/>
    <w:uiPriority w:val="1"/>
    <w:qFormat/>
    <w:rsid w:val="006A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Particular</cp:lastModifiedBy>
  <cp:revision>2</cp:revision>
  <cp:lastPrinted>2024-02-15T13:57:00Z</cp:lastPrinted>
  <dcterms:created xsi:type="dcterms:W3CDTF">2023-01-16T12:37:00Z</dcterms:created>
  <dcterms:modified xsi:type="dcterms:W3CDTF">2024-02-15T13:57:00Z</dcterms:modified>
</cp:coreProperties>
</file>