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 w:rsidP="0066154E">
      <w:pPr>
        <w:pStyle w:val="Ttulo1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7CE1D6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072EA">
        <w:rPr>
          <w:b/>
          <w:sz w:val="28"/>
          <w:szCs w:val="28"/>
        </w:rPr>
        <w:t>518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EFA123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66154E">
        <w:rPr>
          <w:bCs/>
          <w:sz w:val="28"/>
          <w:szCs w:val="28"/>
        </w:rPr>
        <w:t>(</w:t>
      </w:r>
      <w:r w:rsidR="001072EA">
        <w:rPr>
          <w:bCs/>
          <w:sz w:val="28"/>
          <w:szCs w:val="28"/>
        </w:rPr>
        <w:t>15</w:t>
      </w:r>
      <w:r w:rsidR="0066154E">
        <w:rPr>
          <w:bCs/>
          <w:sz w:val="28"/>
          <w:szCs w:val="28"/>
        </w:rPr>
        <w:t>)</w:t>
      </w:r>
      <w:r w:rsidR="001072EA">
        <w:rPr>
          <w:bCs/>
          <w:sz w:val="28"/>
          <w:szCs w:val="28"/>
        </w:rPr>
        <w:t xml:space="preserve"> quinze</w:t>
      </w:r>
      <w:r w:rsidR="003E266A">
        <w:rPr>
          <w:bCs/>
          <w:sz w:val="28"/>
          <w:szCs w:val="28"/>
        </w:rPr>
        <w:t xml:space="preserve"> dia</w:t>
      </w:r>
      <w:r w:rsidR="001072EA">
        <w:rPr>
          <w:bCs/>
          <w:sz w:val="28"/>
          <w:szCs w:val="28"/>
        </w:rPr>
        <w:t>s</w:t>
      </w:r>
      <w:r w:rsidR="00BB6F29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1072EA">
        <w:rPr>
          <w:sz w:val="28"/>
          <w:szCs w:val="28"/>
        </w:rPr>
        <w:t>L</w:t>
      </w:r>
      <w:r w:rsidRPr="00190E4E">
        <w:rPr>
          <w:sz w:val="28"/>
          <w:szCs w:val="28"/>
        </w:rPr>
        <w:t xml:space="preserve">icença </w:t>
      </w:r>
      <w:r w:rsidR="001072EA">
        <w:rPr>
          <w:sz w:val="28"/>
          <w:szCs w:val="28"/>
        </w:rPr>
        <w:t>S</w:t>
      </w:r>
      <w:r w:rsidRPr="00190E4E">
        <w:rPr>
          <w:sz w:val="28"/>
          <w:szCs w:val="28"/>
        </w:rPr>
        <w:t xml:space="preserve">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A252D4">
        <w:rPr>
          <w:b/>
          <w:sz w:val="28"/>
          <w:szCs w:val="28"/>
        </w:rPr>
        <w:t>TATIANA DA SILVA TATSCH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66154E" w:rsidRPr="0066154E">
        <w:rPr>
          <w:sz w:val="28"/>
          <w:szCs w:val="28"/>
        </w:rPr>
        <w:t xml:space="preserve">a contar do dia </w:t>
      </w:r>
      <w:r w:rsidR="001072EA">
        <w:rPr>
          <w:sz w:val="28"/>
          <w:szCs w:val="28"/>
        </w:rPr>
        <w:t>11</w:t>
      </w:r>
      <w:r w:rsidR="0066154E" w:rsidRPr="0066154E">
        <w:rPr>
          <w:sz w:val="28"/>
          <w:szCs w:val="28"/>
        </w:rPr>
        <w:t xml:space="preserve"> de </w:t>
      </w:r>
      <w:r w:rsidR="001072EA">
        <w:rPr>
          <w:sz w:val="28"/>
          <w:szCs w:val="28"/>
        </w:rPr>
        <w:t>novem</w:t>
      </w:r>
      <w:r w:rsidR="0066154E" w:rsidRPr="0066154E">
        <w:rPr>
          <w:sz w:val="28"/>
          <w:szCs w:val="28"/>
        </w:rPr>
        <w:t>bro de 2025,</w:t>
      </w:r>
      <w:r w:rsidR="0066154E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51558B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072EA">
        <w:rPr>
          <w:sz w:val="28"/>
          <w:szCs w:val="28"/>
        </w:rPr>
        <w:t>12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072EA">
        <w:rPr>
          <w:bCs/>
          <w:sz w:val="28"/>
          <w:szCs w:val="28"/>
        </w:rPr>
        <w:t>Novem</w:t>
      </w:r>
      <w:r w:rsidR="0066154E">
        <w:rPr>
          <w:bCs/>
          <w:sz w:val="28"/>
          <w:szCs w:val="28"/>
        </w:rPr>
        <w:t>bro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072E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154E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4DF2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E57AC15C-5016-4A4F-BABD-77C70FDE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D5AD-3D10-4CE1-BC57-244D8416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2025-07-08T12:48:00Z</cp:lastPrinted>
  <dcterms:created xsi:type="dcterms:W3CDTF">2025-11-13T17:20:00Z</dcterms:created>
  <dcterms:modified xsi:type="dcterms:W3CDTF">2025-11-13T17:20:00Z</dcterms:modified>
</cp:coreProperties>
</file>