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483E159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91B46">
        <w:rPr>
          <w:b/>
          <w:sz w:val="28"/>
          <w:szCs w:val="28"/>
        </w:rPr>
        <w:t>0131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DD5E6C5" w:rsidR="00BE5794" w:rsidRPr="00190E4E" w:rsidRDefault="00567527" w:rsidP="00BE5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LICENÇA ACOMPANHAMENTO DE FAMILIAR A SERVIDORA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6B9F68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167CC6">
        <w:rPr>
          <w:bCs/>
          <w:sz w:val="28"/>
          <w:szCs w:val="28"/>
        </w:rPr>
        <w:t>(01) um dia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567527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67CC6">
        <w:rPr>
          <w:b/>
          <w:sz w:val="28"/>
          <w:szCs w:val="28"/>
        </w:rPr>
        <w:t>JOEANE DE SOUZA FONTOURA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567527">
        <w:rPr>
          <w:sz w:val="28"/>
          <w:szCs w:val="28"/>
        </w:rPr>
        <w:t>a contar do dia 07</w:t>
      </w:r>
      <w:r w:rsidR="00D033E0" w:rsidRPr="00D033E0">
        <w:rPr>
          <w:sz w:val="28"/>
          <w:szCs w:val="28"/>
        </w:rPr>
        <w:t xml:space="preserve"> de Abril,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9248F0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>s</w:t>
      </w:r>
      <w:proofErr w:type="gramStart"/>
      <w:r w:rsidR="000C14A2">
        <w:rPr>
          <w:sz w:val="28"/>
          <w:szCs w:val="28"/>
        </w:rPr>
        <w:t xml:space="preserve"> </w:t>
      </w:r>
      <w:r w:rsidR="00A03C40">
        <w:rPr>
          <w:sz w:val="28"/>
          <w:szCs w:val="28"/>
        </w:rPr>
        <w:t xml:space="preserve"> </w:t>
      </w:r>
      <w:proofErr w:type="gramEnd"/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67CC6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1B46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67527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1D85-3799-44E6-99EF-83717A96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4</cp:revision>
  <cp:lastPrinted>2026-03-17T11:29:00Z</cp:lastPrinted>
  <dcterms:created xsi:type="dcterms:W3CDTF">2026-04-09T13:24:00Z</dcterms:created>
  <dcterms:modified xsi:type="dcterms:W3CDTF">2026-04-14T13:54:00Z</dcterms:modified>
</cp:coreProperties>
</file>